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CA06F9D" w14:textId="77777777" w:rsidR="00C6602B" w:rsidRDefault="00C6602B" w:rsidP="00C6602B"/>
    <w:p w14:paraId="01E68ECA" w14:textId="77777777" w:rsidR="00C6602B" w:rsidRDefault="00C6602B" w:rsidP="00C6602B"/>
    <w:p w14:paraId="05008A11" w14:textId="77777777" w:rsidR="00C6602B" w:rsidRDefault="00C6602B" w:rsidP="00C6602B"/>
    <w:p w14:paraId="00BD67E1" w14:textId="77777777" w:rsidR="00C6602B" w:rsidRDefault="00C6602B" w:rsidP="00C6602B"/>
    <w:p w14:paraId="7D46C199" w14:textId="77777777" w:rsidR="00C6602B" w:rsidRDefault="00C6602B" w:rsidP="00C6602B"/>
    <w:p w14:paraId="1E7DF53D" w14:textId="77777777" w:rsidR="00C6602B" w:rsidRDefault="00C6602B" w:rsidP="00C6602B">
      <w:pPr>
        <w:jc w:val="center"/>
        <w:rPr>
          <w:b/>
          <w:sz w:val="96"/>
          <w:szCs w:val="96"/>
        </w:rPr>
      </w:pPr>
      <w:r w:rsidRPr="00B96F7E">
        <w:rPr>
          <w:b/>
          <w:sz w:val="96"/>
          <w:szCs w:val="96"/>
        </w:rPr>
        <w:t>Hvad er matematik?</w:t>
      </w:r>
    </w:p>
    <w:p w14:paraId="6135D76F" w14:textId="77777777" w:rsidR="00C6602B" w:rsidRDefault="00C6602B" w:rsidP="00C6602B">
      <w:pPr>
        <w:jc w:val="center"/>
      </w:pPr>
    </w:p>
    <w:p w14:paraId="6996B8F4" w14:textId="77777777" w:rsidR="00C6602B" w:rsidRDefault="00C6602B" w:rsidP="00C6602B">
      <w:pPr>
        <w:jc w:val="center"/>
        <w:rPr>
          <w:b/>
          <w:sz w:val="72"/>
          <w:szCs w:val="72"/>
        </w:rPr>
      </w:pPr>
      <w:r w:rsidRPr="00B96F7E">
        <w:rPr>
          <w:b/>
          <w:sz w:val="72"/>
          <w:szCs w:val="72"/>
        </w:rPr>
        <w:t xml:space="preserve">OG </w:t>
      </w:r>
      <w:r>
        <w:rPr>
          <w:b/>
          <w:sz w:val="72"/>
          <w:szCs w:val="72"/>
        </w:rPr>
        <w:t>MUSI</w:t>
      </w:r>
      <w:r w:rsidRPr="00B96F7E">
        <w:rPr>
          <w:b/>
          <w:sz w:val="72"/>
          <w:szCs w:val="72"/>
        </w:rPr>
        <w:t>K</w:t>
      </w:r>
    </w:p>
    <w:p w14:paraId="56425D9A" w14:textId="77777777" w:rsidR="00C6602B" w:rsidRDefault="00C6602B" w:rsidP="00C6602B">
      <w:pPr>
        <w:jc w:val="center"/>
        <w:rPr>
          <w:b/>
          <w:sz w:val="72"/>
          <w:szCs w:val="72"/>
        </w:rPr>
      </w:pPr>
    </w:p>
    <w:p w14:paraId="4B0DCB8A" w14:textId="77777777" w:rsidR="00C6602B" w:rsidRDefault="00C6602B" w:rsidP="00C6602B">
      <w:pPr>
        <w:jc w:val="center"/>
        <w:rPr>
          <w:b/>
          <w:sz w:val="40"/>
          <w:szCs w:val="40"/>
        </w:rPr>
      </w:pPr>
      <w:r>
        <w:rPr>
          <w:b/>
          <w:sz w:val="40"/>
          <w:szCs w:val="40"/>
        </w:rPr>
        <w:t>Gert Uttenthal Jensen</w:t>
      </w:r>
    </w:p>
    <w:p w14:paraId="6B464ADE" w14:textId="77777777" w:rsidR="00C6602B" w:rsidRDefault="00C6602B" w:rsidP="00C6602B">
      <w:pPr>
        <w:jc w:val="center"/>
        <w:rPr>
          <w:b/>
          <w:sz w:val="40"/>
          <w:szCs w:val="40"/>
        </w:rPr>
      </w:pPr>
    </w:p>
    <w:p w14:paraId="02B30968" w14:textId="77777777" w:rsidR="00C6602B" w:rsidRDefault="00C6602B" w:rsidP="00C6602B">
      <w:pPr>
        <w:jc w:val="center"/>
        <w:rPr>
          <w:b/>
          <w:sz w:val="40"/>
          <w:szCs w:val="40"/>
        </w:rPr>
      </w:pPr>
    </w:p>
    <w:p w14:paraId="297C9DD8" w14:textId="77777777" w:rsidR="00C6602B" w:rsidRDefault="00C6602B" w:rsidP="00C6602B">
      <w:pPr>
        <w:jc w:val="center"/>
        <w:rPr>
          <w:b/>
          <w:sz w:val="40"/>
          <w:szCs w:val="40"/>
        </w:rPr>
      </w:pPr>
    </w:p>
    <w:p w14:paraId="2CC030C1" w14:textId="77777777" w:rsidR="00C6602B" w:rsidRDefault="00C6602B" w:rsidP="00C6602B">
      <w:pPr>
        <w:jc w:val="center"/>
        <w:rPr>
          <w:b/>
          <w:sz w:val="40"/>
          <w:szCs w:val="40"/>
        </w:rPr>
      </w:pPr>
      <w:r>
        <w:rPr>
          <w:b/>
          <w:sz w:val="40"/>
          <w:szCs w:val="40"/>
        </w:rPr>
        <w:t>faglig redaktion:</w:t>
      </w:r>
    </w:p>
    <w:p w14:paraId="641B18F4" w14:textId="77777777" w:rsidR="00C6602B" w:rsidRDefault="00C6602B" w:rsidP="00C6602B">
      <w:pPr>
        <w:jc w:val="center"/>
        <w:rPr>
          <w:b/>
          <w:sz w:val="40"/>
          <w:szCs w:val="40"/>
        </w:rPr>
      </w:pPr>
      <w:r>
        <w:rPr>
          <w:b/>
          <w:sz w:val="40"/>
          <w:szCs w:val="40"/>
        </w:rPr>
        <w:t>Forfattergruppen bag</w:t>
      </w:r>
    </w:p>
    <w:p w14:paraId="7E99355C" w14:textId="77777777" w:rsidR="00C6602B" w:rsidRDefault="00C6602B" w:rsidP="00C6602B">
      <w:pPr>
        <w:jc w:val="center"/>
        <w:rPr>
          <w:b/>
          <w:sz w:val="40"/>
          <w:szCs w:val="40"/>
        </w:rPr>
      </w:pPr>
      <w:r>
        <w:rPr>
          <w:b/>
          <w:sz w:val="40"/>
          <w:szCs w:val="40"/>
        </w:rPr>
        <w:t>Hvad er matematik?</w:t>
      </w:r>
    </w:p>
    <w:p w14:paraId="56A0F9C4" w14:textId="77777777" w:rsidR="00C6602B" w:rsidRDefault="00C6602B" w:rsidP="00C6602B">
      <w:pPr>
        <w:jc w:val="center"/>
      </w:pPr>
    </w:p>
    <w:p w14:paraId="548F9F50" w14:textId="77777777" w:rsidR="00C6602B" w:rsidRDefault="00C6602B">
      <w:pPr>
        <w:rPr>
          <w:rFonts w:ascii="HelveticaNeueLTStd-Bd" w:hAnsi="HelveticaNeueLTStd-Bd" w:cs="HelveticaNeueLTStd-Bd"/>
          <w:sz w:val="16"/>
          <w:szCs w:val="16"/>
        </w:rPr>
      </w:pPr>
      <w:r>
        <w:rPr>
          <w:rFonts w:ascii="HelveticaNeueLTStd-Bd" w:hAnsi="HelveticaNeueLTStd-Bd" w:cs="HelveticaNeueLTStd-Bd"/>
          <w:sz w:val="16"/>
          <w:szCs w:val="16"/>
        </w:rPr>
        <w:br w:type="page"/>
      </w:r>
    </w:p>
    <w:p w14:paraId="652C5A85" w14:textId="77777777" w:rsidR="00C6602B" w:rsidRDefault="00C6602B" w:rsidP="00C6602B">
      <w:pPr>
        <w:autoSpaceDE w:val="0"/>
        <w:autoSpaceDN w:val="0"/>
        <w:adjustRightInd w:val="0"/>
        <w:ind w:left="709"/>
        <w:rPr>
          <w:rFonts w:ascii="HelveticaNeueLTStd-Bd" w:hAnsi="HelveticaNeueLTStd-Bd" w:cs="HelveticaNeueLTStd-Bd"/>
          <w:sz w:val="16"/>
          <w:szCs w:val="16"/>
        </w:rPr>
      </w:pPr>
      <w:r>
        <w:rPr>
          <w:rFonts w:ascii="HelveticaNeueLTStd-Bd" w:hAnsi="HelveticaNeueLTStd-Bd" w:cs="HelveticaNeueLTStd-Bd"/>
          <w:sz w:val="16"/>
          <w:szCs w:val="16"/>
        </w:rPr>
        <w:lastRenderedPageBreak/>
        <w:t>Hvad er matematik? OG MUSIK</w:t>
      </w:r>
    </w:p>
    <w:p w14:paraId="71999D38" w14:textId="77777777" w:rsidR="00C6602B" w:rsidRDefault="00C6602B" w:rsidP="00C6602B">
      <w:pPr>
        <w:autoSpaceDE w:val="0"/>
        <w:autoSpaceDN w:val="0"/>
        <w:adjustRightInd w:val="0"/>
        <w:ind w:left="709"/>
        <w:rPr>
          <w:rFonts w:ascii="HelveticaNeueLTStd-Bd" w:hAnsi="HelveticaNeueLTStd-Bd" w:cs="HelveticaNeueLTStd-Bd"/>
          <w:sz w:val="16"/>
          <w:szCs w:val="16"/>
        </w:rPr>
      </w:pPr>
      <w:r>
        <w:rPr>
          <w:rFonts w:ascii="HelveticaNeueLTStd-Bd" w:hAnsi="HelveticaNeueLTStd-Bd" w:cs="HelveticaNeueLTStd-Bd"/>
          <w:sz w:val="16"/>
          <w:szCs w:val="16"/>
        </w:rPr>
        <w:t>Gert Uttenthal Jensen</w:t>
      </w:r>
    </w:p>
    <w:p w14:paraId="2D3165AE" w14:textId="77777777" w:rsidR="00C6602B" w:rsidRDefault="00C6602B" w:rsidP="00C6602B">
      <w:pPr>
        <w:autoSpaceDE w:val="0"/>
        <w:autoSpaceDN w:val="0"/>
        <w:adjustRightInd w:val="0"/>
        <w:ind w:left="709"/>
        <w:rPr>
          <w:rFonts w:ascii="HelveticaNeueLTStd-Bd" w:hAnsi="HelveticaNeueLTStd-Bd" w:cs="HelveticaNeueLTStd-Bd"/>
          <w:sz w:val="16"/>
          <w:szCs w:val="16"/>
        </w:rPr>
      </w:pPr>
    </w:p>
    <w:p w14:paraId="5B169342"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r>
        <w:rPr>
          <w:rFonts w:ascii="HelveticaNeueLTStd-Roman" w:hAnsi="HelveticaNeueLTStd-Roman" w:cs="HelveticaNeueLTStd-Roman"/>
          <w:sz w:val="16"/>
          <w:szCs w:val="16"/>
        </w:rPr>
        <w:t xml:space="preserve">© 2019 </w:t>
      </w:r>
      <w:proofErr w:type="spellStart"/>
      <w:r>
        <w:rPr>
          <w:rFonts w:ascii="HelveticaNeueLTStd-Roman" w:hAnsi="HelveticaNeueLTStd-Roman" w:cs="HelveticaNeueLTStd-Roman"/>
          <w:sz w:val="16"/>
          <w:szCs w:val="16"/>
        </w:rPr>
        <w:t>L&amp;R</w:t>
      </w:r>
      <w:proofErr w:type="spellEnd"/>
      <w:r>
        <w:rPr>
          <w:rFonts w:ascii="HelveticaNeueLTStd-Roman" w:hAnsi="HelveticaNeueLTStd-Roman" w:cs="HelveticaNeueLTStd-Roman"/>
          <w:sz w:val="16"/>
          <w:szCs w:val="16"/>
        </w:rPr>
        <w:t xml:space="preserve"> Uddannelse, København</w:t>
      </w:r>
    </w:p>
    <w:p w14:paraId="0C1C3D05"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r>
        <w:rPr>
          <w:rFonts w:ascii="HelveticaNeueLTStd-Roman" w:hAnsi="HelveticaNeueLTStd-Roman" w:cs="HelveticaNeueLTStd-Roman"/>
          <w:sz w:val="16"/>
          <w:szCs w:val="16"/>
        </w:rPr>
        <w:t>- et forlag under Lindhardt og Ringhof A/S, et selskab i Egmont</w:t>
      </w:r>
    </w:p>
    <w:p w14:paraId="325DADD4"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4EE25CA8"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r>
        <w:rPr>
          <w:rFonts w:ascii="HelveticaNeueLTStd-Roman" w:hAnsi="HelveticaNeueLTStd-Roman" w:cs="HelveticaNeueLTStd-Roman"/>
          <w:sz w:val="16"/>
          <w:szCs w:val="16"/>
        </w:rPr>
        <w:t>Materialet er identisk med kapitel 15 i Hvad er matematik? 3</w:t>
      </w:r>
    </w:p>
    <w:p w14:paraId="5D096D2D"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r>
        <w:rPr>
          <w:rFonts w:ascii="HelveticaNeueLTStd-Roman" w:hAnsi="HelveticaNeueLTStd-Roman" w:cs="HelveticaNeueLTStd-Roman"/>
          <w:sz w:val="16"/>
          <w:szCs w:val="16"/>
        </w:rPr>
        <w:t>fagligt samarbejde Matematik-Musik</w:t>
      </w:r>
    </w:p>
    <w:p w14:paraId="4DAE3083"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2E87F146"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r>
        <w:rPr>
          <w:rFonts w:ascii="HelveticaNeueLTStd-Roman" w:hAnsi="HelveticaNeueLTStd-Roman" w:cs="HelveticaNeueLTStd-Roman"/>
          <w:sz w:val="16"/>
          <w:szCs w:val="16"/>
        </w:rPr>
        <w:t>Faglig redaktion: Forfattergruppen bag Hvad er matematik?</w:t>
      </w:r>
    </w:p>
    <w:p w14:paraId="303FE28C"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1DE2DFB7" w14:textId="77777777" w:rsidR="00C6602B" w:rsidRPr="0058246B" w:rsidRDefault="00C6602B" w:rsidP="00C6602B">
      <w:pPr>
        <w:autoSpaceDE w:val="0"/>
        <w:autoSpaceDN w:val="0"/>
        <w:adjustRightInd w:val="0"/>
        <w:ind w:left="709"/>
        <w:rPr>
          <w:rFonts w:ascii="HelveticaNeueLTStd-Roman" w:hAnsi="HelveticaNeueLTStd-Roman" w:cs="HelveticaNeueLTStd-Roman"/>
          <w:sz w:val="16"/>
          <w:szCs w:val="16"/>
        </w:rPr>
      </w:pPr>
      <w:r>
        <w:rPr>
          <w:rFonts w:ascii="HelveticaNeueLTStd-Roman" w:hAnsi="HelveticaNeueLTStd-Roman" w:cs="HelveticaNeueLTStd-Roman"/>
          <w:sz w:val="16"/>
          <w:szCs w:val="16"/>
        </w:rPr>
        <w:t>Mekanisk, fotografisk, elektronisk eller anden gengivelse af dette materiale</w:t>
      </w:r>
    </w:p>
    <w:p w14:paraId="23AD3491"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r>
        <w:rPr>
          <w:rFonts w:ascii="HelveticaNeueLTStd-Roman" w:hAnsi="HelveticaNeueLTStd-Roman" w:cs="HelveticaNeueLTStd-Roman"/>
          <w:sz w:val="16"/>
          <w:szCs w:val="16"/>
        </w:rPr>
        <w:t xml:space="preserve">eller dele heraf er kun tilladt efter </w:t>
      </w:r>
      <w:proofErr w:type="spellStart"/>
      <w:r>
        <w:rPr>
          <w:rFonts w:ascii="HelveticaNeueLTStd-Roman" w:hAnsi="HelveticaNeueLTStd-Roman" w:cs="HelveticaNeueLTStd-Roman"/>
          <w:sz w:val="16"/>
          <w:szCs w:val="16"/>
        </w:rPr>
        <w:t>Copy</w:t>
      </w:r>
      <w:proofErr w:type="spellEnd"/>
      <w:r>
        <w:rPr>
          <w:rFonts w:ascii="HelveticaNeueLTStd-Roman" w:hAnsi="HelveticaNeueLTStd-Roman" w:cs="HelveticaNeueLTStd-Roman"/>
          <w:sz w:val="16"/>
          <w:szCs w:val="16"/>
        </w:rPr>
        <w:t>-Dans regler.</w:t>
      </w:r>
    </w:p>
    <w:p w14:paraId="46C66449"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4402148B"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1EDAF20A"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50841F6E"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77B6A8D5"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3577E678"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53D1636F"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22E06B00"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16759207"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376FE4C5"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5AA82551"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7FAC86C3"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18BAEE17"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564C9696"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5339D51A"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6CB133C3"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651BC091"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74B756E9"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388E197D"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3E74992A"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1A24C869"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10292A0E"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163F209F"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0ED33CD2"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58D0FB96"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64508547"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0015E231"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62932CC4"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43295989"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245CA753"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118BEABB"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3FB8B7AA"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2C6AC349"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16D288C9"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25D64284"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27C27DF9"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6B677FE3"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7CA21DC6"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725D2DF0"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7BB83783"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65368902"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78330BA2"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595233FF"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41A19813"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6F53F3F4" w14:textId="77777777" w:rsidR="00C6602B" w:rsidRPr="0058246B" w:rsidRDefault="00C6602B" w:rsidP="00C6602B">
      <w:pPr>
        <w:autoSpaceDE w:val="0"/>
        <w:autoSpaceDN w:val="0"/>
        <w:adjustRightInd w:val="0"/>
        <w:ind w:left="709"/>
        <w:rPr>
          <w:rFonts w:ascii="HelveticaNeueLTStd-Roman" w:hAnsi="HelveticaNeueLTStd-Roman" w:cs="HelveticaNeueLTStd-Roman"/>
          <w:sz w:val="16"/>
          <w:szCs w:val="16"/>
        </w:rPr>
      </w:pPr>
    </w:p>
    <w:p w14:paraId="02C2DCCB" w14:textId="77777777" w:rsidR="00C6602B" w:rsidRPr="0058246B" w:rsidRDefault="00C6602B" w:rsidP="00C6602B">
      <w:pPr>
        <w:autoSpaceDE w:val="0"/>
        <w:autoSpaceDN w:val="0"/>
        <w:adjustRightInd w:val="0"/>
        <w:ind w:left="709"/>
        <w:rPr>
          <w:rFonts w:ascii="HelveticaNeueLTStd-Roman" w:hAnsi="HelveticaNeueLTStd-Roman" w:cs="HelveticaNeueLTStd-Roman"/>
          <w:sz w:val="16"/>
          <w:szCs w:val="16"/>
        </w:rPr>
      </w:pPr>
    </w:p>
    <w:p w14:paraId="089D02AF" w14:textId="77777777" w:rsidR="00C6602B" w:rsidRPr="0058246B" w:rsidRDefault="00C6602B" w:rsidP="00C6602B">
      <w:pPr>
        <w:autoSpaceDE w:val="0"/>
        <w:autoSpaceDN w:val="0"/>
        <w:adjustRightInd w:val="0"/>
        <w:ind w:left="709"/>
        <w:rPr>
          <w:rFonts w:ascii="HelveticaNeueLTStd-Roman" w:hAnsi="HelveticaNeueLTStd-Roman" w:cs="HelveticaNeueLTStd-Roman"/>
          <w:sz w:val="16"/>
          <w:szCs w:val="16"/>
        </w:rPr>
      </w:pPr>
    </w:p>
    <w:p w14:paraId="0A7CAA21" w14:textId="77777777" w:rsidR="00C6602B" w:rsidRPr="0058246B" w:rsidRDefault="00C6602B" w:rsidP="00C6602B">
      <w:pPr>
        <w:autoSpaceDE w:val="0"/>
        <w:autoSpaceDN w:val="0"/>
        <w:adjustRightInd w:val="0"/>
        <w:ind w:left="709"/>
        <w:rPr>
          <w:rFonts w:ascii="HelveticaNeueLTStd-Roman" w:hAnsi="HelveticaNeueLTStd-Roman" w:cs="HelveticaNeueLTStd-Roman"/>
          <w:sz w:val="16"/>
          <w:szCs w:val="16"/>
        </w:rPr>
      </w:pPr>
    </w:p>
    <w:p w14:paraId="6B976115" w14:textId="77777777" w:rsidR="00C6602B" w:rsidRPr="0058246B" w:rsidRDefault="00C6602B" w:rsidP="00C6602B">
      <w:pPr>
        <w:autoSpaceDE w:val="0"/>
        <w:autoSpaceDN w:val="0"/>
        <w:adjustRightInd w:val="0"/>
        <w:ind w:left="709"/>
        <w:rPr>
          <w:rFonts w:ascii="HelveticaNeueLTStd-Roman" w:hAnsi="HelveticaNeueLTStd-Roman" w:cs="HelveticaNeueLTStd-Roman"/>
          <w:sz w:val="16"/>
          <w:szCs w:val="16"/>
        </w:rPr>
      </w:pPr>
      <w:r w:rsidRPr="0058246B">
        <w:rPr>
          <w:rFonts w:ascii="HelveticaNeueLTStd-Roman" w:hAnsi="HelveticaNeueLTStd-Roman" w:cs="HelveticaNeueLTStd-Roman"/>
          <w:sz w:val="16"/>
          <w:szCs w:val="16"/>
        </w:rPr>
        <w:t xml:space="preserve">Vi har forsøgt at finde eventuelle rettighedsindehavere, som kan tilkomme honorar i henhold til loven om ophavsret. </w:t>
      </w:r>
    </w:p>
    <w:p w14:paraId="297460EA" w14:textId="77777777" w:rsidR="00C6602B" w:rsidRPr="0058246B" w:rsidRDefault="00C6602B" w:rsidP="00C6602B">
      <w:pPr>
        <w:autoSpaceDE w:val="0"/>
        <w:autoSpaceDN w:val="0"/>
        <w:adjustRightInd w:val="0"/>
        <w:ind w:left="709"/>
        <w:rPr>
          <w:rFonts w:ascii="HelveticaNeueLTStd-Roman" w:hAnsi="HelveticaNeueLTStd-Roman" w:cs="HelveticaNeueLTStd-Roman"/>
          <w:sz w:val="16"/>
          <w:szCs w:val="16"/>
        </w:rPr>
      </w:pPr>
      <w:r w:rsidRPr="0058246B">
        <w:rPr>
          <w:rFonts w:ascii="HelveticaNeueLTStd-Roman" w:hAnsi="HelveticaNeueLTStd-Roman" w:cs="HelveticaNeueLTStd-Roman"/>
          <w:sz w:val="16"/>
          <w:szCs w:val="16"/>
        </w:rPr>
        <w:t xml:space="preserve">Skulle der mod forventning være rettighedsindehavere, som måtte have krav på vederlag, vil dette blive håndteret, </w:t>
      </w:r>
    </w:p>
    <w:p w14:paraId="70B6AE5F" w14:textId="77777777" w:rsidR="00C6602B" w:rsidRPr="0058246B" w:rsidRDefault="00C6602B" w:rsidP="00C6602B">
      <w:pPr>
        <w:autoSpaceDE w:val="0"/>
        <w:autoSpaceDN w:val="0"/>
        <w:adjustRightInd w:val="0"/>
        <w:ind w:left="709"/>
        <w:rPr>
          <w:rFonts w:ascii="HelveticaNeueLTStd-Roman" w:hAnsi="HelveticaNeueLTStd-Roman" w:cs="HelveticaNeueLTStd-Roman"/>
          <w:sz w:val="16"/>
          <w:szCs w:val="16"/>
        </w:rPr>
      </w:pPr>
      <w:r w:rsidRPr="0058246B">
        <w:rPr>
          <w:rFonts w:ascii="HelveticaNeueLTStd-Roman" w:hAnsi="HelveticaNeueLTStd-Roman" w:cs="HelveticaNeueLTStd-Roman"/>
          <w:sz w:val="16"/>
          <w:szCs w:val="16"/>
        </w:rPr>
        <w:t>som om der var indgået</w:t>
      </w:r>
      <w:r>
        <w:rPr>
          <w:rFonts w:ascii="HelveticaNeueLTStd-Roman" w:hAnsi="HelveticaNeueLTStd-Roman" w:cs="HelveticaNeueLTStd-Roman"/>
          <w:sz w:val="16"/>
          <w:szCs w:val="16"/>
        </w:rPr>
        <w:t xml:space="preserve"> aftale.</w:t>
      </w:r>
    </w:p>
    <w:p w14:paraId="2B4C69A6" w14:textId="77777777" w:rsidR="00C6602B" w:rsidRPr="00A37E6C" w:rsidRDefault="00C6602B" w:rsidP="00C6602B">
      <w:pPr>
        <w:autoSpaceDE w:val="0"/>
        <w:autoSpaceDN w:val="0"/>
        <w:adjustRightInd w:val="0"/>
        <w:ind w:left="709"/>
        <w:rPr>
          <w:rFonts w:ascii="HelveticaNeueLTStd-Roman" w:hAnsi="HelveticaNeueLTStd-Roman" w:cs="HelveticaNeueLTStd-Roman"/>
          <w:sz w:val="16"/>
          <w:szCs w:val="16"/>
        </w:rPr>
      </w:pPr>
    </w:p>
    <w:p w14:paraId="2D7DD7F4" w14:textId="77777777" w:rsidR="00C6602B" w:rsidRPr="00A37E6C" w:rsidRDefault="00C6602B" w:rsidP="00C6602B">
      <w:pPr>
        <w:autoSpaceDE w:val="0"/>
        <w:autoSpaceDN w:val="0"/>
        <w:adjustRightInd w:val="0"/>
        <w:ind w:left="709"/>
        <w:rPr>
          <w:rFonts w:ascii="HelveticaNeueLTStd-Roman" w:hAnsi="HelveticaNeueLTStd-Roman" w:cs="HelveticaNeueLTStd-Roman"/>
          <w:sz w:val="16"/>
          <w:szCs w:val="16"/>
        </w:rPr>
      </w:pPr>
    </w:p>
    <w:p w14:paraId="4FD26C87" w14:textId="77777777" w:rsidR="00C6602B" w:rsidRDefault="00C6602B" w:rsidP="00C6602B">
      <w:pPr>
        <w:autoSpaceDE w:val="0"/>
        <w:autoSpaceDN w:val="0"/>
        <w:adjustRightInd w:val="0"/>
        <w:ind w:left="709"/>
        <w:rPr>
          <w:rFonts w:ascii="HelveticaNeueLTStd-Roman" w:hAnsi="HelveticaNeueLTStd-Roman" w:cs="HelveticaNeueLTStd-Roman"/>
          <w:sz w:val="16"/>
          <w:szCs w:val="16"/>
        </w:rPr>
      </w:pPr>
    </w:p>
    <w:p w14:paraId="4CA50415" w14:textId="77777777" w:rsidR="00C6602B" w:rsidRDefault="00C6602B">
      <w:pPr>
        <w:rPr>
          <w:rFonts w:eastAsia="Times New Roman"/>
          <w:b/>
          <w:spacing w:val="5"/>
          <w:kern w:val="28"/>
          <w:sz w:val="32"/>
          <w:szCs w:val="52"/>
        </w:rPr>
      </w:pPr>
      <w:r>
        <w:br w:type="page"/>
      </w:r>
    </w:p>
    <w:p w14:paraId="168130FF" w14:textId="1A551220" w:rsidR="005171BD" w:rsidRPr="005171BD" w:rsidRDefault="006235E6" w:rsidP="005171BD">
      <w:pPr>
        <w:pStyle w:val="Titel"/>
      </w:pPr>
      <w:r>
        <w:lastRenderedPageBreak/>
        <w:t>15</w:t>
      </w:r>
      <w:r w:rsidR="005171BD">
        <w:t xml:space="preserve">. </w:t>
      </w:r>
      <w:r w:rsidR="005171BD" w:rsidRPr="005171BD">
        <w:t>F</w:t>
      </w:r>
      <w:r>
        <w:t>agligt samarbejde matematik og mu</w:t>
      </w:r>
      <w:r w:rsidR="005171BD" w:rsidRPr="005171BD">
        <w:t>sik</w:t>
      </w:r>
    </w:p>
    <w:p w14:paraId="75416F8A" w14:textId="77777777" w:rsidR="005171BD" w:rsidRPr="005171BD" w:rsidRDefault="005171BD" w:rsidP="005171BD"/>
    <w:sdt>
      <w:sdtPr>
        <w:rPr>
          <w:rFonts w:asciiTheme="minorHAnsi" w:eastAsia="Cambria" w:hAnsiTheme="minorHAnsi" w:cs="Times New Roman"/>
          <w:b w:val="0"/>
          <w:bCs w:val="0"/>
          <w:sz w:val="22"/>
          <w:szCs w:val="24"/>
        </w:rPr>
        <w:id w:val="-1468812080"/>
        <w:docPartObj>
          <w:docPartGallery w:val="Table of Contents"/>
          <w:docPartUnique/>
        </w:docPartObj>
      </w:sdtPr>
      <w:sdtContent>
        <w:p w14:paraId="6A60F738" w14:textId="77777777" w:rsidR="00764D9C" w:rsidRDefault="00764D9C">
          <w:pPr>
            <w:pStyle w:val="Overskrift"/>
          </w:pPr>
          <w:r>
            <w:t>Indholdsfortegnelse</w:t>
          </w:r>
        </w:p>
        <w:p w14:paraId="2382EED4" w14:textId="1039E0B0" w:rsidR="006B5364" w:rsidRDefault="00764D9C">
          <w:pPr>
            <w:pStyle w:val="Indholdsfortegnelse2"/>
            <w:tabs>
              <w:tab w:val="right" w:leader="dot" w:pos="9622"/>
            </w:tabs>
            <w:rPr>
              <w:rFonts w:eastAsiaTheme="minorEastAsia" w:cstheme="minorBidi"/>
              <w:noProof/>
              <w:szCs w:val="22"/>
              <w:lang w:eastAsia="da-DK"/>
            </w:rPr>
          </w:pPr>
          <w:r>
            <w:fldChar w:fldCharType="begin"/>
          </w:r>
          <w:r>
            <w:instrText xml:space="preserve"> TOC \o "1-3" \h \z \u </w:instrText>
          </w:r>
          <w:r>
            <w:fldChar w:fldCharType="separate"/>
          </w:r>
          <w:hyperlink w:anchor="_Toc10472860" w:history="1">
            <w:r w:rsidR="006B5364" w:rsidRPr="00493BCD">
              <w:rPr>
                <w:rStyle w:val="Hyperlink"/>
                <w:noProof/>
              </w:rPr>
              <w:t>Introduktion</w:t>
            </w:r>
            <w:r w:rsidR="006B5364">
              <w:rPr>
                <w:noProof/>
                <w:webHidden/>
              </w:rPr>
              <w:tab/>
            </w:r>
            <w:r w:rsidR="006B5364">
              <w:rPr>
                <w:noProof/>
                <w:webHidden/>
              </w:rPr>
              <w:fldChar w:fldCharType="begin"/>
            </w:r>
            <w:r w:rsidR="006B5364">
              <w:rPr>
                <w:noProof/>
                <w:webHidden/>
              </w:rPr>
              <w:instrText xml:space="preserve"> PAGEREF _Toc10472860 \h </w:instrText>
            </w:r>
            <w:r w:rsidR="006B5364">
              <w:rPr>
                <w:noProof/>
                <w:webHidden/>
              </w:rPr>
            </w:r>
            <w:r w:rsidR="006B5364">
              <w:rPr>
                <w:noProof/>
                <w:webHidden/>
              </w:rPr>
              <w:fldChar w:fldCharType="separate"/>
            </w:r>
            <w:r w:rsidR="006B5364">
              <w:rPr>
                <w:noProof/>
                <w:webHidden/>
              </w:rPr>
              <w:t>5</w:t>
            </w:r>
            <w:r w:rsidR="006B5364">
              <w:rPr>
                <w:noProof/>
                <w:webHidden/>
              </w:rPr>
              <w:fldChar w:fldCharType="end"/>
            </w:r>
          </w:hyperlink>
        </w:p>
        <w:p w14:paraId="7110F5D5" w14:textId="1B6926C1" w:rsidR="006B5364" w:rsidRDefault="006B5364">
          <w:pPr>
            <w:pStyle w:val="Indholdsfortegnelse1"/>
            <w:tabs>
              <w:tab w:val="right" w:leader="dot" w:pos="9622"/>
            </w:tabs>
            <w:rPr>
              <w:rFonts w:eastAsiaTheme="minorEastAsia" w:cstheme="minorBidi"/>
              <w:noProof/>
              <w:szCs w:val="22"/>
              <w:lang w:eastAsia="da-DK"/>
            </w:rPr>
          </w:pPr>
          <w:hyperlink w:anchor="_Toc10472861" w:history="1">
            <w:r w:rsidRPr="00493BCD">
              <w:rPr>
                <w:rStyle w:val="Hyperlink"/>
                <w:noProof/>
              </w:rPr>
              <w:t>1.  Intervaller, frekvensforhold og logaritmefunktioner</w:t>
            </w:r>
            <w:r>
              <w:rPr>
                <w:noProof/>
                <w:webHidden/>
              </w:rPr>
              <w:tab/>
            </w:r>
            <w:r>
              <w:rPr>
                <w:noProof/>
                <w:webHidden/>
              </w:rPr>
              <w:fldChar w:fldCharType="begin"/>
            </w:r>
            <w:r>
              <w:rPr>
                <w:noProof/>
                <w:webHidden/>
              </w:rPr>
              <w:instrText xml:space="preserve"> PAGEREF _Toc10472861 \h </w:instrText>
            </w:r>
            <w:r>
              <w:rPr>
                <w:noProof/>
                <w:webHidden/>
              </w:rPr>
            </w:r>
            <w:r>
              <w:rPr>
                <w:noProof/>
                <w:webHidden/>
              </w:rPr>
              <w:fldChar w:fldCharType="separate"/>
            </w:r>
            <w:r>
              <w:rPr>
                <w:noProof/>
                <w:webHidden/>
              </w:rPr>
              <w:t>6</w:t>
            </w:r>
            <w:r>
              <w:rPr>
                <w:noProof/>
                <w:webHidden/>
              </w:rPr>
              <w:fldChar w:fldCharType="end"/>
            </w:r>
          </w:hyperlink>
        </w:p>
        <w:p w14:paraId="32B3DCC6" w14:textId="2777CBA7" w:rsidR="006B5364" w:rsidRDefault="006B5364">
          <w:pPr>
            <w:pStyle w:val="Indholdsfortegnelse2"/>
            <w:tabs>
              <w:tab w:val="right" w:leader="dot" w:pos="9622"/>
            </w:tabs>
            <w:rPr>
              <w:rFonts w:eastAsiaTheme="minorEastAsia" w:cstheme="minorBidi"/>
              <w:noProof/>
              <w:szCs w:val="22"/>
              <w:lang w:eastAsia="da-DK"/>
            </w:rPr>
          </w:pPr>
          <w:hyperlink w:anchor="_Toc10472862" w:history="1">
            <w:r w:rsidRPr="00493BCD">
              <w:rPr>
                <w:rStyle w:val="Hyperlink"/>
                <w:noProof/>
              </w:rPr>
              <w:t>Toner og tonenavne</w:t>
            </w:r>
            <w:r>
              <w:rPr>
                <w:noProof/>
                <w:webHidden/>
              </w:rPr>
              <w:tab/>
            </w:r>
            <w:r>
              <w:rPr>
                <w:noProof/>
                <w:webHidden/>
              </w:rPr>
              <w:fldChar w:fldCharType="begin"/>
            </w:r>
            <w:r>
              <w:rPr>
                <w:noProof/>
                <w:webHidden/>
              </w:rPr>
              <w:instrText xml:space="preserve"> PAGEREF _Toc10472862 \h </w:instrText>
            </w:r>
            <w:r>
              <w:rPr>
                <w:noProof/>
                <w:webHidden/>
              </w:rPr>
            </w:r>
            <w:r>
              <w:rPr>
                <w:noProof/>
                <w:webHidden/>
              </w:rPr>
              <w:fldChar w:fldCharType="separate"/>
            </w:r>
            <w:r>
              <w:rPr>
                <w:noProof/>
                <w:webHidden/>
              </w:rPr>
              <w:t>6</w:t>
            </w:r>
            <w:r>
              <w:rPr>
                <w:noProof/>
                <w:webHidden/>
              </w:rPr>
              <w:fldChar w:fldCharType="end"/>
            </w:r>
          </w:hyperlink>
        </w:p>
        <w:p w14:paraId="39295D17" w14:textId="4C8ADD9F" w:rsidR="006B5364" w:rsidRDefault="006B5364">
          <w:pPr>
            <w:pStyle w:val="Indholdsfortegnelse2"/>
            <w:tabs>
              <w:tab w:val="right" w:leader="dot" w:pos="9622"/>
            </w:tabs>
            <w:rPr>
              <w:rFonts w:eastAsiaTheme="minorEastAsia" w:cstheme="minorBidi"/>
              <w:noProof/>
              <w:szCs w:val="22"/>
              <w:lang w:eastAsia="da-DK"/>
            </w:rPr>
          </w:pPr>
          <w:hyperlink w:anchor="_Toc10472863" w:history="1">
            <w:r w:rsidRPr="00493BCD">
              <w:rPr>
                <w:rStyle w:val="Hyperlink"/>
                <w:noProof/>
              </w:rPr>
              <w:t>Interval</w:t>
            </w:r>
            <w:r>
              <w:rPr>
                <w:noProof/>
                <w:webHidden/>
              </w:rPr>
              <w:tab/>
            </w:r>
            <w:r>
              <w:rPr>
                <w:noProof/>
                <w:webHidden/>
              </w:rPr>
              <w:fldChar w:fldCharType="begin"/>
            </w:r>
            <w:r>
              <w:rPr>
                <w:noProof/>
                <w:webHidden/>
              </w:rPr>
              <w:instrText xml:space="preserve"> PAGEREF _Toc10472863 \h </w:instrText>
            </w:r>
            <w:r>
              <w:rPr>
                <w:noProof/>
                <w:webHidden/>
              </w:rPr>
            </w:r>
            <w:r>
              <w:rPr>
                <w:noProof/>
                <w:webHidden/>
              </w:rPr>
              <w:fldChar w:fldCharType="separate"/>
            </w:r>
            <w:r>
              <w:rPr>
                <w:noProof/>
                <w:webHidden/>
              </w:rPr>
              <w:t>6</w:t>
            </w:r>
            <w:r>
              <w:rPr>
                <w:noProof/>
                <w:webHidden/>
              </w:rPr>
              <w:fldChar w:fldCharType="end"/>
            </w:r>
          </w:hyperlink>
        </w:p>
        <w:p w14:paraId="02E507F0" w14:textId="3573EEB2" w:rsidR="006B5364" w:rsidRDefault="006B5364">
          <w:pPr>
            <w:pStyle w:val="Indholdsfortegnelse2"/>
            <w:tabs>
              <w:tab w:val="right" w:leader="dot" w:pos="9622"/>
            </w:tabs>
            <w:rPr>
              <w:rFonts w:eastAsiaTheme="minorEastAsia" w:cstheme="minorBidi"/>
              <w:noProof/>
              <w:szCs w:val="22"/>
              <w:lang w:eastAsia="da-DK"/>
            </w:rPr>
          </w:pPr>
          <w:hyperlink w:anchor="_Toc10472864" w:history="1">
            <w:r w:rsidRPr="00493BCD">
              <w:rPr>
                <w:rStyle w:val="Hyperlink"/>
                <w:noProof/>
              </w:rPr>
              <w:t>Cent-funktionen</w:t>
            </w:r>
            <w:r>
              <w:rPr>
                <w:noProof/>
                <w:webHidden/>
              </w:rPr>
              <w:tab/>
            </w:r>
            <w:r>
              <w:rPr>
                <w:noProof/>
                <w:webHidden/>
              </w:rPr>
              <w:fldChar w:fldCharType="begin"/>
            </w:r>
            <w:r>
              <w:rPr>
                <w:noProof/>
                <w:webHidden/>
              </w:rPr>
              <w:instrText xml:space="preserve"> PAGEREF _Toc10472864 \h </w:instrText>
            </w:r>
            <w:r>
              <w:rPr>
                <w:noProof/>
                <w:webHidden/>
              </w:rPr>
            </w:r>
            <w:r>
              <w:rPr>
                <w:noProof/>
                <w:webHidden/>
              </w:rPr>
              <w:fldChar w:fldCharType="separate"/>
            </w:r>
            <w:r>
              <w:rPr>
                <w:noProof/>
                <w:webHidden/>
              </w:rPr>
              <w:t>9</w:t>
            </w:r>
            <w:r>
              <w:rPr>
                <w:noProof/>
                <w:webHidden/>
              </w:rPr>
              <w:fldChar w:fldCharType="end"/>
            </w:r>
          </w:hyperlink>
        </w:p>
        <w:p w14:paraId="276E27BA" w14:textId="74F73967" w:rsidR="006B5364" w:rsidRDefault="006B5364">
          <w:pPr>
            <w:pStyle w:val="Indholdsfortegnelse2"/>
            <w:tabs>
              <w:tab w:val="right" w:leader="dot" w:pos="9622"/>
            </w:tabs>
            <w:rPr>
              <w:rFonts w:eastAsiaTheme="minorEastAsia" w:cstheme="minorBidi"/>
              <w:noProof/>
              <w:szCs w:val="22"/>
              <w:lang w:eastAsia="da-DK"/>
            </w:rPr>
          </w:pPr>
          <w:hyperlink w:anchor="_Toc10472865" w:history="1">
            <w:r w:rsidRPr="00493BCD">
              <w:rPr>
                <w:rStyle w:val="Hyperlink"/>
                <w:noProof/>
              </w:rPr>
              <w:t>Logaritmefunktioner</w:t>
            </w:r>
            <w:r>
              <w:rPr>
                <w:noProof/>
                <w:webHidden/>
              </w:rPr>
              <w:tab/>
            </w:r>
            <w:r>
              <w:rPr>
                <w:noProof/>
                <w:webHidden/>
              </w:rPr>
              <w:fldChar w:fldCharType="begin"/>
            </w:r>
            <w:r>
              <w:rPr>
                <w:noProof/>
                <w:webHidden/>
              </w:rPr>
              <w:instrText xml:space="preserve"> PAGEREF _Toc10472865 \h </w:instrText>
            </w:r>
            <w:r>
              <w:rPr>
                <w:noProof/>
                <w:webHidden/>
              </w:rPr>
            </w:r>
            <w:r>
              <w:rPr>
                <w:noProof/>
                <w:webHidden/>
              </w:rPr>
              <w:fldChar w:fldCharType="separate"/>
            </w:r>
            <w:r>
              <w:rPr>
                <w:noProof/>
                <w:webHidden/>
              </w:rPr>
              <w:t>10</w:t>
            </w:r>
            <w:r>
              <w:rPr>
                <w:noProof/>
                <w:webHidden/>
              </w:rPr>
              <w:fldChar w:fldCharType="end"/>
            </w:r>
          </w:hyperlink>
        </w:p>
        <w:p w14:paraId="47F6E47D" w14:textId="1CDE5C52" w:rsidR="006B5364" w:rsidRDefault="006B5364">
          <w:pPr>
            <w:pStyle w:val="Indholdsfortegnelse3"/>
            <w:tabs>
              <w:tab w:val="right" w:leader="dot" w:pos="9622"/>
            </w:tabs>
            <w:rPr>
              <w:rFonts w:eastAsiaTheme="minorEastAsia" w:cstheme="minorBidi"/>
              <w:noProof/>
              <w:sz w:val="22"/>
              <w:szCs w:val="22"/>
              <w:lang w:eastAsia="da-DK"/>
            </w:rPr>
          </w:pPr>
          <w:hyperlink w:anchor="_Toc10472866" w:history="1">
            <w:r w:rsidRPr="00493BCD">
              <w:rPr>
                <w:rStyle w:val="Hyperlink"/>
                <w:noProof/>
              </w:rPr>
              <w:t>Musik med en matematik-vinkel-1: Tom Lehrer: New Math (1965)</w:t>
            </w:r>
            <w:r>
              <w:rPr>
                <w:noProof/>
                <w:webHidden/>
              </w:rPr>
              <w:tab/>
            </w:r>
            <w:r>
              <w:rPr>
                <w:noProof/>
                <w:webHidden/>
              </w:rPr>
              <w:fldChar w:fldCharType="begin"/>
            </w:r>
            <w:r>
              <w:rPr>
                <w:noProof/>
                <w:webHidden/>
              </w:rPr>
              <w:instrText xml:space="preserve"> PAGEREF _Toc10472866 \h </w:instrText>
            </w:r>
            <w:r>
              <w:rPr>
                <w:noProof/>
                <w:webHidden/>
              </w:rPr>
            </w:r>
            <w:r>
              <w:rPr>
                <w:noProof/>
                <w:webHidden/>
              </w:rPr>
              <w:fldChar w:fldCharType="separate"/>
            </w:r>
            <w:r>
              <w:rPr>
                <w:noProof/>
                <w:webHidden/>
              </w:rPr>
              <w:t>13</w:t>
            </w:r>
            <w:r>
              <w:rPr>
                <w:noProof/>
                <w:webHidden/>
              </w:rPr>
              <w:fldChar w:fldCharType="end"/>
            </w:r>
          </w:hyperlink>
        </w:p>
        <w:p w14:paraId="65A858B0" w14:textId="243000AB" w:rsidR="006B5364" w:rsidRDefault="006B5364">
          <w:pPr>
            <w:pStyle w:val="Indholdsfortegnelse1"/>
            <w:tabs>
              <w:tab w:val="right" w:leader="dot" w:pos="9622"/>
            </w:tabs>
            <w:rPr>
              <w:rFonts w:eastAsiaTheme="minorEastAsia" w:cstheme="minorBidi"/>
              <w:noProof/>
              <w:szCs w:val="22"/>
              <w:lang w:eastAsia="da-DK"/>
            </w:rPr>
          </w:pPr>
          <w:hyperlink w:anchor="_Toc10472867" w:history="1">
            <w:r w:rsidRPr="00493BCD">
              <w:rPr>
                <w:rStyle w:val="Hyperlink"/>
                <w:noProof/>
              </w:rPr>
              <w:t>2. Tonesystemer og klaverstemninger</w:t>
            </w:r>
            <w:r>
              <w:rPr>
                <w:noProof/>
                <w:webHidden/>
              </w:rPr>
              <w:tab/>
            </w:r>
            <w:r>
              <w:rPr>
                <w:noProof/>
                <w:webHidden/>
              </w:rPr>
              <w:fldChar w:fldCharType="begin"/>
            </w:r>
            <w:r>
              <w:rPr>
                <w:noProof/>
                <w:webHidden/>
              </w:rPr>
              <w:instrText xml:space="preserve"> PAGEREF _Toc10472867 \h </w:instrText>
            </w:r>
            <w:r>
              <w:rPr>
                <w:noProof/>
                <w:webHidden/>
              </w:rPr>
            </w:r>
            <w:r>
              <w:rPr>
                <w:noProof/>
                <w:webHidden/>
              </w:rPr>
              <w:fldChar w:fldCharType="separate"/>
            </w:r>
            <w:r>
              <w:rPr>
                <w:noProof/>
                <w:webHidden/>
              </w:rPr>
              <w:t>15</w:t>
            </w:r>
            <w:r>
              <w:rPr>
                <w:noProof/>
                <w:webHidden/>
              </w:rPr>
              <w:fldChar w:fldCharType="end"/>
            </w:r>
          </w:hyperlink>
        </w:p>
        <w:p w14:paraId="065F4A82" w14:textId="0495CA17" w:rsidR="006B5364" w:rsidRDefault="006B5364">
          <w:pPr>
            <w:pStyle w:val="Indholdsfortegnelse2"/>
            <w:tabs>
              <w:tab w:val="right" w:leader="dot" w:pos="9622"/>
            </w:tabs>
            <w:rPr>
              <w:rFonts w:eastAsiaTheme="minorEastAsia" w:cstheme="minorBidi"/>
              <w:noProof/>
              <w:szCs w:val="22"/>
              <w:lang w:eastAsia="da-DK"/>
            </w:rPr>
          </w:pPr>
          <w:hyperlink w:anchor="_Toc10472868" w:history="1">
            <w:r w:rsidRPr="00493BCD">
              <w:rPr>
                <w:rStyle w:val="Hyperlink"/>
                <w:noProof/>
              </w:rPr>
              <w:t>Den Pythagoræiske stemning</w:t>
            </w:r>
            <w:r>
              <w:rPr>
                <w:noProof/>
                <w:webHidden/>
              </w:rPr>
              <w:tab/>
            </w:r>
            <w:r>
              <w:rPr>
                <w:noProof/>
                <w:webHidden/>
              </w:rPr>
              <w:fldChar w:fldCharType="begin"/>
            </w:r>
            <w:r>
              <w:rPr>
                <w:noProof/>
                <w:webHidden/>
              </w:rPr>
              <w:instrText xml:space="preserve"> PAGEREF _Toc10472868 \h </w:instrText>
            </w:r>
            <w:r>
              <w:rPr>
                <w:noProof/>
                <w:webHidden/>
              </w:rPr>
            </w:r>
            <w:r>
              <w:rPr>
                <w:noProof/>
                <w:webHidden/>
              </w:rPr>
              <w:fldChar w:fldCharType="separate"/>
            </w:r>
            <w:r>
              <w:rPr>
                <w:noProof/>
                <w:webHidden/>
              </w:rPr>
              <w:t>15</w:t>
            </w:r>
            <w:r>
              <w:rPr>
                <w:noProof/>
                <w:webHidden/>
              </w:rPr>
              <w:fldChar w:fldCharType="end"/>
            </w:r>
          </w:hyperlink>
        </w:p>
        <w:p w14:paraId="10BA064A" w14:textId="2CDDCE63" w:rsidR="006B5364" w:rsidRDefault="006B5364">
          <w:pPr>
            <w:pStyle w:val="Indholdsfortegnelse2"/>
            <w:tabs>
              <w:tab w:val="right" w:leader="dot" w:pos="9622"/>
            </w:tabs>
            <w:rPr>
              <w:rFonts w:eastAsiaTheme="minorEastAsia" w:cstheme="minorBidi"/>
              <w:noProof/>
              <w:szCs w:val="22"/>
              <w:lang w:eastAsia="da-DK"/>
            </w:rPr>
          </w:pPr>
          <w:hyperlink w:anchor="_Toc10472869" w:history="1">
            <w:r w:rsidRPr="00493BCD">
              <w:rPr>
                <w:rStyle w:val="Hyperlink"/>
                <w:noProof/>
              </w:rPr>
              <w:t>https://soundcloud.com/hvad-er-matematik/i_osten-pyt-gis</w:t>
            </w:r>
            <w:r>
              <w:rPr>
                <w:noProof/>
                <w:webHidden/>
              </w:rPr>
              <w:tab/>
            </w:r>
            <w:r>
              <w:rPr>
                <w:noProof/>
                <w:webHidden/>
              </w:rPr>
              <w:fldChar w:fldCharType="begin"/>
            </w:r>
            <w:r>
              <w:rPr>
                <w:noProof/>
                <w:webHidden/>
              </w:rPr>
              <w:instrText xml:space="preserve"> PAGEREF _Toc10472869 \h </w:instrText>
            </w:r>
            <w:r>
              <w:rPr>
                <w:noProof/>
                <w:webHidden/>
              </w:rPr>
            </w:r>
            <w:r>
              <w:rPr>
                <w:noProof/>
                <w:webHidden/>
              </w:rPr>
              <w:fldChar w:fldCharType="separate"/>
            </w:r>
            <w:r>
              <w:rPr>
                <w:noProof/>
                <w:webHidden/>
              </w:rPr>
              <w:t>17</w:t>
            </w:r>
            <w:r>
              <w:rPr>
                <w:noProof/>
                <w:webHidden/>
              </w:rPr>
              <w:fldChar w:fldCharType="end"/>
            </w:r>
          </w:hyperlink>
        </w:p>
        <w:p w14:paraId="4B900D0A" w14:textId="415F9DFE" w:rsidR="006B5364" w:rsidRDefault="006B5364">
          <w:pPr>
            <w:pStyle w:val="Indholdsfortegnelse2"/>
            <w:tabs>
              <w:tab w:val="right" w:leader="dot" w:pos="9622"/>
            </w:tabs>
            <w:rPr>
              <w:rFonts w:eastAsiaTheme="minorEastAsia" w:cstheme="minorBidi"/>
              <w:noProof/>
              <w:szCs w:val="22"/>
              <w:lang w:eastAsia="da-DK"/>
            </w:rPr>
          </w:pPr>
          <w:hyperlink w:anchor="_Toc10472870" w:history="1">
            <w:r w:rsidRPr="00493BCD">
              <w:rPr>
                <w:rStyle w:val="Hyperlink"/>
                <w:noProof/>
              </w:rPr>
              <w:t>Den ligesvævende stemning</w:t>
            </w:r>
            <w:r>
              <w:rPr>
                <w:noProof/>
                <w:webHidden/>
              </w:rPr>
              <w:tab/>
            </w:r>
            <w:r>
              <w:rPr>
                <w:noProof/>
                <w:webHidden/>
              </w:rPr>
              <w:fldChar w:fldCharType="begin"/>
            </w:r>
            <w:r>
              <w:rPr>
                <w:noProof/>
                <w:webHidden/>
              </w:rPr>
              <w:instrText xml:space="preserve"> PAGEREF _Toc10472870 \h </w:instrText>
            </w:r>
            <w:r>
              <w:rPr>
                <w:noProof/>
                <w:webHidden/>
              </w:rPr>
            </w:r>
            <w:r>
              <w:rPr>
                <w:noProof/>
                <w:webHidden/>
              </w:rPr>
              <w:fldChar w:fldCharType="separate"/>
            </w:r>
            <w:r>
              <w:rPr>
                <w:noProof/>
                <w:webHidden/>
              </w:rPr>
              <w:t>18</w:t>
            </w:r>
            <w:r>
              <w:rPr>
                <w:noProof/>
                <w:webHidden/>
              </w:rPr>
              <w:fldChar w:fldCharType="end"/>
            </w:r>
          </w:hyperlink>
        </w:p>
        <w:p w14:paraId="70510F66" w14:textId="46382FD2" w:rsidR="006B5364" w:rsidRDefault="006B5364">
          <w:pPr>
            <w:pStyle w:val="Indholdsfortegnelse2"/>
            <w:tabs>
              <w:tab w:val="right" w:leader="dot" w:pos="9622"/>
            </w:tabs>
            <w:rPr>
              <w:rFonts w:eastAsiaTheme="minorEastAsia" w:cstheme="minorBidi"/>
              <w:noProof/>
              <w:szCs w:val="22"/>
              <w:lang w:eastAsia="da-DK"/>
            </w:rPr>
          </w:pPr>
          <w:hyperlink w:anchor="_Toc10472871" w:history="1">
            <w:r w:rsidRPr="00493BCD">
              <w:rPr>
                <w:rStyle w:val="Hyperlink"/>
                <w:noProof/>
              </w:rPr>
              <w:t>Middeltonestemningen eller den prætorianske stemning.</w:t>
            </w:r>
            <w:r>
              <w:rPr>
                <w:noProof/>
                <w:webHidden/>
              </w:rPr>
              <w:tab/>
            </w:r>
            <w:r>
              <w:rPr>
                <w:noProof/>
                <w:webHidden/>
              </w:rPr>
              <w:fldChar w:fldCharType="begin"/>
            </w:r>
            <w:r>
              <w:rPr>
                <w:noProof/>
                <w:webHidden/>
              </w:rPr>
              <w:instrText xml:space="preserve"> PAGEREF _Toc10472871 \h </w:instrText>
            </w:r>
            <w:r>
              <w:rPr>
                <w:noProof/>
                <w:webHidden/>
              </w:rPr>
            </w:r>
            <w:r>
              <w:rPr>
                <w:noProof/>
                <w:webHidden/>
              </w:rPr>
              <w:fldChar w:fldCharType="separate"/>
            </w:r>
            <w:r>
              <w:rPr>
                <w:noProof/>
                <w:webHidden/>
              </w:rPr>
              <w:t>20</w:t>
            </w:r>
            <w:r>
              <w:rPr>
                <w:noProof/>
                <w:webHidden/>
              </w:rPr>
              <w:fldChar w:fldCharType="end"/>
            </w:r>
          </w:hyperlink>
        </w:p>
        <w:p w14:paraId="70C8A2EE" w14:textId="488CB36E" w:rsidR="006B5364" w:rsidRDefault="006B5364">
          <w:pPr>
            <w:pStyle w:val="Indholdsfortegnelse2"/>
            <w:tabs>
              <w:tab w:val="right" w:leader="dot" w:pos="9622"/>
            </w:tabs>
            <w:rPr>
              <w:rFonts w:eastAsiaTheme="minorEastAsia" w:cstheme="minorBidi"/>
              <w:noProof/>
              <w:szCs w:val="22"/>
              <w:lang w:eastAsia="da-DK"/>
            </w:rPr>
          </w:pPr>
          <w:hyperlink w:anchor="_Toc10472872" w:history="1">
            <w:r w:rsidRPr="00493BCD">
              <w:rPr>
                <w:rStyle w:val="Hyperlink"/>
                <w:noProof/>
              </w:rPr>
              <w:t>https://soundcloud.com/hvad-er-matematik/i_osten-praet-g</w:t>
            </w:r>
            <w:r>
              <w:rPr>
                <w:noProof/>
                <w:webHidden/>
              </w:rPr>
              <w:tab/>
            </w:r>
            <w:r>
              <w:rPr>
                <w:noProof/>
                <w:webHidden/>
              </w:rPr>
              <w:fldChar w:fldCharType="begin"/>
            </w:r>
            <w:r>
              <w:rPr>
                <w:noProof/>
                <w:webHidden/>
              </w:rPr>
              <w:instrText xml:space="preserve"> PAGEREF _Toc10472872 \h </w:instrText>
            </w:r>
            <w:r>
              <w:rPr>
                <w:noProof/>
                <w:webHidden/>
              </w:rPr>
            </w:r>
            <w:r>
              <w:rPr>
                <w:noProof/>
                <w:webHidden/>
              </w:rPr>
              <w:fldChar w:fldCharType="separate"/>
            </w:r>
            <w:r>
              <w:rPr>
                <w:noProof/>
                <w:webHidden/>
              </w:rPr>
              <w:t>22</w:t>
            </w:r>
            <w:r>
              <w:rPr>
                <w:noProof/>
                <w:webHidden/>
              </w:rPr>
              <w:fldChar w:fldCharType="end"/>
            </w:r>
          </w:hyperlink>
        </w:p>
        <w:p w14:paraId="5C1F6D6F" w14:textId="1D97656B" w:rsidR="006B5364" w:rsidRDefault="006B5364">
          <w:pPr>
            <w:pStyle w:val="Indholdsfortegnelse2"/>
            <w:tabs>
              <w:tab w:val="right" w:leader="dot" w:pos="9622"/>
            </w:tabs>
            <w:rPr>
              <w:rFonts w:eastAsiaTheme="minorEastAsia" w:cstheme="minorBidi"/>
              <w:noProof/>
              <w:szCs w:val="22"/>
              <w:lang w:eastAsia="da-DK"/>
            </w:rPr>
          </w:pPr>
          <w:hyperlink w:anchor="_Toc10472873" w:history="1">
            <w:r w:rsidRPr="00493BCD">
              <w:rPr>
                <w:rStyle w:val="Hyperlink"/>
                <w:noProof/>
              </w:rPr>
              <w:t>https://soundcloud.com/hvad-er-matematik/i_osten-praet-gis</w:t>
            </w:r>
            <w:r>
              <w:rPr>
                <w:noProof/>
                <w:webHidden/>
              </w:rPr>
              <w:tab/>
            </w:r>
            <w:r>
              <w:rPr>
                <w:noProof/>
                <w:webHidden/>
              </w:rPr>
              <w:fldChar w:fldCharType="begin"/>
            </w:r>
            <w:r>
              <w:rPr>
                <w:noProof/>
                <w:webHidden/>
              </w:rPr>
              <w:instrText xml:space="preserve"> PAGEREF _Toc10472873 \h </w:instrText>
            </w:r>
            <w:r>
              <w:rPr>
                <w:noProof/>
                <w:webHidden/>
              </w:rPr>
            </w:r>
            <w:r>
              <w:rPr>
                <w:noProof/>
                <w:webHidden/>
              </w:rPr>
              <w:fldChar w:fldCharType="separate"/>
            </w:r>
            <w:r>
              <w:rPr>
                <w:noProof/>
                <w:webHidden/>
              </w:rPr>
              <w:t>22</w:t>
            </w:r>
            <w:r>
              <w:rPr>
                <w:noProof/>
                <w:webHidden/>
              </w:rPr>
              <w:fldChar w:fldCharType="end"/>
            </w:r>
          </w:hyperlink>
        </w:p>
        <w:p w14:paraId="3CB62799" w14:textId="0CC9710E" w:rsidR="006B5364" w:rsidRDefault="006B5364">
          <w:pPr>
            <w:pStyle w:val="Indholdsfortegnelse2"/>
            <w:tabs>
              <w:tab w:val="right" w:leader="dot" w:pos="9622"/>
            </w:tabs>
            <w:rPr>
              <w:rFonts w:eastAsiaTheme="minorEastAsia" w:cstheme="minorBidi"/>
              <w:noProof/>
              <w:szCs w:val="22"/>
              <w:lang w:eastAsia="da-DK"/>
            </w:rPr>
          </w:pPr>
          <w:hyperlink w:anchor="_Toc10472874" w:history="1">
            <w:r w:rsidRPr="00493BCD">
              <w:rPr>
                <w:rStyle w:val="Hyperlink"/>
                <w:noProof/>
              </w:rPr>
              <w:t>Hvad kan vi høre forskel på?</w:t>
            </w:r>
            <w:r>
              <w:rPr>
                <w:noProof/>
                <w:webHidden/>
              </w:rPr>
              <w:tab/>
            </w:r>
            <w:r>
              <w:rPr>
                <w:noProof/>
                <w:webHidden/>
              </w:rPr>
              <w:fldChar w:fldCharType="begin"/>
            </w:r>
            <w:r>
              <w:rPr>
                <w:noProof/>
                <w:webHidden/>
              </w:rPr>
              <w:instrText xml:space="preserve"> PAGEREF _Toc10472874 \h </w:instrText>
            </w:r>
            <w:r>
              <w:rPr>
                <w:noProof/>
                <w:webHidden/>
              </w:rPr>
            </w:r>
            <w:r>
              <w:rPr>
                <w:noProof/>
                <w:webHidden/>
              </w:rPr>
              <w:fldChar w:fldCharType="separate"/>
            </w:r>
            <w:r>
              <w:rPr>
                <w:noProof/>
                <w:webHidden/>
              </w:rPr>
              <w:t>26</w:t>
            </w:r>
            <w:r>
              <w:rPr>
                <w:noProof/>
                <w:webHidden/>
              </w:rPr>
              <w:fldChar w:fldCharType="end"/>
            </w:r>
          </w:hyperlink>
        </w:p>
        <w:p w14:paraId="3319DE1E" w14:textId="403847C4" w:rsidR="006B5364" w:rsidRDefault="006B5364">
          <w:pPr>
            <w:pStyle w:val="Indholdsfortegnelse2"/>
            <w:tabs>
              <w:tab w:val="right" w:leader="dot" w:pos="9622"/>
            </w:tabs>
            <w:rPr>
              <w:rFonts w:eastAsiaTheme="minorEastAsia" w:cstheme="minorBidi"/>
              <w:noProof/>
              <w:szCs w:val="22"/>
              <w:lang w:eastAsia="da-DK"/>
            </w:rPr>
          </w:pPr>
          <w:hyperlink w:anchor="_Toc10472875" w:history="1">
            <w:r w:rsidRPr="00493BCD">
              <w:rPr>
                <w:rStyle w:val="Hyperlink"/>
                <w:noProof/>
              </w:rPr>
              <w:t xml:space="preserve">”Den </w:t>
            </w:r>
            <w:r w:rsidRPr="00493BCD">
              <w:rPr>
                <w:rStyle w:val="Hyperlink"/>
                <w:i/>
                <w:noProof/>
              </w:rPr>
              <w:t>rene</w:t>
            </w:r>
            <w:r w:rsidRPr="00493BCD">
              <w:rPr>
                <w:rStyle w:val="Hyperlink"/>
                <w:noProof/>
              </w:rPr>
              <w:t xml:space="preserve"> stemning” … eller snarere ”De </w:t>
            </w:r>
            <w:r w:rsidRPr="00493BCD">
              <w:rPr>
                <w:rStyle w:val="Hyperlink"/>
                <w:i/>
                <w:noProof/>
              </w:rPr>
              <w:t>rene</w:t>
            </w:r>
            <w:r w:rsidRPr="00493BCD">
              <w:rPr>
                <w:rStyle w:val="Hyperlink"/>
                <w:noProof/>
              </w:rPr>
              <w:t xml:space="preserve"> stemninger”.</w:t>
            </w:r>
            <w:r>
              <w:rPr>
                <w:noProof/>
                <w:webHidden/>
              </w:rPr>
              <w:tab/>
            </w:r>
            <w:r>
              <w:rPr>
                <w:noProof/>
                <w:webHidden/>
              </w:rPr>
              <w:fldChar w:fldCharType="begin"/>
            </w:r>
            <w:r>
              <w:rPr>
                <w:noProof/>
                <w:webHidden/>
              </w:rPr>
              <w:instrText xml:space="preserve"> PAGEREF _Toc10472875 \h </w:instrText>
            </w:r>
            <w:r>
              <w:rPr>
                <w:noProof/>
                <w:webHidden/>
              </w:rPr>
            </w:r>
            <w:r>
              <w:rPr>
                <w:noProof/>
                <w:webHidden/>
              </w:rPr>
              <w:fldChar w:fldCharType="separate"/>
            </w:r>
            <w:r>
              <w:rPr>
                <w:noProof/>
                <w:webHidden/>
              </w:rPr>
              <w:t>26</w:t>
            </w:r>
            <w:r>
              <w:rPr>
                <w:noProof/>
                <w:webHidden/>
              </w:rPr>
              <w:fldChar w:fldCharType="end"/>
            </w:r>
          </w:hyperlink>
        </w:p>
        <w:p w14:paraId="026AEDF5" w14:textId="2FC31CDF" w:rsidR="006B5364" w:rsidRDefault="006B5364">
          <w:pPr>
            <w:pStyle w:val="Indholdsfortegnelse3"/>
            <w:tabs>
              <w:tab w:val="right" w:leader="dot" w:pos="9622"/>
            </w:tabs>
            <w:rPr>
              <w:rFonts w:eastAsiaTheme="minorEastAsia" w:cstheme="minorBidi"/>
              <w:noProof/>
              <w:sz w:val="22"/>
              <w:szCs w:val="22"/>
              <w:lang w:eastAsia="da-DK"/>
            </w:rPr>
          </w:pPr>
          <w:hyperlink w:anchor="_Toc10472876" w:history="1">
            <w:r w:rsidRPr="00493BCD">
              <w:rPr>
                <w:rStyle w:val="Hyperlink"/>
                <w:noProof/>
              </w:rPr>
              <w:t>Musik med en matematik-vinkel-2: Steve Reich: Piano Phase</w:t>
            </w:r>
            <w:r>
              <w:rPr>
                <w:noProof/>
                <w:webHidden/>
              </w:rPr>
              <w:tab/>
            </w:r>
            <w:r>
              <w:rPr>
                <w:noProof/>
                <w:webHidden/>
              </w:rPr>
              <w:fldChar w:fldCharType="begin"/>
            </w:r>
            <w:r>
              <w:rPr>
                <w:noProof/>
                <w:webHidden/>
              </w:rPr>
              <w:instrText xml:space="preserve"> PAGEREF _Toc10472876 \h </w:instrText>
            </w:r>
            <w:r>
              <w:rPr>
                <w:noProof/>
                <w:webHidden/>
              </w:rPr>
            </w:r>
            <w:r>
              <w:rPr>
                <w:noProof/>
                <w:webHidden/>
              </w:rPr>
              <w:fldChar w:fldCharType="separate"/>
            </w:r>
            <w:r>
              <w:rPr>
                <w:noProof/>
                <w:webHidden/>
              </w:rPr>
              <w:t>28</w:t>
            </w:r>
            <w:r>
              <w:rPr>
                <w:noProof/>
                <w:webHidden/>
              </w:rPr>
              <w:fldChar w:fldCharType="end"/>
            </w:r>
          </w:hyperlink>
        </w:p>
        <w:p w14:paraId="5B37874D" w14:textId="0481F223" w:rsidR="006B5364" w:rsidRDefault="006B5364">
          <w:pPr>
            <w:pStyle w:val="Indholdsfortegnelse1"/>
            <w:tabs>
              <w:tab w:val="right" w:leader="dot" w:pos="9622"/>
            </w:tabs>
            <w:rPr>
              <w:rFonts w:eastAsiaTheme="minorEastAsia" w:cstheme="minorBidi"/>
              <w:noProof/>
              <w:szCs w:val="22"/>
              <w:lang w:eastAsia="da-DK"/>
            </w:rPr>
          </w:pPr>
          <w:hyperlink w:anchor="_Toc10472877" w:history="1">
            <w:r w:rsidRPr="00493BCD">
              <w:rPr>
                <w:rStyle w:val="Hyperlink"/>
                <w:noProof/>
              </w:rPr>
              <w:t>3. Partialtoner, naturtrompeten og stødtoner</w:t>
            </w:r>
            <w:r>
              <w:rPr>
                <w:noProof/>
                <w:webHidden/>
              </w:rPr>
              <w:tab/>
            </w:r>
            <w:r>
              <w:rPr>
                <w:noProof/>
                <w:webHidden/>
              </w:rPr>
              <w:fldChar w:fldCharType="begin"/>
            </w:r>
            <w:r>
              <w:rPr>
                <w:noProof/>
                <w:webHidden/>
              </w:rPr>
              <w:instrText xml:space="preserve"> PAGEREF _Toc10472877 \h </w:instrText>
            </w:r>
            <w:r>
              <w:rPr>
                <w:noProof/>
                <w:webHidden/>
              </w:rPr>
            </w:r>
            <w:r>
              <w:rPr>
                <w:noProof/>
                <w:webHidden/>
              </w:rPr>
              <w:fldChar w:fldCharType="separate"/>
            </w:r>
            <w:r>
              <w:rPr>
                <w:noProof/>
                <w:webHidden/>
              </w:rPr>
              <w:t>31</w:t>
            </w:r>
            <w:r>
              <w:rPr>
                <w:noProof/>
                <w:webHidden/>
              </w:rPr>
              <w:fldChar w:fldCharType="end"/>
            </w:r>
          </w:hyperlink>
        </w:p>
        <w:p w14:paraId="7C4E70C2" w14:textId="4D6D74F2" w:rsidR="006B5364" w:rsidRDefault="006B5364">
          <w:pPr>
            <w:pStyle w:val="Indholdsfortegnelse2"/>
            <w:tabs>
              <w:tab w:val="right" w:leader="dot" w:pos="9622"/>
            </w:tabs>
            <w:rPr>
              <w:rFonts w:eastAsiaTheme="minorEastAsia" w:cstheme="minorBidi"/>
              <w:noProof/>
              <w:szCs w:val="22"/>
              <w:lang w:eastAsia="da-DK"/>
            </w:rPr>
          </w:pPr>
          <w:hyperlink w:anchor="_Toc10472878" w:history="1">
            <w:r w:rsidRPr="00493BCD">
              <w:rPr>
                <w:rStyle w:val="Hyperlink"/>
                <w:noProof/>
              </w:rPr>
              <w:t>Den svingende streng</w:t>
            </w:r>
            <w:r>
              <w:rPr>
                <w:noProof/>
                <w:webHidden/>
              </w:rPr>
              <w:tab/>
            </w:r>
            <w:r>
              <w:rPr>
                <w:noProof/>
                <w:webHidden/>
              </w:rPr>
              <w:fldChar w:fldCharType="begin"/>
            </w:r>
            <w:r>
              <w:rPr>
                <w:noProof/>
                <w:webHidden/>
              </w:rPr>
              <w:instrText xml:space="preserve"> PAGEREF _Toc10472878 \h </w:instrText>
            </w:r>
            <w:r>
              <w:rPr>
                <w:noProof/>
                <w:webHidden/>
              </w:rPr>
            </w:r>
            <w:r>
              <w:rPr>
                <w:noProof/>
                <w:webHidden/>
              </w:rPr>
              <w:fldChar w:fldCharType="separate"/>
            </w:r>
            <w:r>
              <w:rPr>
                <w:noProof/>
                <w:webHidden/>
              </w:rPr>
              <w:t>31</w:t>
            </w:r>
            <w:r>
              <w:rPr>
                <w:noProof/>
                <w:webHidden/>
              </w:rPr>
              <w:fldChar w:fldCharType="end"/>
            </w:r>
          </w:hyperlink>
        </w:p>
        <w:p w14:paraId="6848C6DF" w14:textId="7CC25A7C" w:rsidR="006B5364" w:rsidRDefault="006B5364">
          <w:pPr>
            <w:pStyle w:val="Indholdsfortegnelse2"/>
            <w:tabs>
              <w:tab w:val="right" w:leader="dot" w:pos="9622"/>
            </w:tabs>
            <w:rPr>
              <w:rFonts w:eastAsiaTheme="minorEastAsia" w:cstheme="minorBidi"/>
              <w:noProof/>
              <w:szCs w:val="22"/>
              <w:lang w:eastAsia="da-DK"/>
            </w:rPr>
          </w:pPr>
          <w:hyperlink w:anchor="_Toc10472879" w:history="1">
            <w:r w:rsidRPr="00493BCD">
              <w:rPr>
                <w:rStyle w:val="Hyperlink"/>
                <w:noProof/>
              </w:rPr>
              <w:t>Svævning og stødtoner</w:t>
            </w:r>
            <w:r>
              <w:rPr>
                <w:noProof/>
                <w:webHidden/>
              </w:rPr>
              <w:tab/>
            </w:r>
            <w:r>
              <w:rPr>
                <w:noProof/>
                <w:webHidden/>
              </w:rPr>
              <w:fldChar w:fldCharType="begin"/>
            </w:r>
            <w:r>
              <w:rPr>
                <w:noProof/>
                <w:webHidden/>
              </w:rPr>
              <w:instrText xml:space="preserve"> PAGEREF _Toc10472879 \h </w:instrText>
            </w:r>
            <w:r>
              <w:rPr>
                <w:noProof/>
                <w:webHidden/>
              </w:rPr>
            </w:r>
            <w:r>
              <w:rPr>
                <w:noProof/>
                <w:webHidden/>
              </w:rPr>
              <w:fldChar w:fldCharType="separate"/>
            </w:r>
            <w:r>
              <w:rPr>
                <w:noProof/>
                <w:webHidden/>
              </w:rPr>
              <w:t>34</w:t>
            </w:r>
            <w:r>
              <w:rPr>
                <w:noProof/>
                <w:webHidden/>
              </w:rPr>
              <w:fldChar w:fldCharType="end"/>
            </w:r>
          </w:hyperlink>
        </w:p>
        <w:p w14:paraId="4B0257B7" w14:textId="0FA5CA79" w:rsidR="006B5364" w:rsidRDefault="006B5364">
          <w:pPr>
            <w:pStyle w:val="Indholdsfortegnelse2"/>
            <w:tabs>
              <w:tab w:val="right" w:leader="dot" w:pos="9622"/>
            </w:tabs>
            <w:rPr>
              <w:rFonts w:eastAsiaTheme="minorEastAsia" w:cstheme="minorBidi"/>
              <w:noProof/>
              <w:szCs w:val="22"/>
              <w:lang w:eastAsia="da-DK"/>
            </w:rPr>
          </w:pPr>
          <w:hyperlink w:anchor="_Toc10472880" w:history="1">
            <w:r w:rsidRPr="00493BCD">
              <w:rPr>
                <w:rStyle w:val="Hyperlink"/>
                <w:noProof/>
              </w:rPr>
              <w:t>Hvorfor støder en kvint der ikke er helt ren?</w:t>
            </w:r>
            <w:r>
              <w:rPr>
                <w:noProof/>
                <w:webHidden/>
              </w:rPr>
              <w:tab/>
            </w:r>
            <w:r>
              <w:rPr>
                <w:noProof/>
                <w:webHidden/>
              </w:rPr>
              <w:fldChar w:fldCharType="begin"/>
            </w:r>
            <w:r>
              <w:rPr>
                <w:noProof/>
                <w:webHidden/>
              </w:rPr>
              <w:instrText xml:space="preserve"> PAGEREF _Toc10472880 \h </w:instrText>
            </w:r>
            <w:r>
              <w:rPr>
                <w:noProof/>
                <w:webHidden/>
              </w:rPr>
            </w:r>
            <w:r>
              <w:rPr>
                <w:noProof/>
                <w:webHidden/>
              </w:rPr>
              <w:fldChar w:fldCharType="separate"/>
            </w:r>
            <w:r>
              <w:rPr>
                <w:noProof/>
                <w:webHidden/>
              </w:rPr>
              <w:t>39</w:t>
            </w:r>
            <w:r>
              <w:rPr>
                <w:noProof/>
                <w:webHidden/>
              </w:rPr>
              <w:fldChar w:fldCharType="end"/>
            </w:r>
          </w:hyperlink>
        </w:p>
        <w:p w14:paraId="33EBE73D" w14:textId="14DA66B6" w:rsidR="006B5364" w:rsidRDefault="006B5364">
          <w:pPr>
            <w:pStyle w:val="Indholdsfortegnelse3"/>
            <w:tabs>
              <w:tab w:val="right" w:leader="dot" w:pos="9622"/>
            </w:tabs>
            <w:rPr>
              <w:rFonts w:eastAsiaTheme="minorEastAsia" w:cstheme="minorBidi"/>
              <w:noProof/>
              <w:sz w:val="22"/>
              <w:szCs w:val="22"/>
              <w:lang w:eastAsia="da-DK"/>
            </w:rPr>
          </w:pPr>
          <w:hyperlink w:anchor="_Toc10472881" w:history="1">
            <w:r w:rsidRPr="00493BCD">
              <w:rPr>
                <w:rStyle w:val="Hyperlink"/>
                <w:noProof/>
              </w:rPr>
              <w:t>Musik med en matematik-vinkel-3: Adebisi Shank: Horse   og   Logdrum</w:t>
            </w:r>
            <w:r>
              <w:rPr>
                <w:noProof/>
                <w:webHidden/>
              </w:rPr>
              <w:tab/>
            </w:r>
            <w:r>
              <w:rPr>
                <w:noProof/>
                <w:webHidden/>
              </w:rPr>
              <w:fldChar w:fldCharType="begin"/>
            </w:r>
            <w:r>
              <w:rPr>
                <w:noProof/>
                <w:webHidden/>
              </w:rPr>
              <w:instrText xml:space="preserve"> PAGEREF _Toc10472881 \h </w:instrText>
            </w:r>
            <w:r>
              <w:rPr>
                <w:noProof/>
                <w:webHidden/>
              </w:rPr>
            </w:r>
            <w:r>
              <w:rPr>
                <w:noProof/>
                <w:webHidden/>
              </w:rPr>
              <w:fldChar w:fldCharType="separate"/>
            </w:r>
            <w:r>
              <w:rPr>
                <w:noProof/>
                <w:webHidden/>
              </w:rPr>
              <w:t>40</w:t>
            </w:r>
            <w:r>
              <w:rPr>
                <w:noProof/>
                <w:webHidden/>
              </w:rPr>
              <w:fldChar w:fldCharType="end"/>
            </w:r>
          </w:hyperlink>
        </w:p>
        <w:p w14:paraId="7C12EE3E" w14:textId="1A6DF411" w:rsidR="006B5364" w:rsidRDefault="006B5364">
          <w:pPr>
            <w:pStyle w:val="Indholdsfortegnelse1"/>
            <w:tabs>
              <w:tab w:val="right" w:leader="dot" w:pos="9622"/>
            </w:tabs>
            <w:rPr>
              <w:rFonts w:eastAsiaTheme="minorEastAsia" w:cstheme="minorBidi"/>
              <w:noProof/>
              <w:szCs w:val="22"/>
              <w:lang w:eastAsia="da-DK"/>
            </w:rPr>
          </w:pPr>
          <w:hyperlink w:anchor="_Toc10472882" w:history="1">
            <w:r w:rsidRPr="00493BCD">
              <w:rPr>
                <w:rStyle w:val="Hyperlink"/>
                <w:noProof/>
              </w:rPr>
              <w:t>4. Svingningsmønstre, synthesizeren og fourieranalyse</w:t>
            </w:r>
            <w:r>
              <w:rPr>
                <w:noProof/>
                <w:webHidden/>
              </w:rPr>
              <w:tab/>
            </w:r>
            <w:r>
              <w:rPr>
                <w:noProof/>
                <w:webHidden/>
              </w:rPr>
              <w:fldChar w:fldCharType="begin"/>
            </w:r>
            <w:r>
              <w:rPr>
                <w:noProof/>
                <w:webHidden/>
              </w:rPr>
              <w:instrText xml:space="preserve"> PAGEREF _Toc10472882 \h </w:instrText>
            </w:r>
            <w:r>
              <w:rPr>
                <w:noProof/>
                <w:webHidden/>
              </w:rPr>
            </w:r>
            <w:r>
              <w:rPr>
                <w:noProof/>
                <w:webHidden/>
              </w:rPr>
              <w:fldChar w:fldCharType="separate"/>
            </w:r>
            <w:r>
              <w:rPr>
                <w:noProof/>
                <w:webHidden/>
              </w:rPr>
              <w:t>42</w:t>
            </w:r>
            <w:r>
              <w:rPr>
                <w:noProof/>
                <w:webHidden/>
              </w:rPr>
              <w:fldChar w:fldCharType="end"/>
            </w:r>
          </w:hyperlink>
        </w:p>
        <w:p w14:paraId="7D4AAD9E" w14:textId="340952D0" w:rsidR="006B5364" w:rsidRDefault="006B5364">
          <w:pPr>
            <w:pStyle w:val="Indholdsfortegnelse2"/>
            <w:tabs>
              <w:tab w:val="right" w:leader="dot" w:pos="9622"/>
            </w:tabs>
            <w:rPr>
              <w:rFonts w:eastAsiaTheme="minorEastAsia" w:cstheme="minorBidi"/>
              <w:noProof/>
              <w:szCs w:val="22"/>
              <w:lang w:eastAsia="da-DK"/>
            </w:rPr>
          </w:pPr>
          <w:hyperlink w:anchor="_Toc10472883" w:history="1">
            <w:r w:rsidRPr="00493BCD">
              <w:rPr>
                <w:rStyle w:val="Hyperlink"/>
                <w:noProof/>
              </w:rPr>
              <w:t>Lidt om integraler af lige og ulige periodiske funktioner</w:t>
            </w:r>
            <w:r>
              <w:rPr>
                <w:noProof/>
                <w:webHidden/>
              </w:rPr>
              <w:tab/>
            </w:r>
            <w:r>
              <w:rPr>
                <w:noProof/>
                <w:webHidden/>
              </w:rPr>
              <w:fldChar w:fldCharType="begin"/>
            </w:r>
            <w:r>
              <w:rPr>
                <w:noProof/>
                <w:webHidden/>
              </w:rPr>
              <w:instrText xml:space="preserve"> PAGEREF _Toc10472883 \h </w:instrText>
            </w:r>
            <w:r>
              <w:rPr>
                <w:noProof/>
                <w:webHidden/>
              </w:rPr>
            </w:r>
            <w:r>
              <w:rPr>
                <w:noProof/>
                <w:webHidden/>
              </w:rPr>
              <w:fldChar w:fldCharType="separate"/>
            </w:r>
            <w:r>
              <w:rPr>
                <w:noProof/>
                <w:webHidden/>
              </w:rPr>
              <w:t>46</w:t>
            </w:r>
            <w:r>
              <w:rPr>
                <w:noProof/>
                <w:webHidden/>
              </w:rPr>
              <w:fldChar w:fldCharType="end"/>
            </w:r>
          </w:hyperlink>
        </w:p>
        <w:p w14:paraId="34F37239" w14:textId="30098D35" w:rsidR="006B5364" w:rsidRDefault="006B5364">
          <w:pPr>
            <w:pStyle w:val="Indholdsfortegnelse2"/>
            <w:tabs>
              <w:tab w:val="right" w:leader="dot" w:pos="9622"/>
            </w:tabs>
            <w:rPr>
              <w:rFonts w:eastAsiaTheme="minorEastAsia" w:cstheme="minorBidi"/>
              <w:noProof/>
              <w:szCs w:val="22"/>
              <w:lang w:eastAsia="da-DK"/>
            </w:rPr>
          </w:pPr>
          <w:hyperlink w:anchor="_Toc10472884" w:history="1">
            <w:r w:rsidRPr="00493BCD">
              <w:rPr>
                <w:rStyle w:val="Hyperlink"/>
                <w:noProof/>
              </w:rPr>
              <w:t xml:space="preserve">Fourier-koefficienterne til en </w:t>
            </w:r>
            <w:r w:rsidRPr="00493BCD">
              <w:rPr>
                <w:rStyle w:val="Hyperlink"/>
                <w:i/>
                <w:noProof/>
              </w:rPr>
              <w:t>Squaretone</w:t>
            </w:r>
            <w:r>
              <w:rPr>
                <w:noProof/>
                <w:webHidden/>
              </w:rPr>
              <w:tab/>
            </w:r>
            <w:r>
              <w:rPr>
                <w:noProof/>
                <w:webHidden/>
              </w:rPr>
              <w:fldChar w:fldCharType="begin"/>
            </w:r>
            <w:r>
              <w:rPr>
                <w:noProof/>
                <w:webHidden/>
              </w:rPr>
              <w:instrText xml:space="preserve"> PAGEREF _Toc10472884 \h </w:instrText>
            </w:r>
            <w:r>
              <w:rPr>
                <w:noProof/>
                <w:webHidden/>
              </w:rPr>
            </w:r>
            <w:r>
              <w:rPr>
                <w:noProof/>
                <w:webHidden/>
              </w:rPr>
              <w:fldChar w:fldCharType="separate"/>
            </w:r>
            <w:r>
              <w:rPr>
                <w:noProof/>
                <w:webHidden/>
              </w:rPr>
              <w:t>46</w:t>
            </w:r>
            <w:r>
              <w:rPr>
                <w:noProof/>
                <w:webHidden/>
              </w:rPr>
              <w:fldChar w:fldCharType="end"/>
            </w:r>
          </w:hyperlink>
        </w:p>
        <w:p w14:paraId="7A71B6DE" w14:textId="563F0CAD" w:rsidR="006B5364" w:rsidRDefault="006B5364">
          <w:pPr>
            <w:pStyle w:val="Indholdsfortegnelse2"/>
            <w:tabs>
              <w:tab w:val="right" w:leader="dot" w:pos="9622"/>
            </w:tabs>
            <w:rPr>
              <w:rFonts w:eastAsiaTheme="minorEastAsia" w:cstheme="minorBidi"/>
              <w:noProof/>
              <w:szCs w:val="22"/>
              <w:lang w:eastAsia="da-DK"/>
            </w:rPr>
          </w:pPr>
          <w:hyperlink w:anchor="_Toc10472885" w:history="1">
            <w:r w:rsidRPr="00493BCD">
              <w:rPr>
                <w:rStyle w:val="Hyperlink"/>
                <w:noProof/>
              </w:rPr>
              <w:t>Fouriertransformation af trekantstoner:</w:t>
            </w:r>
            <w:r>
              <w:rPr>
                <w:noProof/>
                <w:webHidden/>
              </w:rPr>
              <w:tab/>
            </w:r>
            <w:r>
              <w:rPr>
                <w:noProof/>
                <w:webHidden/>
              </w:rPr>
              <w:fldChar w:fldCharType="begin"/>
            </w:r>
            <w:r>
              <w:rPr>
                <w:noProof/>
                <w:webHidden/>
              </w:rPr>
              <w:instrText xml:space="preserve"> PAGEREF _Toc10472885 \h </w:instrText>
            </w:r>
            <w:r>
              <w:rPr>
                <w:noProof/>
                <w:webHidden/>
              </w:rPr>
            </w:r>
            <w:r>
              <w:rPr>
                <w:noProof/>
                <w:webHidden/>
              </w:rPr>
              <w:fldChar w:fldCharType="separate"/>
            </w:r>
            <w:r>
              <w:rPr>
                <w:noProof/>
                <w:webHidden/>
              </w:rPr>
              <w:t>49</w:t>
            </w:r>
            <w:r>
              <w:rPr>
                <w:noProof/>
                <w:webHidden/>
              </w:rPr>
              <w:fldChar w:fldCharType="end"/>
            </w:r>
          </w:hyperlink>
        </w:p>
        <w:p w14:paraId="77814B65" w14:textId="16776D6B" w:rsidR="006B5364" w:rsidRDefault="006B5364">
          <w:pPr>
            <w:pStyle w:val="Indholdsfortegnelse2"/>
            <w:tabs>
              <w:tab w:val="right" w:leader="dot" w:pos="9622"/>
            </w:tabs>
            <w:rPr>
              <w:rFonts w:eastAsiaTheme="minorEastAsia" w:cstheme="minorBidi"/>
              <w:noProof/>
              <w:szCs w:val="22"/>
              <w:lang w:eastAsia="da-DK"/>
            </w:rPr>
          </w:pPr>
          <w:hyperlink w:anchor="_Toc10472886" w:history="1">
            <w:r w:rsidRPr="00493BCD">
              <w:rPr>
                <w:rStyle w:val="Hyperlink"/>
                <w:noProof/>
              </w:rPr>
              <w:t>Triangletone</w:t>
            </w:r>
            <w:r>
              <w:rPr>
                <w:noProof/>
                <w:webHidden/>
              </w:rPr>
              <w:tab/>
            </w:r>
            <w:r>
              <w:rPr>
                <w:noProof/>
                <w:webHidden/>
              </w:rPr>
              <w:fldChar w:fldCharType="begin"/>
            </w:r>
            <w:r>
              <w:rPr>
                <w:noProof/>
                <w:webHidden/>
              </w:rPr>
              <w:instrText xml:space="preserve"> PAGEREF _Toc10472886 \h </w:instrText>
            </w:r>
            <w:r>
              <w:rPr>
                <w:noProof/>
                <w:webHidden/>
              </w:rPr>
            </w:r>
            <w:r>
              <w:rPr>
                <w:noProof/>
                <w:webHidden/>
              </w:rPr>
              <w:fldChar w:fldCharType="separate"/>
            </w:r>
            <w:r>
              <w:rPr>
                <w:noProof/>
                <w:webHidden/>
              </w:rPr>
              <w:t>51</w:t>
            </w:r>
            <w:r>
              <w:rPr>
                <w:noProof/>
                <w:webHidden/>
              </w:rPr>
              <w:fldChar w:fldCharType="end"/>
            </w:r>
          </w:hyperlink>
        </w:p>
        <w:p w14:paraId="36365F7F" w14:textId="052DE34C" w:rsidR="006B5364" w:rsidRDefault="006B5364">
          <w:pPr>
            <w:pStyle w:val="Indholdsfortegnelse3"/>
            <w:tabs>
              <w:tab w:val="right" w:leader="dot" w:pos="9622"/>
            </w:tabs>
            <w:rPr>
              <w:rFonts w:eastAsiaTheme="minorEastAsia" w:cstheme="minorBidi"/>
              <w:noProof/>
              <w:sz w:val="22"/>
              <w:szCs w:val="22"/>
              <w:lang w:eastAsia="da-DK"/>
            </w:rPr>
          </w:pPr>
          <w:hyperlink w:anchor="_Toc10472887" w:history="1">
            <w:r w:rsidRPr="00493BCD">
              <w:rPr>
                <w:rStyle w:val="Hyperlink"/>
                <w:noProof/>
              </w:rPr>
              <w:t>Musik med en matematik-vinkel-4: Det gyldne snit og Mozart</w:t>
            </w:r>
            <w:r>
              <w:rPr>
                <w:noProof/>
                <w:webHidden/>
              </w:rPr>
              <w:tab/>
            </w:r>
            <w:r>
              <w:rPr>
                <w:noProof/>
                <w:webHidden/>
              </w:rPr>
              <w:fldChar w:fldCharType="begin"/>
            </w:r>
            <w:r>
              <w:rPr>
                <w:noProof/>
                <w:webHidden/>
              </w:rPr>
              <w:instrText xml:space="preserve"> PAGEREF _Toc10472887 \h </w:instrText>
            </w:r>
            <w:r>
              <w:rPr>
                <w:noProof/>
                <w:webHidden/>
              </w:rPr>
            </w:r>
            <w:r>
              <w:rPr>
                <w:noProof/>
                <w:webHidden/>
              </w:rPr>
              <w:fldChar w:fldCharType="separate"/>
            </w:r>
            <w:r>
              <w:rPr>
                <w:noProof/>
                <w:webHidden/>
              </w:rPr>
              <w:t>53</w:t>
            </w:r>
            <w:r>
              <w:rPr>
                <w:noProof/>
                <w:webHidden/>
              </w:rPr>
              <w:fldChar w:fldCharType="end"/>
            </w:r>
          </w:hyperlink>
        </w:p>
        <w:p w14:paraId="5EFA6413" w14:textId="7A1FCAEF" w:rsidR="006B5364" w:rsidRDefault="006B5364">
          <w:pPr>
            <w:pStyle w:val="Indholdsfortegnelse1"/>
            <w:tabs>
              <w:tab w:val="right" w:leader="dot" w:pos="9622"/>
            </w:tabs>
            <w:rPr>
              <w:rFonts w:eastAsiaTheme="minorEastAsia" w:cstheme="minorBidi"/>
              <w:noProof/>
              <w:szCs w:val="22"/>
              <w:lang w:eastAsia="da-DK"/>
            </w:rPr>
          </w:pPr>
          <w:hyperlink w:anchor="_Toc10472888" w:history="1">
            <w:r w:rsidRPr="00493BCD">
              <w:rPr>
                <w:rStyle w:val="Hyperlink"/>
                <w:noProof/>
              </w:rPr>
              <w:t>5. En matematisk model for tonen</w:t>
            </w:r>
            <w:r>
              <w:rPr>
                <w:noProof/>
                <w:webHidden/>
              </w:rPr>
              <w:tab/>
            </w:r>
            <w:r>
              <w:rPr>
                <w:noProof/>
                <w:webHidden/>
              </w:rPr>
              <w:fldChar w:fldCharType="begin"/>
            </w:r>
            <w:r>
              <w:rPr>
                <w:noProof/>
                <w:webHidden/>
              </w:rPr>
              <w:instrText xml:space="preserve"> PAGEREF _Toc10472888 \h </w:instrText>
            </w:r>
            <w:r>
              <w:rPr>
                <w:noProof/>
                <w:webHidden/>
              </w:rPr>
            </w:r>
            <w:r>
              <w:rPr>
                <w:noProof/>
                <w:webHidden/>
              </w:rPr>
              <w:fldChar w:fldCharType="separate"/>
            </w:r>
            <w:r>
              <w:rPr>
                <w:noProof/>
                <w:webHidden/>
              </w:rPr>
              <w:t>58</w:t>
            </w:r>
            <w:r>
              <w:rPr>
                <w:noProof/>
                <w:webHidden/>
              </w:rPr>
              <w:fldChar w:fldCharType="end"/>
            </w:r>
          </w:hyperlink>
        </w:p>
        <w:p w14:paraId="46DE1E0B" w14:textId="021991C6" w:rsidR="006B5364" w:rsidRDefault="006B5364">
          <w:pPr>
            <w:pStyle w:val="Indholdsfortegnelse3"/>
            <w:tabs>
              <w:tab w:val="right" w:leader="dot" w:pos="9622"/>
            </w:tabs>
            <w:rPr>
              <w:rFonts w:eastAsiaTheme="minorEastAsia" w:cstheme="minorBidi"/>
              <w:noProof/>
              <w:sz w:val="22"/>
              <w:szCs w:val="22"/>
              <w:lang w:eastAsia="da-DK"/>
            </w:rPr>
          </w:pPr>
          <w:hyperlink w:anchor="_Toc10472889" w:history="1">
            <w:r w:rsidRPr="00493BCD">
              <w:rPr>
                <w:rStyle w:val="Hyperlink"/>
                <w:noProof/>
              </w:rPr>
              <w:t>Musik med en matematik-vinkel-5: Talrækker og toner</w:t>
            </w:r>
            <w:r>
              <w:rPr>
                <w:noProof/>
                <w:webHidden/>
              </w:rPr>
              <w:tab/>
            </w:r>
            <w:r>
              <w:rPr>
                <w:noProof/>
                <w:webHidden/>
              </w:rPr>
              <w:fldChar w:fldCharType="begin"/>
            </w:r>
            <w:r>
              <w:rPr>
                <w:noProof/>
                <w:webHidden/>
              </w:rPr>
              <w:instrText xml:space="preserve"> PAGEREF _Toc10472889 \h </w:instrText>
            </w:r>
            <w:r>
              <w:rPr>
                <w:noProof/>
                <w:webHidden/>
              </w:rPr>
            </w:r>
            <w:r>
              <w:rPr>
                <w:noProof/>
                <w:webHidden/>
              </w:rPr>
              <w:fldChar w:fldCharType="separate"/>
            </w:r>
            <w:r>
              <w:rPr>
                <w:noProof/>
                <w:webHidden/>
              </w:rPr>
              <w:t>60</w:t>
            </w:r>
            <w:r>
              <w:rPr>
                <w:noProof/>
                <w:webHidden/>
              </w:rPr>
              <w:fldChar w:fldCharType="end"/>
            </w:r>
          </w:hyperlink>
        </w:p>
        <w:p w14:paraId="52337079" w14:textId="6659EE0B" w:rsidR="006B5364" w:rsidRDefault="006B5364">
          <w:pPr>
            <w:pStyle w:val="Indholdsfortegnelse1"/>
            <w:tabs>
              <w:tab w:val="right" w:leader="dot" w:pos="9622"/>
            </w:tabs>
            <w:rPr>
              <w:rFonts w:eastAsiaTheme="minorEastAsia" w:cstheme="minorBidi"/>
              <w:noProof/>
              <w:szCs w:val="22"/>
              <w:lang w:eastAsia="da-DK"/>
            </w:rPr>
          </w:pPr>
          <w:hyperlink w:anchor="_Toc10472890" w:history="1">
            <w:r w:rsidRPr="00493BCD">
              <w:rPr>
                <w:rStyle w:val="Hyperlink"/>
                <w:noProof/>
              </w:rPr>
              <w:t>6. Hvor mange tangenter skal klaveret have indenfor hver oktav?</w:t>
            </w:r>
            <w:r>
              <w:rPr>
                <w:noProof/>
                <w:webHidden/>
              </w:rPr>
              <w:tab/>
            </w:r>
            <w:r>
              <w:rPr>
                <w:noProof/>
                <w:webHidden/>
              </w:rPr>
              <w:fldChar w:fldCharType="begin"/>
            </w:r>
            <w:r>
              <w:rPr>
                <w:noProof/>
                <w:webHidden/>
              </w:rPr>
              <w:instrText xml:space="preserve"> PAGEREF _Toc10472890 \h </w:instrText>
            </w:r>
            <w:r>
              <w:rPr>
                <w:noProof/>
                <w:webHidden/>
              </w:rPr>
            </w:r>
            <w:r>
              <w:rPr>
                <w:noProof/>
                <w:webHidden/>
              </w:rPr>
              <w:fldChar w:fldCharType="separate"/>
            </w:r>
            <w:r>
              <w:rPr>
                <w:noProof/>
                <w:webHidden/>
              </w:rPr>
              <w:t>63</w:t>
            </w:r>
            <w:r>
              <w:rPr>
                <w:noProof/>
                <w:webHidden/>
              </w:rPr>
              <w:fldChar w:fldCharType="end"/>
            </w:r>
          </w:hyperlink>
        </w:p>
        <w:p w14:paraId="1A6EC20D" w14:textId="2BDEE197" w:rsidR="006B5364" w:rsidRDefault="006B5364">
          <w:pPr>
            <w:pStyle w:val="Indholdsfortegnelse2"/>
            <w:tabs>
              <w:tab w:val="right" w:leader="dot" w:pos="9622"/>
            </w:tabs>
            <w:rPr>
              <w:rFonts w:eastAsiaTheme="minorEastAsia" w:cstheme="minorBidi"/>
              <w:noProof/>
              <w:szCs w:val="22"/>
              <w:lang w:eastAsia="da-DK"/>
            </w:rPr>
          </w:pPr>
          <w:hyperlink w:anchor="_Toc10472891" w:history="1">
            <w:r w:rsidRPr="00493BCD">
              <w:rPr>
                <w:rStyle w:val="Hyperlink"/>
                <w:noProof/>
              </w:rPr>
              <w:t>Kædebrøker</w:t>
            </w:r>
            <w:r>
              <w:rPr>
                <w:noProof/>
                <w:webHidden/>
              </w:rPr>
              <w:tab/>
            </w:r>
            <w:r>
              <w:rPr>
                <w:noProof/>
                <w:webHidden/>
              </w:rPr>
              <w:fldChar w:fldCharType="begin"/>
            </w:r>
            <w:r>
              <w:rPr>
                <w:noProof/>
                <w:webHidden/>
              </w:rPr>
              <w:instrText xml:space="preserve"> PAGEREF _Toc10472891 \h </w:instrText>
            </w:r>
            <w:r>
              <w:rPr>
                <w:noProof/>
                <w:webHidden/>
              </w:rPr>
            </w:r>
            <w:r>
              <w:rPr>
                <w:noProof/>
                <w:webHidden/>
              </w:rPr>
              <w:fldChar w:fldCharType="separate"/>
            </w:r>
            <w:r>
              <w:rPr>
                <w:noProof/>
                <w:webHidden/>
              </w:rPr>
              <w:t>65</w:t>
            </w:r>
            <w:r>
              <w:rPr>
                <w:noProof/>
                <w:webHidden/>
              </w:rPr>
              <w:fldChar w:fldCharType="end"/>
            </w:r>
          </w:hyperlink>
        </w:p>
        <w:p w14:paraId="26173C60" w14:textId="6853034E" w:rsidR="006B5364" w:rsidRDefault="006B5364">
          <w:pPr>
            <w:pStyle w:val="Indholdsfortegnelse2"/>
            <w:tabs>
              <w:tab w:val="right" w:leader="dot" w:pos="9622"/>
            </w:tabs>
            <w:rPr>
              <w:rFonts w:eastAsiaTheme="minorEastAsia" w:cstheme="minorBidi"/>
              <w:noProof/>
              <w:szCs w:val="22"/>
              <w:lang w:eastAsia="da-DK"/>
            </w:rPr>
          </w:pPr>
          <w:hyperlink w:anchor="_Toc10472892" w:history="1">
            <w:r w:rsidRPr="00493BCD">
              <w:rPr>
                <w:rStyle w:val="Hyperlink"/>
                <w:noProof/>
              </w:rPr>
              <w:t>Kædebrøksfremstilling af en brøk</w:t>
            </w:r>
            <w:r>
              <w:rPr>
                <w:noProof/>
                <w:webHidden/>
              </w:rPr>
              <w:tab/>
            </w:r>
            <w:r>
              <w:rPr>
                <w:noProof/>
                <w:webHidden/>
              </w:rPr>
              <w:fldChar w:fldCharType="begin"/>
            </w:r>
            <w:r>
              <w:rPr>
                <w:noProof/>
                <w:webHidden/>
              </w:rPr>
              <w:instrText xml:space="preserve"> PAGEREF _Toc10472892 \h </w:instrText>
            </w:r>
            <w:r>
              <w:rPr>
                <w:noProof/>
                <w:webHidden/>
              </w:rPr>
            </w:r>
            <w:r>
              <w:rPr>
                <w:noProof/>
                <w:webHidden/>
              </w:rPr>
              <w:fldChar w:fldCharType="separate"/>
            </w:r>
            <w:r>
              <w:rPr>
                <w:noProof/>
                <w:webHidden/>
              </w:rPr>
              <w:t>65</w:t>
            </w:r>
            <w:r>
              <w:rPr>
                <w:noProof/>
                <w:webHidden/>
              </w:rPr>
              <w:fldChar w:fldCharType="end"/>
            </w:r>
          </w:hyperlink>
        </w:p>
        <w:p w14:paraId="6473E592" w14:textId="5937DFC5" w:rsidR="006B5364" w:rsidRDefault="006B5364">
          <w:pPr>
            <w:pStyle w:val="Indholdsfortegnelse2"/>
            <w:tabs>
              <w:tab w:val="right" w:leader="dot" w:pos="9622"/>
            </w:tabs>
            <w:rPr>
              <w:rFonts w:eastAsiaTheme="minorEastAsia" w:cstheme="minorBidi"/>
              <w:noProof/>
              <w:szCs w:val="22"/>
              <w:lang w:eastAsia="da-DK"/>
            </w:rPr>
          </w:pPr>
          <w:hyperlink w:anchor="_Toc10472893" w:history="1">
            <w:r w:rsidRPr="00493BCD">
              <w:rPr>
                <w:rStyle w:val="Hyperlink"/>
                <w:noProof/>
              </w:rPr>
              <w:t xml:space="preserve">Kædebrøksfremstilling af tallet </w:t>
            </w:r>
            <w:r w:rsidRPr="00881078">
              <w:rPr>
                <w:noProof/>
                <w:position w:val="-10"/>
              </w:rPr>
              <w:object w:dxaOrig="660" w:dyaOrig="320" w14:anchorId="7A5B8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5pt;height:16.35pt" o:ole="">
                  <v:imagedata r:id="rId8" o:title=""/>
                </v:shape>
                <o:OLEObject Type="Embed" ProgID="Equation.DSMT4" ShapeID="_x0000_i1025" DrawAspect="Content" ObjectID="_1821041095" r:id="rId9"/>
              </w:object>
            </w:r>
            <w:r>
              <w:rPr>
                <w:noProof/>
                <w:webHidden/>
              </w:rPr>
              <w:tab/>
            </w:r>
            <w:r>
              <w:rPr>
                <w:noProof/>
                <w:webHidden/>
              </w:rPr>
              <w:fldChar w:fldCharType="begin"/>
            </w:r>
            <w:r>
              <w:rPr>
                <w:noProof/>
                <w:webHidden/>
              </w:rPr>
              <w:instrText xml:space="preserve"> PAGEREF _Toc10472893 \h </w:instrText>
            </w:r>
            <w:r>
              <w:rPr>
                <w:noProof/>
                <w:webHidden/>
              </w:rPr>
            </w:r>
            <w:r>
              <w:rPr>
                <w:noProof/>
                <w:webHidden/>
              </w:rPr>
              <w:fldChar w:fldCharType="separate"/>
            </w:r>
            <w:r>
              <w:rPr>
                <w:noProof/>
                <w:webHidden/>
              </w:rPr>
              <w:t>68</w:t>
            </w:r>
            <w:r>
              <w:rPr>
                <w:noProof/>
                <w:webHidden/>
              </w:rPr>
              <w:fldChar w:fldCharType="end"/>
            </w:r>
          </w:hyperlink>
        </w:p>
        <w:p w14:paraId="4D3B02CE" w14:textId="0D5459BC" w:rsidR="006B5364" w:rsidRDefault="006B5364">
          <w:pPr>
            <w:pStyle w:val="Indholdsfortegnelse2"/>
            <w:tabs>
              <w:tab w:val="right" w:leader="dot" w:pos="9622"/>
            </w:tabs>
            <w:rPr>
              <w:rFonts w:eastAsiaTheme="minorEastAsia" w:cstheme="minorBidi"/>
              <w:noProof/>
              <w:szCs w:val="22"/>
              <w:lang w:eastAsia="da-DK"/>
            </w:rPr>
          </w:pPr>
          <w:hyperlink w:anchor="_Toc10472894" w:history="1">
            <w:r w:rsidRPr="00493BCD">
              <w:rPr>
                <w:rStyle w:val="Hyperlink"/>
                <w:noProof/>
              </w:rPr>
              <w:t>12-tone-ligesvævende stemninger og andre ligesvævende stemninger.</w:t>
            </w:r>
            <w:r>
              <w:rPr>
                <w:noProof/>
                <w:webHidden/>
              </w:rPr>
              <w:tab/>
            </w:r>
            <w:r>
              <w:rPr>
                <w:noProof/>
                <w:webHidden/>
              </w:rPr>
              <w:fldChar w:fldCharType="begin"/>
            </w:r>
            <w:r>
              <w:rPr>
                <w:noProof/>
                <w:webHidden/>
              </w:rPr>
              <w:instrText xml:space="preserve"> PAGEREF _Toc10472894 \h </w:instrText>
            </w:r>
            <w:r>
              <w:rPr>
                <w:noProof/>
                <w:webHidden/>
              </w:rPr>
            </w:r>
            <w:r>
              <w:rPr>
                <w:noProof/>
                <w:webHidden/>
              </w:rPr>
              <w:fldChar w:fldCharType="separate"/>
            </w:r>
            <w:r>
              <w:rPr>
                <w:noProof/>
                <w:webHidden/>
              </w:rPr>
              <w:t>74</w:t>
            </w:r>
            <w:r>
              <w:rPr>
                <w:noProof/>
                <w:webHidden/>
              </w:rPr>
              <w:fldChar w:fldCharType="end"/>
            </w:r>
          </w:hyperlink>
        </w:p>
        <w:p w14:paraId="6BE780D6" w14:textId="6A006098" w:rsidR="006B5364" w:rsidRDefault="006B5364">
          <w:pPr>
            <w:pStyle w:val="Indholdsfortegnelse1"/>
            <w:tabs>
              <w:tab w:val="right" w:leader="dot" w:pos="9622"/>
            </w:tabs>
            <w:rPr>
              <w:rFonts w:eastAsiaTheme="minorEastAsia" w:cstheme="minorBidi"/>
              <w:noProof/>
              <w:szCs w:val="22"/>
              <w:lang w:eastAsia="da-DK"/>
            </w:rPr>
          </w:pPr>
          <w:hyperlink w:anchor="_Toc10472895" w:history="1">
            <w:r w:rsidRPr="00493BCD">
              <w:rPr>
                <w:rStyle w:val="Hyperlink"/>
                <w:rFonts w:ascii="Arial" w:hAnsi="Arial" w:cs="Arial"/>
                <w:noProof/>
              </w:rPr>
              <w:t>7. Om tværfaglige projekter mellem matematik og musik – fra tværfagligt samarbejde til AT og SRP-opgaver i musik.</w:t>
            </w:r>
            <w:r>
              <w:rPr>
                <w:noProof/>
                <w:webHidden/>
              </w:rPr>
              <w:tab/>
            </w:r>
            <w:r>
              <w:rPr>
                <w:noProof/>
                <w:webHidden/>
              </w:rPr>
              <w:fldChar w:fldCharType="begin"/>
            </w:r>
            <w:r>
              <w:rPr>
                <w:noProof/>
                <w:webHidden/>
              </w:rPr>
              <w:instrText xml:space="preserve"> PAGEREF _Toc10472895 \h </w:instrText>
            </w:r>
            <w:r>
              <w:rPr>
                <w:noProof/>
                <w:webHidden/>
              </w:rPr>
            </w:r>
            <w:r>
              <w:rPr>
                <w:noProof/>
                <w:webHidden/>
              </w:rPr>
              <w:fldChar w:fldCharType="separate"/>
            </w:r>
            <w:r>
              <w:rPr>
                <w:noProof/>
                <w:webHidden/>
              </w:rPr>
              <w:t>78</w:t>
            </w:r>
            <w:r>
              <w:rPr>
                <w:noProof/>
                <w:webHidden/>
              </w:rPr>
              <w:fldChar w:fldCharType="end"/>
            </w:r>
          </w:hyperlink>
        </w:p>
        <w:p w14:paraId="04107643" w14:textId="76BFAD4B" w:rsidR="00764D9C" w:rsidRDefault="00764D9C">
          <w:r>
            <w:rPr>
              <w:b/>
              <w:bCs/>
            </w:rPr>
            <w:fldChar w:fldCharType="end"/>
          </w:r>
        </w:p>
      </w:sdtContent>
    </w:sdt>
    <w:p w14:paraId="069587E3" w14:textId="77777777" w:rsidR="00AF780E" w:rsidRDefault="00AF780E">
      <w:r>
        <w:br w:type="page"/>
      </w:r>
    </w:p>
    <w:p w14:paraId="788564FC" w14:textId="308018E0" w:rsidR="000A7041" w:rsidRDefault="000A7041" w:rsidP="000A7041">
      <w:pPr>
        <w:pStyle w:val="Overskrift2"/>
      </w:pPr>
      <w:bookmarkStart w:id="0" w:name="_Toc10472860"/>
      <w:r>
        <w:lastRenderedPageBreak/>
        <w:t>Introduktion</w:t>
      </w:r>
      <w:bookmarkEnd w:id="0"/>
    </w:p>
    <w:p w14:paraId="3D4710A2" w14:textId="77777777" w:rsidR="000A7041" w:rsidRDefault="000A7041" w:rsidP="00AF780E"/>
    <w:p w14:paraId="5DFE7C6D" w14:textId="77777777" w:rsidR="006235E6" w:rsidRDefault="006235E6" w:rsidP="006235E6">
      <w:r>
        <w:t xml:space="preserve">Dette kapitel er opbygget af en række afsnit hvor det første er obligatorisk. Afsnittene 2 til 5 kan læses selvstændigt og forudsætter altså ikke andet end afsnit 1. Mellem disse afsnit er der indskudt nogle </w:t>
      </w:r>
      <w:r>
        <w:rPr>
          <w:i/>
        </w:rPr>
        <w:t>grå sider</w:t>
      </w:r>
      <w:r>
        <w:t xml:space="preserve"> med det fælles tema: Musik med en matematikvinkel. De beskæftiger sig med konkrete musikstykker med en eller anden matematisk vinkel enten i strukturen eller i indholdet. Disse kan læses helt uafhængigt af det øvrige og af hinanden.  </w:t>
      </w:r>
    </w:p>
    <w:p w14:paraId="06F83718" w14:textId="77777777" w:rsidR="006235E6" w:rsidRDefault="006235E6" w:rsidP="006235E6"/>
    <w:p w14:paraId="7B6650DB" w14:textId="78996680" w:rsidR="006235E6" w:rsidRPr="00143BEF" w:rsidRDefault="006235E6" w:rsidP="006235E6">
      <w:pPr>
        <w:rPr>
          <w:b/>
        </w:rPr>
      </w:pPr>
      <w:r w:rsidRPr="00143BEF">
        <w:rPr>
          <w:b/>
        </w:rPr>
        <w:t>Afsnit 1: Toner, frekvensforhold og logaritmefunktioner</w:t>
      </w:r>
      <w:r w:rsidR="006806D9">
        <w:rPr>
          <w:b/>
        </w:rPr>
        <w:t xml:space="preserve"> (s. 4)</w:t>
      </w:r>
      <w:r w:rsidRPr="00143BEF">
        <w:rPr>
          <w:b/>
        </w:rPr>
        <w:br/>
      </w:r>
    </w:p>
    <w:p w14:paraId="1F38EA28" w14:textId="77777777" w:rsidR="006235E6" w:rsidRDefault="006235E6" w:rsidP="006235E6">
      <w:r>
        <w:t xml:space="preserve">     Musik med en matematikvinkel 1: Positionssystemer og musikalsk satire (Tom </w:t>
      </w:r>
      <w:proofErr w:type="spellStart"/>
      <w:r>
        <w:t>Lehrer</w:t>
      </w:r>
      <w:proofErr w:type="spellEnd"/>
      <w:r>
        <w:t>: New Math)</w:t>
      </w:r>
    </w:p>
    <w:p w14:paraId="657BB91A" w14:textId="77777777" w:rsidR="006235E6" w:rsidRDefault="006235E6" w:rsidP="006235E6"/>
    <w:p w14:paraId="5678F99A" w14:textId="51F68000" w:rsidR="006235E6" w:rsidRPr="00143BEF" w:rsidRDefault="006235E6" w:rsidP="006235E6">
      <w:pPr>
        <w:rPr>
          <w:b/>
        </w:rPr>
      </w:pPr>
      <w:r w:rsidRPr="00143BEF">
        <w:rPr>
          <w:b/>
        </w:rPr>
        <w:t>Afsnit 2: Tonesystemer og klaverstemninger</w:t>
      </w:r>
      <w:r w:rsidR="006806D9">
        <w:rPr>
          <w:b/>
        </w:rPr>
        <w:t xml:space="preserve"> (s. 12)</w:t>
      </w:r>
    </w:p>
    <w:p w14:paraId="7A0C7D02" w14:textId="77777777" w:rsidR="006235E6" w:rsidRDefault="006235E6" w:rsidP="006235E6"/>
    <w:p w14:paraId="4C249D6D" w14:textId="77777777" w:rsidR="006235E6" w:rsidRPr="00143BEF" w:rsidRDefault="006235E6" w:rsidP="006235E6">
      <w:r w:rsidRPr="00143BEF">
        <w:t xml:space="preserve">    Musik med en matematikvinkel 2: </w:t>
      </w:r>
      <w:proofErr w:type="spellStart"/>
      <w:r w:rsidRPr="00143BEF">
        <w:t>Affine</w:t>
      </w:r>
      <w:proofErr w:type="spellEnd"/>
      <w:r w:rsidRPr="00143BEF">
        <w:t xml:space="preserve"> afbildninger og minimalisme (Steve Reich: Piano </w:t>
      </w:r>
      <w:proofErr w:type="spellStart"/>
      <w:r w:rsidRPr="00143BEF">
        <w:t>Phase</w:t>
      </w:r>
      <w:proofErr w:type="spellEnd"/>
      <w:r w:rsidRPr="00143BEF">
        <w:t>)</w:t>
      </w:r>
    </w:p>
    <w:p w14:paraId="33B8476C" w14:textId="77777777" w:rsidR="006235E6" w:rsidRDefault="006235E6" w:rsidP="006235E6"/>
    <w:p w14:paraId="3F98D87F" w14:textId="4474B948" w:rsidR="006235E6" w:rsidRPr="00143BEF" w:rsidRDefault="006235E6" w:rsidP="006235E6">
      <w:pPr>
        <w:rPr>
          <w:b/>
        </w:rPr>
      </w:pPr>
      <w:r w:rsidRPr="00143BEF">
        <w:rPr>
          <w:b/>
        </w:rPr>
        <w:t xml:space="preserve">Afsnit 3: </w:t>
      </w:r>
      <w:proofErr w:type="spellStart"/>
      <w:r w:rsidRPr="00143BEF">
        <w:rPr>
          <w:b/>
        </w:rPr>
        <w:t>Partialtoner</w:t>
      </w:r>
      <w:proofErr w:type="spellEnd"/>
      <w:r w:rsidRPr="00143BEF">
        <w:rPr>
          <w:b/>
        </w:rPr>
        <w:t>, naturtrompeten og stødtoner</w:t>
      </w:r>
      <w:r w:rsidR="006806D9">
        <w:rPr>
          <w:b/>
        </w:rPr>
        <w:t xml:space="preserve"> (s. 28</w:t>
      </w:r>
      <w:r>
        <w:rPr>
          <w:b/>
        </w:rPr>
        <w:t>)</w:t>
      </w:r>
    </w:p>
    <w:p w14:paraId="65B646F1" w14:textId="77777777" w:rsidR="006235E6" w:rsidRDefault="006235E6" w:rsidP="006235E6"/>
    <w:p w14:paraId="1CCC7E58" w14:textId="2DD0340D" w:rsidR="006235E6" w:rsidRDefault="006235E6" w:rsidP="006235E6">
      <w:r>
        <w:t xml:space="preserve">    Musik med en matematikvinkel 3: </w:t>
      </w:r>
      <w:proofErr w:type="spellStart"/>
      <w:r>
        <w:t>Mathrock</w:t>
      </w:r>
      <w:proofErr w:type="spellEnd"/>
      <w:r>
        <w:t xml:space="preserve"> </w:t>
      </w:r>
      <w:r w:rsidR="006806D9">
        <w:t>– er det matematik eller rock?</w:t>
      </w:r>
    </w:p>
    <w:p w14:paraId="6C17B3EF" w14:textId="77777777" w:rsidR="006235E6" w:rsidRDefault="006235E6" w:rsidP="006235E6"/>
    <w:p w14:paraId="645EB9FA" w14:textId="6580BF79" w:rsidR="006235E6" w:rsidRPr="00143BEF" w:rsidRDefault="006235E6" w:rsidP="006235E6">
      <w:pPr>
        <w:rPr>
          <w:b/>
        </w:rPr>
      </w:pPr>
      <w:r w:rsidRPr="00143BEF">
        <w:rPr>
          <w:b/>
        </w:rPr>
        <w:t>Afsnit 4:</w:t>
      </w:r>
      <w:r w:rsidR="006806D9">
        <w:rPr>
          <w:b/>
        </w:rPr>
        <w:t xml:space="preserve"> </w:t>
      </w:r>
      <w:r w:rsidRPr="00143BEF">
        <w:rPr>
          <w:b/>
        </w:rPr>
        <w:t xml:space="preserve">Svingningsmønstre, synthesizeren og </w:t>
      </w:r>
      <w:proofErr w:type="spellStart"/>
      <w:r w:rsidRPr="00143BEF">
        <w:rPr>
          <w:b/>
        </w:rPr>
        <w:t>fourieranalyse</w:t>
      </w:r>
      <w:proofErr w:type="spellEnd"/>
      <w:r w:rsidR="006806D9">
        <w:rPr>
          <w:b/>
        </w:rPr>
        <w:t xml:space="preserve"> (s. 39</w:t>
      </w:r>
      <w:r>
        <w:rPr>
          <w:b/>
        </w:rPr>
        <w:t>)</w:t>
      </w:r>
    </w:p>
    <w:p w14:paraId="2111AA3A" w14:textId="77777777" w:rsidR="006235E6" w:rsidRDefault="006235E6" w:rsidP="006235E6"/>
    <w:p w14:paraId="75FBE4E5" w14:textId="77777777" w:rsidR="006806D9" w:rsidRDefault="006235E6" w:rsidP="006235E6">
      <w:r>
        <w:t xml:space="preserve">    Musik med en matematikvinkel 4: Det gyldne snit og Mozart (Mozart: Klaversonate no 3 i </w:t>
      </w:r>
      <w:proofErr w:type="spellStart"/>
      <w:r w:rsidRPr="00E804D3">
        <w:rPr>
          <w:i/>
        </w:rPr>
        <w:t>B</w:t>
      </w:r>
      <w:r>
        <w:t>bmol</w:t>
      </w:r>
      <w:proofErr w:type="spellEnd"/>
      <w:r>
        <w:t xml:space="preserve"> </w:t>
      </w:r>
    </w:p>
    <w:p w14:paraId="3DBC36F5" w14:textId="3846DB9C" w:rsidR="006235E6" w:rsidRDefault="006806D9" w:rsidP="006235E6">
      <w:r>
        <w:t xml:space="preserve">    </w:t>
      </w:r>
      <w:proofErr w:type="spellStart"/>
      <w:r w:rsidR="006235E6">
        <w:t>kv</w:t>
      </w:r>
      <w:proofErr w:type="spellEnd"/>
      <w:r w:rsidR="006235E6">
        <w:t xml:space="preserve"> 281-</w:t>
      </w:r>
      <w:proofErr w:type="spellStart"/>
      <w:r w:rsidR="006235E6">
        <w:t>1.sats</w:t>
      </w:r>
      <w:proofErr w:type="spellEnd"/>
      <w:r w:rsidR="006235E6">
        <w:t>)</w:t>
      </w:r>
    </w:p>
    <w:p w14:paraId="78951E35" w14:textId="77777777" w:rsidR="006235E6" w:rsidRDefault="006235E6" w:rsidP="006235E6"/>
    <w:p w14:paraId="0BB4C2DB" w14:textId="39CD329D" w:rsidR="006235E6" w:rsidRPr="00143BEF" w:rsidRDefault="006235E6" w:rsidP="006235E6">
      <w:pPr>
        <w:rPr>
          <w:b/>
        </w:rPr>
      </w:pPr>
      <w:r w:rsidRPr="00143BEF">
        <w:rPr>
          <w:b/>
        </w:rPr>
        <w:t>Afsnit 5: En matematisk model for tonen</w:t>
      </w:r>
      <w:r w:rsidR="006806D9">
        <w:rPr>
          <w:b/>
        </w:rPr>
        <w:t xml:space="preserve"> (s. 57</w:t>
      </w:r>
      <w:r>
        <w:rPr>
          <w:b/>
        </w:rPr>
        <w:t>)</w:t>
      </w:r>
    </w:p>
    <w:p w14:paraId="30A3F8BE" w14:textId="77777777" w:rsidR="006235E6" w:rsidRDefault="006235E6" w:rsidP="006235E6"/>
    <w:p w14:paraId="1D8A58CF" w14:textId="77777777" w:rsidR="006235E6" w:rsidRDefault="006235E6" w:rsidP="006235E6">
      <w:r>
        <w:t xml:space="preserve">    Musik med en matematikvinkel 5: Talrækker og toner (Per Nørgaard: </w:t>
      </w:r>
      <w:proofErr w:type="spellStart"/>
      <w:r>
        <w:t>Voyage</w:t>
      </w:r>
      <w:proofErr w:type="spellEnd"/>
      <w:r>
        <w:t xml:space="preserve"> </w:t>
      </w:r>
      <w:proofErr w:type="spellStart"/>
      <w:r>
        <w:t>Into</w:t>
      </w:r>
      <w:proofErr w:type="spellEnd"/>
      <w:r>
        <w:t xml:space="preserve"> the Golden Screen)</w:t>
      </w:r>
    </w:p>
    <w:p w14:paraId="506FE28B" w14:textId="77777777" w:rsidR="006235E6" w:rsidRDefault="006235E6" w:rsidP="006235E6"/>
    <w:p w14:paraId="101B8DF3" w14:textId="4665DF1A" w:rsidR="006806D9" w:rsidRDefault="006806D9" w:rsidP="006235E6">
      <w:pPr>
        <w:rPr>
          <w:b/>
        </w:rPr>
      </w:pPr>
      <w:r w:rsidRPr="00143BEF">
        <w:rPr>
          <w:b/>
        </w:rPr>
        <w:t xml:space="preserve">Afsnit </w:t>
      </w:r>
      <w:r w:rsidRPr="00A133BD">
        <w:rPr>
          <w:b/>
        </w:rPr>
        <w:t>6: Hvor mange tangenter skal klaveret have indenfor hver oktav? (s. 60</w:t>
      </w:r>
      <w:r>
        <w:rPr>
          <w:b/>
        </w:rPr>
        <w:t>)</w:t>
      </w:r>
    </w:p>
    <w:p w14:paraId="37734DC7" w14:textId="77777777" w:rsidR="006806D9" w:rsidRDefault="006806D9" w:rsidP="006235E6">
      <w:pPr>
        <w:rPr>
          <w:b/>
        </w:rPr>
      </w:pPr>
    </w:p>
    <w:p w14:paraId="5D7B9D6A" w14:textId="111995D7" w:rsidR="006806D9" w:rsidRDefault="006806D9" w:rsidP="006235E6">
      <w:r>
        <w:rPr>
          <w:b/>
        </w:rPr>
        <w:t>Afsnit 7</w:t>
      </w:r>
      <w:r w:rsidRPr="00143BEF">
        <w:rPr>
          <w:b/>
        </w:rPr>
        <w:t xml:space="preserve">: </w:t>
      </w:r>
      <w:r w:rsidR="00A133BD" w:rsidRPr="00A133BD">
        <w:rPr>
          <w:b/>
        </w:rPr>
        <w:t>Om tværfaglige projekter mellem matematik og musik – fra tværfagligt samarbejde til AT og SRP-opgaver i musik.</w:t>
      </w:r>
      <w:r w:rsidR="00A133BD">
        <w:rPr>
          <w:b/>
        </w:rPr>
        <w:t xml:space="preserve"> (s. 75</w:t>
      </w:r>
      <w:r>
        <w:rPr>
          <w:b/>
        </w:rPr>
        <w:t>)</w:t>
      </w:r>
    </w:p>
    <w:p w14:paraId="1E8898CE" w14:textId="77777777" w:rsidR="006235E6" w:rsidRDefault="006235E6" w:rsidP="006235E6"/>
    <w:tbl>
      <w:tblPr>
        <w:tblStyle w:val="Tabel-Gitter"/>
        <w:tblW w:w="0" w:type="auto"/>
        <w:tblLook w:val="04A0" w:firstRow="1" w:lastRow="0" w:firstColumn="1" w:lastColumn="0" w:noHBand="0" w:noVBand="1"/>
      </w:tblPr>
      <w:tblGrid>
        <w:gridCol w:w="9622"/>
      </w:tblGrid>
      <w:tr w:rsidR="006235E6" w14:paraId="144B0EEF" w14:textId="77777777" w:rsidTr="0037677C">
        <w:tc>
          <w:tcPr>
            <w:tcW w:w="9778" w:type="dxa"/>
          </w:tcPr>
          <w:p w14:paraId="39D3F9F8" w14:textId="77777777" w:rsidR="006235E6" w:rsidRDefault="006235E6" w:rsidP="0037677C">
            <w:r>
              <w:t>Lidt om notation:</w:t>
            </w:r>
          </w:p>
          <w:p w14:paraId="14296D19" w14:textId="3C3F17E0" w:rsidR="006235E6" w:rsidRDefault="006235E6" w:rsidP="006806D9">
            <w:r>
              <w:t xml:space="preserve">Jeg har for at gøre det lettere at læse for ikke-musikkyndige tilstræbt at bruge betegnelsen </w:t>
            </w:r>
            <w:r w:rsidRPr="008651AB">
              <w:rPr>
                <w:i/>
              </w:rPr>
              <w:t>g</w:t>
            </w:r>
            <w:r>
              <w:t xml:space="preserve">b og </w:t>
            </w:r>
            <w:r w:rsidRPr="008651AB">
              <w:rPr>
                <w:i/>
              </w:rPr>
              <w:t>g</w:t>
            </w:r>
            <w:r>
              <w:t xml:space="preserve"># for noden henholdsvis en halv tone over og under tonen g og ikke betegnelsen </w:t>
            </w:r>
            <w:r>
              <w:rPr>
                <w:i/>
              </w:rPr>
              <w:t>ges</w:t>
            </w:r>
            <w:r>
              <w:t xml:space="preserve"> og </w:t>
            </w:r>
            <w:r>
              <w:rPr>
                <w:i/>
              </w:rPr>
              <w:t>gis</w:t>
            </w:r>
            <w:r>
              <w:t xml:space="preserve">, som nok er det mest korrekte. </w:t>
            </w:r>
          </w:p>
        </w:tc>
      </w:tr>
    </w:tbl>
    <w:p w14:paraId="6F52D765" w14:textId="77777777" w:rsidR="006235E6" w:rsidRDefault="006235E6" w:rsidP="006235E6"/>
    <w:p w14:paraId="5F7DB11F" w14:textId="77777777" w:rsidR="006235E6" w:rsidRDefault="006235E6" w:rsidP="006235E6"/>
    <w:p w14:paraId="61A90B05" w14:textId="3C9DEF7A" w:rsidR="006235E6" w:rsidRDefault="006235E6">
      <w:r>
        <w:br w:type="page"/>
      </w:r>
    </w:p>
    <w:p w14:paraId="007D45AA" w14:textId="1E176649" w:rsidR="006235E6" w:rsidRDefault="0037677C" w:rsidP="0037677C">
      <w:pPr>
        <w:pStyle w:val="Overskrift1"/>
      </w:pPr>
      <w:bookmarkStart w:id="1" w:name="_Toc10472861"/>
      <w:r>
        <w:lastRenderedPageBreak/>
        <w:t xml:space="preserve">1. </w:t>
      </w:r>
      <w:r w:rsidR="006235E6">
        <w:t xml:space="preserve"> Interva</w:t>
      </w:r>
      <w:r>
        <w:t>ller</w:t>
      </w:r>
      <w:r w:rsidR="006235E6">
        <w:t>, frekvensforhold og logaritmefunktioner</w:t>
      </w:r>
      <w:bookmarkEnd w:id="1"/>
      <w:r w:rsidR="006235E6">
        <w:br/>
      </w:r>
    </w:p>
    <w:p w14:paraId="60E64520" w14:textId="77777777" w:rsidR="006235E6" w:rsidRPr="004F44A7" w:rsidRDefault="006235E6" w:rsidP="0037677C">
      <w:pPr>
        <w:pStyle w:val="Overskrift2"/>
      </w:pPr>
      <w:bookmarkStart w:id="2" w:name="_Toc10472862"/>
      <w:r w:rsidRPr="004F44A7">
        <w:t>Toner og tonenavne</w:t>
      </w:r>
      <w:bookmarkEnd w:id="2"/>
    </w:p>
    <w:p w14:paraId="7CF6C992" w14:textId="77777777" w:rsidR="006235E6" w:rsidRDefault="006235E6" w:rsidP="006235E6">
      <w:pPr>
        <w:rPr>
          <w:i/>
        </w:rPr>
      </w:pPr>
      <w:r w:rsidRPr="004F44A7">
        <w:t xml:space="preserve">I vores tonesystem er der 12 forskellige toner. </w:t>
      </w:r>
      <w:r>
        <w:t xml:space="preserve">På klaveret nedenfor ses hvordan vi skifter mellem sorte og hvide tangenter, så vi efter 12 toner har haft 7 hvide og 5 sorte. Den </w:t>
      </w:r>
      <w:proofErr w:type="spellStart"/>
      <w:r>
        <w:t>13’ende</w:t>
      </w:r>
      <w:proofErr w:type="spellEnd"/>
      <w:r>
        <w:t xml:space="preserve"> tone vil lyde lige som den første bare lysere i klangen. Den er en oktav over. Tonerne har fået navne ud fra de hvide tangenter, Så de hvide tangenter hedder </w:t>
      </w:r>
      <w:r>
        <w:rPr>
          <w:i/>
        </w:rPr>
        <w:t xml:space="preserve">c, d, e, f, g, a og h. </w:t>
      </w:r>
      <w:r>
        <w:t xml:space="preserve">De sorte tangenter er navngivet ud fra de hvide. Hvis der tilføjes et # (kryds) efter tonen betyder det at tonen ligger en tangent til højre for (vi siger normalt </w:t>
      </w:r>
      <w:r>
        <w:rPr>
          <w:i/>
        </w:rPr>
        <w:t>over</w:t>
      </w:r>
      <w:r>
        <w:t xml:space="preserve">) og tilføjes et </w:t>
      </w:r>
      <w:r>
        <w:rPr>
          <w:i/>
        </w:rPr>
        <w:t>b</w:t>
      </w:r>
      <w:r>
        <w:t xml:space="preserve"> betyder det, at tonen ligger en tangent til venstre for (eller </w:t>
      </w:r>
      <w:r>
        <w:rPr>
          <w:i/>
        </w:rPr>
        <w:t>under</w:t>
      </w:r>
      <w:r>
        <w:t xml:space="preserve">). Den eneste undtagelse er at tonen under </w:t>
      </w:r>
      <w:r>
        <w:rPr>
          <w:i/>
        </w:rPr>
        <w:t>h</w:t>
      </w:r>
      <w:r>
        <w:t xml:space="preserve"> (desværre) ikke hedder </w:t>
      </w:r>
      <w:proofErr w:type="spellStart"/>
      <w:r>
        <w:rPr>
          <w:i/>
        </w:rPr>
        <w:t>h</w:t>
      </w:r>
      <w:r>
        <w:t>b</w:t>
      </w:r>
      <w:proofErr w:type="spellEnd"/>
      <w:r>
        <w:t xml:space="preserve">, men bare </w:t>
      </w:r>
      <w:r>
        <w:rPr>
          <w:i/>
        </w:rPr>
        <w:t>b</w:t>
      </w:r>
    </w:p>
    <w:p w14:paraId="229FCF64" w14:textId="77777777" w:rsidR="006235E6" w:rsidRPr="004F44A7" w:rsidRDefault="006235E6" w:rsidP="006235E6">
      <w:r>
        <w:rPr>
          <w:noProof/>
          <w:lang w:eastAsia="da-DK"/>
        </w:rPr>
        <w:drawing>
          <wp:inline distT="0" distB="0" distL="0" distR="0" wp14:anchorId="57DF5843" wp14:editId="2E49E9D1">
            <wp:extent cx="3991532" cy="1552792"/>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r.png"/>
                    <pic:cNvPicPr/>
                  </pic:nvPicPr>
                  <pic:blipFill>
                    <a:blip r:embed="rId10">
                      <a:extLst>
                        <a:ext uri="{28A0092B-C50C-407E-A947-70E740481C1C}">
                          <a14:useLocalDpi xmlns:a14="http://schemas.microsoft.com/office/drawing/2010/main" val="0"/>
                        </a:ext>
                      </a:extLst>
                    </a:blip>
                    <a:stretch>
                      <a:fillRect/>
                    </a:stretch>
                  </pic:blipFill>
                  <pic:spPr>
                    <a:xfrm>
                      <a:off x="0" y="0"/>
                      <a:ext cx="3991532" cy="1552792"/>
                    </a:xfrm>
                    <a:prstGeom prst="rect">
                      <a:avLst/>
                    </a:prstGeom>
                  </pic:spPr>
                </pic:pic>
              </a:graphicData>
            </a:graphic>
          </wp:inline>
        </w:drawing>
      </w:r>
    </w:p>
    <w:p w14:paraId="67E3F1CA" w14:textId="77777777" w:rsidR="006235E6" w:rsidRPr="004F44A7" w:rsidRDefault="006235E6" w:rsidP="006235E6">
      <w:r>
        <w:rPr>
          <w:noProof/>
          <w:lang w:eastAsia="da-DK"/>
        </w:rPr>
        <w:drawing>
          <wp:anchor distT="0" distB="0" distL="114300" distR="114300" simplePos="0" relativeHeight="251662336" behindDoc="0" locked="0" layoutInCell="1" allowOverlap="1" wp14:anchorId="649BCAD8" wp14:editId="47C1AB17">
            <wp:simplePos x="0" y="0"/>
            <wp:positionH relativeFrom="column">
              <wp:posOffset>140335</wp:posOffset>
            </wp:positionH>
            <wp:positionV relativeFrom="paragraph">
              <wp:posOffset>54610</wp:posOffset>
            </wp:positionV>
            <wp:extent cx="3752850" cy="400050"/>
            <wp:effectExtent l="0" t="0" r="0" b="0"/>
            <wp:wrapSquare wrapText="bothSides"/>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752850" cy="400050"/>
                    </a:xfrm>
                    <a:prstGeom prst="rect">
                      <a:avLst/>
                    </a:prstGeom>
                  </pic:spPr>
                </pic:pic>
              </a:graphicData>
            </a:graphic>
            <wp14:sizeRelH relativeFrom="page">
              <wp14:pctWidth>0</wp14:pctWidth>
            </wp14:sizeRelH>
            <wp14:sizeRelV relativeFrom="page">
              <wp14:pctHeight>0</wp14:pctHeight>
            </wp14:sizeRelV>
          </wp:anchor>
        </w:drawing>
      </w:r>
    </w:p>
    <w:p w14:paraId="2EBFB0A5" w14:textId="77777777" w:rsidR="006235E6" w:rsidRDefault="006235E6" w:rsidP="006235E6"/>
    <w:p w14:paraId="0AE870C1" w14:textId="77777777" w:rsidR="006235E6" w:rsidRDefault="006235E6" w:rsidP="006235E6"/>
    <w:p w14:paraId="123A422E" w14:textId="77777777" w:rsidR="006235E6" w:rsidRPr="00657A46" w:rsidRDefault="006235E6" w:rsidP="006235E6">
      <w:r>
        <w:t>Den oktav der starter ved ”</w:t>
      </w:r>
      <w:proofErr w:type="spellStart"/>
      <w:r>
        <w:t>nøglehuls-</w:t>
      </w:r>
      <w:r w:rsidRPr="004F44A7">
        <w:rPr>
          <w:i/>
        </w:rPr>
        <w:t>c</w:t>
      </w:r>
      <w:r>
        <w:t>’et</w:t>
      </w:r>
      <w:proofErr w:type="spellEnd"/>
      <w:r>
        <w:t xml:space="preserve"> kalder vi i denne fremstilling for </w:t>
      </w:r>
      <w:proofErr w:type="spellStart"/>
      <w:r>
        <w:rPr>
          <w:i/>
        </w:rPr>
        <w:t>c</w:t>
      </w:r>
      <w:r>
        <w:rPr>
          <w:i/>
          <w:vertAlign w:val="subscript"/>
        </w:rPr>
        <w:t>0</w:t>
      </w:r>
      <w:proofErr w:type="spellEnd"/>
      <w:r>
        <w:rPr>
          <w:i/>
        </w:rPr>
        <w:t xml:space="preserve">, </w:t>
      </w:r>
      <w:proofErr w:type="spellStart"/>
      <w:r w:rsidRPr="00657A46">
        <w:rPr>
          <w:i/>
        </w:rPr>
        <w:t>d</w:t>
      </w:r>
      <w:r>
        <w:rPr>
          <w:vertAlign w:val="subscript"/>
        </w:rPr>
        <w:t>0</w:t>
      </w:r>
      <w:proofErr w:type="spellEnd"/>
      <w:r>
        <w:t xml:space="preserve"> </w:t>
      </w:r>
      <w:proofErr w:type="spellStart"/>
      <w:r>
        <w:t>osv</w:t>
      </w:r>
      <w:proofErr w:type="spellEnd"/>
      <w:r>
        <w:t xml:space="preserve"> mens oktaven over kaldes </w:t>
      </w:r>
      <w:proofErr w:type="spellStart"/>
      <w:r>
        <w:rPr>
          <w:i/>
        </w:rPr>
        <w:t>c</w:t>
      </w:r>
      <w:r>
        <w:rPr>
          <w:vertAlign w:val="subscript"/>
        </w:rPr>
        <w:t>1</w:t>
      </w:r>
      <w:proofErr w:type="spellEnd"/>
      <w:r>
        <w:t xml:space="preserve"> … og oktaven under kaldes </w:t>
      </w:r>
      <w:r>
        <w:rPr>
          <w:i/>
        </w:rPr>
        <w:t>c</w:t>
      </w:r>
      <w:r>
        <w:rPr>
          <w:vertAlign w:val="subscript"/>
        </w:rPr>
        <w:t>-1</w:t>
      </w:r>
      <w:r>
        <w:t xml:space="preserve"> </w:t>
      </w:r>
    </w:p>
    <w:p w14:paraId="60099CAD" w14:textId="77777777" w:rsidR="006235E6" w:rsidRPr="004F44A7" w:rsidRDefault="006235E6" w:rsidP="006235E6"/>
    <w:p w14:paraId="6BCC7B00" w14:textId="77777777" w:rsidR="006235E6" w:rsidRPr="004F44A7" w:rsidRDefault="006235E6" w:rsidP="006235E6"/>
    <w:p w14:paraId="1E97AD42" w14:textId="77777777" w:rsidR="006235E6" w:rsidRPr="005C21EA" w:rsidRDefault="006235E6" w:rsidP="0037677C">
      <w:pPr>
        <w:pStyle w:val="Overskrift2"/>
      </w:pPr>
      <w:bookmarkStart w:id="3" w:name="_Toc10472863"/>
      <w:r>
        <w:t>I</w:t>
      </w:r>
      <w:r w:rsidRPr="005C21EA">
        <w:t>nterval</w:t>
      </w:r>
      <w:bookmarkEnd w:id="3"/>
    </w:p>
    <w:p w14:paraId="3BDE7300" w14:textId="77777777" w:rsidR="006235E6" w:rsidRDefault="006235E6" w:rsidP="006235E6">
      <w:r>
        <w:t xml:space="preserve">Vi taler i musik om </w:t>
      </w:r>
      <w:r w:rsidRPr="005C21EA">
        <w:rPr>
          <w:i/>
        </w:rPr>
        <w:t xml:space="preserve">intervallet </w:t>
      </w:r>
      <w:r>
        <w:t xml:space="preserve">mellem to toner, som et udtryk for </w:t>
      </w:r>
      <w:r w:rsidRPr="005C21EA">
        <w:rPr>
          <w:i/>
        </w:rPr>
        <w:t>afstanden</w:t>
      </w:r>
      <w:r>
        <w:t xml:space="preserve"> mellem de to toner. Normalt bestemmer vi intervallet mellem to toner, ud fra antallet af tangenter mellem dem.</w:t>
      </w:r>
    </w:p>
    <w:p w14:paraId="5FEE9F6A" w14:textId="77777777" w:rsidR="006235E6" w:rsidRDefault="006235E6" w:rsidP="006235E6"/>
    <w:p w14:paraId="60668C3C" w14:textId="2C586D25" w:rsidR="006235E6" w:rsidRDefault="006235E6" w:rsidP="006235E6">
      <w:r>
        <w:t xml:space="preserve">Mellem tonen </w:t>
      </w:r>
      <w:proofErr w:type="spellStart"/>
      <w:r w:rsidRPr="003149C8">
        <w:rPr>
          <w:i/>
        </w:rPr>
        <w:t>c</w:t>
      </w:r>
      <w:r>
        <w:rPr>
          <w:i/>
          <w:vertAlign w:val="subscript"/>
        </w:rPr>
        <w:t>0</w:t>
      </w:r>
      <w:proofErr w:type="spellEnd"/>
      <w:r>
        <w:t xml:space="preserve"> og tonen </w:t>
      </w:r>
      <w:proofErr w:type="spellStart"/>
      <w:r>
        <w:rPr>
          <w:i/>
        </w:rPr>
        <w:t>g</w:t>
      </w:r>
      <w:r>
        <w:rPr>
          <w:vertAlign w:val="subscript"/>
        </w:rPr>
        <w:t>0</w:t>
      </w:r>
      <w:proofErr w:type="spellEnd"/>
      <w:r>
        <w:t xml:space="preserve"> er der 7 halvtone</w:t>
      </w:r>
      <w:r w:rsidRPr="00657A46">
        <w:rPr>
          <w:i/>
        </w:rPr>
        <w:t xml:space="preserve">spring </w:t>
      </w:r>
      <w:r>
        <w:t xml:space="preserve">og intervallet </w:t>
      </w:r>
      <w:r w:rsidR="001476FA">
        <w:t xml:space="preserve">kaldes </w:t>
      </w:r>
      <w:r>
        <w:t>en kvint.</w:t>
      </w:r>
    </w:p>
    <w:p w14:paraId="591EB4C2" w14:textId="77777777" w:rsidR="006235E6" w:rsidRDefault="006235E6" w:rsidP="006235E6"/>
    <w:p w14:paraId="0A0963F3" w14:textId="77777777" w:rsidR="006235E6" w:rsidRDefault="006235E6" w:rsidP="006235E6">
      <w:pPr>
        <w:jc w:val="center"/>
      </w:pPr>
      <w:r>
        <w:rPr>
          <w:noProof/>
          <w:lang w:eastAsia="da-DK"/>
        </w:rPr>
        <w:drawing>
          <wp:inline distT="0" distB="0" distL="0" distR="0" wp14:anchorId="6BCD7D66" wp14:editId="4550AF69">
            <wp:extent cx="988828" cy="935665"/>
            <wp:effectExtent l="0" t="0" r="190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57534" b="-457"/>
                    <a:stretch/>
                  </pic:blipFill>
                  <pic:spPr bwMode="auto">
                    <a:xfrm>
                      <a:off x="0" y="0"/>
                      <a:ext cx="990992" cy="937712"/>
                    </a:xfrm>
                    <a:prstGeom prst="rect">
                      <a:avLst/>
                    </a:prstGeom>
                    <a:ln>
                      <a:noFill/>
                    </a:ln>
                    <a:extLst>
                      <a:ext uri="{53640926-AAD7-44D8-BBD7-CCE9431645EC}">
                        <a14:shadowObscured xmlns:a14="http://schemas.microsoft.com/office/drawing/2010/main"/>
                      </a:ext>
                    </a:extLst>
                  </pic:spPr>
                </pic:pic>
              </a:graphicData>
            </a:graphic>
          </wp:inline>
        </w:drawing>
      </w:r>
    </w:p>
    <w:p w14:paraId="254C2337" w14:textId="77777777" w:rsidR="006235E6" w:rsidRDefault="006235E6" w:rsidP="006235E6"/>
    <w:p w14:paraId="74EFC8D3" w14:textId="77777777" w:rsidR="006235E6" w:rsidRPr="004B7D1B" w:rsidRDefault="006235E6" w:rsidP="006235E6">
      <w:r>
        <w:t xml:space="preserve">Hvis vi skal være lidt mere præcise, så er intervallet defineret som </w:t>
      </w:r>
      <w:r>
        <w:rPr>
          <w:i/>
        </w:rPr>
        <w:t>frekvensforholdet</w:t>
      </w:r>
      <w:r>
        <w:t xml:space="preserve"> mellem de to toner. Der er nogle meget enkle sammenhænge mellem </w:t>
      </w:r>
      <w:r>
        <w:rPr>
          <w:i/>
        </w:rPr>
        <w:t xml:space="preserve">bølgelængde, </w:t>
      </w:r>
      <w:r w:rsidRPr="00EF3420">
        <w:rPr>
          <w:i/>
        </w:rPr>
        <w:t>frekvensforhold</w:t>
      </w:r>
      <w:r>
        <w:t xml:space="preserve"> og </w:t>
      </w:r>
      <w:r>
        <w:rPr>
          <w:i/>
        </w:rPr>
        <w:t>intervaller.</w:t>
      </w:r>
      <w:r>
        <w:t xml:space="preserve"> Fra fysik ved vi, at </w:t>
      </w:r>
      <w:r>
        <w:rPr>
          <w:i/>
        </w:rPr>
        <w:t xml:space="preserve">bølgelængden </w:t>
      </w:r>
      <w:r>
        <w:t xml:space="preserve">og </w:t>
      </w:r>
      <w:r>
        <w:rPr>
          <w:i/>
        </w:rPr>
        <w:t>frekvensen</w:t>
      </w:r>
      <w:r>
        <w:t xml:space="preserve"> er omvendt proportionale. Ser vi på en svingende streng, så er længden af strengen lig med den halve bølgelængde. Dermed gælder også at </w:t>
      </w:r>
      <w:r>
        <w:rPr>
          <w:i/>
        </w:rPr>
        <w:t>strengelængden</w:t>
      </w:r>
      <w:r>
        <w:t xml:space="preserve"> er omvendt proportional med </w:t>
      </w:r>
      <w:r w:rsidRPr="00EF3420">
        <w:rPr>
          <w:i/>
        </w:rPr>
        <w:t>frekvensen</w:t>
      </w:r>
      <w:r>
        <w:t>.</w:t>
      </w:r>
      <w:r>
        <w:rPr>
          <w:i/>
        </w:rPr>
        <w:t xml:space="preserve"> </w:t>
      </w:r>
    </w:p>
    <w:p w14:paraId="2DF82A4F" w14:textId="119877BE" w:rsidR="006235E6" w:rsidRPr="004B7D1B" w:rsidRDefault="0056348B" w:rsidP="004B7D1B">
      <w:pPr>
        <w:ind w:left="720" w:firstLine="720"/>
      </w:pPr>
      <w:r w:rsidRPr="004B7D1B">
        <w:rPr>
          <w:position w:val="-26"/>
        </w:rPr>
        <w:object w:dxaOrig="2760" w:dyaOrig="620" w14:anchorId="38E4E62B">
          <v:shape id="_x0000_i1026" type="#_x0000_t75" style="width:138.05pt;height:30.95pt" o:ole="">
            <v:imagedata r:id="rId13" o:title=""/>
          </v:shape>
          <o:OLEObject Type="Embed" ProgID="Equation.DSMT4" ShapeID="_x0000_i1026" DrawAspect="Content" ObjectID="_1821041096" r:id="rId14"/>
        </w:object>
      </w:r>
      <w:r>
        <w:t xml:space="preserve"> </w:t>
      </w:r>
    </w:p>
    <w:p w14:paraId="06A05D50" w14:textId="77777777" w:rsidR="006235E6" w:rsidRPr="00F275FA" w:rsidRDefault="006235E6" w:rsidP="006235E6">
      <w:r>
        <w:rPr>
          <w:rFonts w:eastAsiaTheme="minorEastAsia"/>
        </w:rPr>
        <w:lastRenderedPageBreak/>
        <w:t>De ”pæne” intervaller vi plejer at bruge er knyttet til ”pæne” frekvensforhold</w:t>
      </w:r>
    </w:p>
    <w:p w14:paraId="51287D22" w14:textId="77777777" w:rsidR="006235E6" w:rsidRDefault="006235E6" w:rsidP="006235E6"/>
    <w:tbl>
      <w:tblPr>
        <w:tblStyle w:val="Tabel-Gitter"/>
        <w:tblW w:w="0" w:type="auto"/>
        <w:tblLook w:val="04A0" w:firstRow="1" w:lastRow="0" w:firstColumn="1" w:lastColumn="0" w:noHBand="0" w:noVBand="1"/>
      </w:tblPr>
      <w:tblGrid>
        <w:gridCol w:w="3207"/>
        <w:gridCol w:w="3208"/>
        <w:gridCol w:w="3207"/>
      </w:tblGrid>
      <w:tr w:rsidR="006235E6" w14:paraId="720E5D45" w14:textId="77777777" w:rsidTr="0037677C">
        <w:tc>
          <w:tcPr>
            <w:tcW w:w="3259" w:type="dxa"/>
          </w:tcPr>
          <w:p w14:paraId="19556E9A" w14:textId="77777777" w:rsidR="006235E6" w:rsidRPr="004E7B48" w:rsidRDefault="006235E6" w:rsidP="0037677C">
            <w:r>
              <w:t xml:space="preserve">De </w:t>
            </w:r>
            <w:r>
              <w:rPr>
                <w:i/>
              </w:rPr>
              <w:t>rene*)</w:t>
            </w:r>
            <w:r>
              <w:t xml:space="preserve"> intervaller</w:t>
            </w:r>
          </w:p>
        </w:tc>
        <w:tc>
          <w:tcPr>
            <w:tcW w:w="3259" w:type="dxa"/>
          </w:tcPr>
          <w:p w14:paraId="7D80B6F9" w14:textId="77777777" w:rsidR="006235E6" w:rsidRDefault="006235E6" w:rsidP="0037677C">
            <w:r>
              <w:t>Strengelængde</w:t>
            </w:r>
          </w:p>
          <w:p w14:paraId="4DF87507" w14:textId="77777777" w:rsidR="006235E6" w:rsidRDefault="006235E6" w:rsidP="0037677C">
            <w:r>
              <w:t>L = hele strengen</w:t>
            </w:r>
          </w:p>
        </w:tc>
        <w:tc>
          <w:tcPr>
            <w:tcW w:w="3260" w:type="dxa"/>
          </w:tcPr>
          <w:p w14:paraId="4FAE7013" w14:textId="77777777" w:rsidR="006235E6" w:rsidRDefault="006235E6" w:rsidP="0037677C">
            <w:r>
              <w:t>Frekvensforhold</w:t>
            </w:r>
          </w:p>
        </w:tc>
      </w:tr>
      <w:tr w:rsidR="006235E6" w14:paraId="18F65DC6" w14:textId="77777777" w:rsidTr="0037677C">
        <w:tc>
          <w:tcPr>
            <w:tcW w:w="3259" w:type="dxa"/>
          </w:tcPr>
          <w:p w14:paraId="2C1D0E23" w14:textId="77777777" w:rsidR="006235E6" w:rsidRDefault="006235E6" w:rsidP="0037677C">
            <w:r>
              <w:t>Oktaven</w:t>
            </w:r>
          </w:p>
        </w:tc>
        <w:tc>
          <w:tcPr>
            <w:tcW w:w="3259" w:type="dxa"/>
          </w:tcPr>
          <w:p w14:paraId="71B4281B" w14:textId="53182938" w:rsidR="006235E6" w:rsidRDefault="0056348B" w:rsidP="0037677C">
            <w:r w:rsidRPr="004B7D1B">
              <w:rPr>
                <w:rFonts w:eastAsia="Cambria"/>
                <w:position w:val="-12"/>
              </w:rPr>
              <w:object w:dxaOrig="360" w:dyaOrig="340" w14:anchorId="68BA4CB4">
                <v:shape id="_x0000_i1027" type="#_x0000_t75" style="width:18.05pt;height:17.3pt" o:ole="">
                  <v:imagedata r:id="rId15" o:title=""/>
                </v:shape>
                <o:OLEObject Type="Embed" ProgID="Equation.DSMT4" ShapeID="_x0000_i1027" DrawAspect="Content" ObjectID="_1821041097" r:id="rId16"/>
              </w:object>
            </w:r>
            <w:r>
              <w:t xml:space="preserve"> </w:t>
            </w:r>
          </w:p>
        </w:tc>
        <w:tc>
          <w:tcPr>
            <w:tcW w:w="3260" w:type="dxa"/>
          </w:tcPr>
          <w:p w14:paraId="27739A62" w14:textId="77777777" w:rsidR="006235E6" w:rsidRDefault="006235E6" w:rsidP="0037677C">
            <w:r>
              <w:t>2</w:t>
            </w:r>
          </w:p>
        </w:tc>
      </w:tr>
      <w:tr w:rsidR="006235E6" w14:paraId="2B0C66D5" w14:textId="77777777" w:rsidTr="0037677C">
        <w:tc>
          <w:tcPr>
            <w:tcW w:w="3259" w:type="dxa"/>
          </w:tcPr>
          <w:p w14:paraId="3E7822F0" w14:textId="77777777" w:rsidR="006235E6" w:rsidRDefault="006235E6" w:rsidP="0037677C">
            <w:r>
              <w:t>Kvint</w:t>
            </w:r>
          </w:p>
        </w:tc>
        <w:tc>
          <w:tcPr>
            <w:tcW w:w="3259" w:type="dxa"/>
          </w:tcPr>
          <w:p w14:paraId="21E118E5" w14:textId="60F21B50" w:rsidR="006235E6" w:rsidRDefault="0056348B" w:rsidP="0037677C">
            <w:r w:rsidRPr="007C7F70">
              <w:rPr>
                <w:rFonts w:eastAsia="Cambria"/>
                <w:position w:val="-12"/>
              </w:rPr>
              <w:object w:dxaOrig="360" w:dyaOrig="340" w14:anchorId="681DC8A7">
                <v:shape id="_x0000_i1028" type="#_x0000_t75" style="width:18.05pt;height:17.3pt" o:ole="">
                  <v:imagedata r:id="rId17" o:title=""/>
                </v:shape>
                <o:OLEObject Type="Embed" ProgID="Equation.DSMT4" ShapeID="_x0000_i1028" DrawAspect="Content" ObjectID="_1821041098" r:id="rId18"/>
              </w:object>
            </w:r>
          </w:p>
        </w:tc>
        <w:tc>
          <w:tcPr>
            <w:tcW w:w="3260" w:type="dxa"/>
          </w:tcPr>
          <w:p w14:paraId="5384DC83" w14:textId="430EC153" w:rsidR="006235E6" w:rsidRDefault="0056348B" w:rsidP="0037677C">
            <w:r w:rsidRPr="004B7D1B">
              <w:rPr>
                <w:rFonts w:eastAsia="Cambria"/>
                <w:position w:val="-12"/>
              </w:rPr>
              <w:object w:dxaOrig="180" w:dyaOrig="340" w14:anchorId="7AF0AFBB">
                <v:shape id="_x0000_i1029" type="#_x0000_t75" style="width:8.9pt;height:17.3pt" o:ole="">
                  <v:imagedata r:id="rId19" o:title=""/>
                </v:shape>
                <o:OLEObject Type="Embed" ProgID="Equation.DSMT4" ShapeID="_x0000_i1029" DrawAspect="Content" ObjectID="_1821041099" r:id="rId20"/>
              </w:object>
            </w:r>
            <w:r>
              <w:t xml:space="preserve"> </w:t>
            </w:r>
          </w:p>
        </w:tc>
      </w:tr>
      <w:tr w:rsidR="006235E6" w14:paraId="02CB468E" w14:textId="77777777" w:rsidTr="0037677C">
        <w:tc>
          <w:tcPr>
            <w:tcW w:w="3259" w:type="dxa"/>
          </w:tcPr>
          <w:p w14:paraId="15D1B9AC" w14:textId="77777777" w:rsidR="006235E6" w:rsidRDefault="006235E6" w:rsidP="0037677C">
            <w:r>
              <w:t>Kvarten</w:t>
            </w:r>
          </w:p>
        </w:tc>
        <w:tc>
          <w:tcPr>
            <w:tcW w:w="3259" w:type="dxa"/>
          </w:tcPr>
          <w:p w14:paraId="29CCA91E" w14:textId="281B7142" w:rsidR="006235E6" w:rsidRDefault="0056348B" w:rsidP="0037677C">
            <w:r w:rsidRPr="007C7F70">
              <w:rPr>
                <w:rFonts w:eastAsia="Cambria"/>
                <w:position w:val="-12"/>
              </w:rPr>
              <w:object w:dxaOrig="360" w:dyaOrig="340" w14:anchorId="7F90C775">
                <v:shape id="_x0000_i1030" type="#_x0000_t75" style="width:18.05pt;height:17.3pt" o:ole="">
                  <v:imagedata r:id="rId21" o:title=""/>
                </v:shape>
                <o:OLEObject Type="Embed" ProgID="Equation.DSMT4" ShapeID="_x0000_i1030" DrawAspect="Content" ObjectID="_1821041100" r:id="rId22"/>
              </w:object>
            </w:r>
          </w:p>
        </w:tc>
        <w:tc>
          <w:tcPr>
            <w:tcW w:w="3260" w:type="dxa"/>
          </w:tcPr>
          <w:p w14:paraId="2B80AF21" w14:textId="3FD4BE3A" w:rsidR="006235E6" w:rsidRDefault="0056348B" w:rsidP="0037677C">
            <w:r w:rsidRPr="007C7F70">
              <w:rPr>
                <w:rFonts w:eastAsia="Cambria"/>
                <w:position w:val="-12"/>
              </w:rPr>
              <w:object w:dxaOrig="180" w:dyaOrig="340" w14:anchorId="20E9FB4F">
                <v:shape id="_x0000_i1031" type="#_x0000_t75" style="width:8.9pt;height:17.3pt" o:ole="">
                  <v:imagedata r:id="rId23" o:title=""/>
                </v:shape>
                <o:OLEObject Type="Embed" ProgID="Equation.DSMT4" ShapeID="_x0000_i1031" DrawAspect="Content" ObjectID="_1821041101" r:id="rId24"/>
              </w:object>
            </w:r>
          </w:p>
        </w:tc>
      </w:tr>
      <w:tr w:rsidR="006235E6" w14:paraId="7FE5EA97" w14:textId="77777777" w:rsidTr="0037677C">
        <w:tc>
          <w:tcPr>
            <w:tcW w:w="3259" w:type="dxa"/>
          </w:tcPr>
          <w:p w14:paraId="4B5E6697" w14:textId="77777777" w:rsidR="006235E6" w:rsidRDefault="006235E6" w:rsidP="0037677C">
            <w:r>
              <w:t>Stortertsen</w:t>
            </w:r>
          </w:p>
        </w:tc>
        <w:tc>
          <w:tcPr>
            <w:tcW w:w="3259" w:type="dxa"/>
          </w:tcPr>
          <w:p w14:paraId="7F9280C0" w14:textId="5F929B53" w:rsidR="006235E6" w:rsidRDefault="0056348B" w:rsidP="0037677C">
            <w:r w:rsidRPr="007C7F70">
              <w:rPr>
                <w:rFonts w:eastAsia="Cambria"/>
                <w:position w:val="-12"/>
              </w:rPr>
              <w:object w:dxaOrig="360" w:dyaOrig="340" w14:anchorId="563D8682">
                <v:shape id="_x0000_i1032" type="#_x0000_t75" style="width:18.05pt;height:17.3pt" o:ole="">
                  <v:imagedata r:id="rId25" o:title=""/>
                </v:shape>
                <o:OLEObject Type="Embed" ProgID="Equation.DSMT4" ShapeID="_x0000_i1032" DrawAspect="Content" ObjectID="_1821041102" r:id="rId26"/>
              </w:object>
            </w:r>
          </w:p>
        </w:tc>
        <w:tc>
          <w:tcPr>
            <w:tcW w:w="3260" w:type="dxa"/>
          </w:tcPr>
          <w:p w14:paraId="32624B0C" w14:textId="165D9A58" w:rsidR="006235E6" w:rsidRDefault="0056348B" w:rsidP="0037677C">
            <w:r w:rsidRPr="007C7F70">
              <w:rPr>
                <w:rFonts w:eastAsia="Cambria"/>
                <w:position w:val="-12"/>
              </w:rPr>
              <w:object w:dxaOrig="180" w:dyaOrig="340" w14:anchorId="5483BCBF">
                <v:shape id="_x0000_i1033" type="#_x0000_t75" style="width:8.9pt;height:17.3pt" o:ole="">
                  <v:imagedata r:id="rId27" o:title=""/>
                </v:shape>
                <o:OLEObject Type="Embed" ProgID="Equation.DSMT4" ShapeID="_x0000_i1033" DrawAspect="Content" ObjectID="_1821041103" r:id="rId28"/>
              </w:object>
            </w:r>
          </w:p>
        </w:tc>
      </w:tr>
      <w:tr w:rsidR="006235E6" w14:paraId="4BE558D5" w14:textId="77777777" w:rsidTr="0037677C">
        <w:tc>
          <w:tcPr>
            <w:tcW w:w="3259" w:type="dxa"/>
          </w:tcPr>
          <w:p w14:paraId="32659DE4" w14:textId="77777777" w:rsidR="006235E6" w:rsidRDefault="006235E6" w:rsidP="0037677C">
            <w:r>
              <w:t>Lilletertsen</w:t>
            </w:r>
          </w:p>
        </w:tc>
        <w:tc>
          <w:tcPr>
            <w:tcW w:w="3259" w:type="dxa"/>
          </w:tcPr>
          <w:p w14:paraId="7F66F131" w14:textId="1FF6D79F" w:rsidR="006235E6" w:rsidRDefault="0056348B" w:rsidP="0037677C">
            <w:r w:rsidRPr="007C7F70">
              <w:rPr>
                <w:rFonts w:eastAsia="Cambria"/>
                <w:position w:val="-12"/>
              </w:rPr>
              <w:object w:dxaOrig="360" w:dyaOrig="340" w14:anchorId="7AC0D67E">
                <v:shape id="_x0000_i1034" type="#_x0000_t75" style="width:18.05pt;height:17.3pt" o:ole="">
                  <v:imagedata r:id="rId29" o:title=""/>
                </v:shape>
                <o:OLEObject Type="Embed" ProgID="Equation.DSMT4" ShapeID="_x0000_i1034" DrawAspect="Content" ObjectID="_1821041104" r:id="rId30"/>
              </w:object>
            </w:r>
          </w:p>
        </w:tc>
        <w:tc>
          <w:tcPr>
            <w:tcW w:w="3260" w:type="dxa"/>
          </w:tcPr>
          <w:p w14:paraId="2B3FDBF0" w14:textId="5BBAA456" w:rsidR="006235E6" w:rsidRDefault="0056348B" w:rsidP="0037677C">
            <w:r w:rsidRPr="007C7F70">
              <w:rPr>
                <w:rFonts w:eastAsia="Cambria"/>
                <w:position w:val="-12"/>
              </w:rPr>
              <w:object w:dxaOrig="180" w:dyaOrig="340" w14:anchorId="026ED2EE">
                <v:shape id="_x0000_i1035" type="#_x0000_t75" style="width:8.9pt;height:17.3pt" o:ole="">
                  <v:imagedata r:id="rId31" o:title=""/>
                </v:shape>
                <o:OLEObject Type="Embed" ProgID="Equation.DSMT4" ShapeID="_x0000_i1035" DrawAspect="Content" ObjectID="_1821041105" r:id="rId32"/>
              </w:object>
            </w:r>
          </w:p>
        </w:tc>
      </w:tr>
      <w:tr w:rsidR="006235E6" w14:paraId="41D48046" w14:textId="77777777" w:rsidTr="0037677C">
        <w:tc>
          <w:tcPr>
            <w:tcW w:w="9778" w:type="dxa"/>
            <w:gridSpan w:val="3"/>
          </w:tcPr>
          <w:p w14:paraId="388DCAA2" w14:textId="77777777" w:rsidR="006235E6" w:rsidRDefault="006235E6" w:rsidP="0037677C"/>
          <w:p w14:paraId="32A367DE" w14:textId="77777777" w:rsidR="006235E6" w:rsidRDefault="006235E6" w:rsidP="0037677C">
            <w:r>
              <w:t xml:space="preserve">*) Normalt bruger vi fx </w:t>
            </w:r>
            <w:r>
              <w:rPr>
                <w:i/>
              </w:rPr>
              <w:t>ren kvint</w:t>
            </w:r>
            <w:r>
              <w:t xml:space="preserve"> som alternativ til </w:t>
            </w:r>
            <w:r>
              <w:rPr>
                <w:i/>
              </w:rPr>
              <w:t>formindsket</w:t>
            </w:r>
            <w:r>
              <w:t xml:space="preserve"> eller </w:t>
            </w:r>
            <w:r>
              <w:rPr>
                <w:i/>
              </w:rPr>
              <w:t>forstørret kvint</w:t>
            </w:r>
            <w:r>
              <w:t xml:space="preserve">. Her bruger vi det imidlertid i betydningen den mest </w:t>
            </w:r>
            <w:r>
              <w:rPr>
                <w:i/>
              </w:rPr>
              <w:t>perfekte</w:t>
            </w:r>
            <w:r>
              <w:t xml:space="preserve"> eller mest </w:t>
            </w:r>
            <w:proofErr w:type="spellStart"/>
            <w:r>
              <w:rPr>
                <w:i/>
              </w:rPr>
              <w:t>rentklingende</w:t>
            </w:r>
            <w:proofErr w:type="spellEnd"/>
            <w:r>
              <w:t xml:space="preserve"> kvint. Hvorfor dette er tilfældet vender vi tilbage til </w:t>
            </w:r>
          </w:p>
        </w:tc>
      </w:tr>
    </w:tbl>
    <w:p w14:paraId="1049C1FE" w14:textId="77777777" w:rsidR="006235E6" w:rsidRDefault="006235E6" w:rsidP="006235E6"/>
    <w:p w14:paraId="78A3E877" w14:textId="77777777" w:rsidR="006235E6" w:rsidRDefault="006235E6" w:rsidP="006235E6"/>
    <w:p w14:paraId="431A0A1A" w14:textId="77777777" w:rsidR="006235E6" w:rsidRDefault="006235E6" w:rsidP="006235E6">
      <w:r>
        <w:t>Kendskabet til disse proportioner går tilbage til antikken.</w:t>
      </w:r>
    </w:p>
    <w:p w14:paraId="1E891C59" w14:textId="77777777" w:rsidR="006235E6" w:rsidRDefault="006235E6" w:rsidP="006235E6"/>
    <w:p w14:paraId="0D114253" w14:textId="77777777" w:rsidR="006235E6" w:rsidRDefault="006235E6" w:rsidP="006235E6">
      <w:r>
        <w:rPr>
          <w:noProof/>
          <w:lang w:eastAsia="da-DK"/>
        </w:rPr>
        <w:drawing>
          <wp:inline distT="0" distB="0" distL="0" distR="0" wp14:anchorId="436624A3" wp14:editId="409864B8">
            <wp:extent cx="6120130" cy="3996055"/>
            <wp:effectExtent l="0" t="0" r="0" b="4445"/>
            <wp:docPr id="11" name="Billede 11" descr="http://norfleet1941.tripod.com/Raphael_School_of_Athen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rfleet1941.tripod.com/Raphael_School_of_Athens_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996055"/>
                    </a:xfrm>
                    <a:prstGeom prst="rect">
                      <a:avLst/>
                    </a:prstGeom>
                    <a:noFill/>
                    <a:ln>
                      <a:noFill/>
                    </a:ln>
                  </pic:spPr>
                </pic:pic>
              </a:graphicData>
            </a:graphic>
          </wp:inline>
        </w:drawing>
      </w:r>
    </w:p>
    <w:p w14:paraId="6A2A2245" w14:textId="77777777" w:rsidR="006235E6" w:rsidRDefault="006235E6" w:rsidP="006235E6"/>
    <w:p w14:paraId="6D71B324" w14:textId="77777777" w:rsidR="006235E6" w:rsidRPr="003637BB" w:rsidRDefault="006235E6" w:rsidP="006235E6">
      <w:r>
        <w:t>Billedet ”Skolen i Athen” er malet af Rafael (1483-1520) på bestilling af paven, og det hænger i Vatikanet. Det er en del af fire malerier, der skulle illustrere forskellige former for viden og dette billede illustrerer</w:t>
      </w:r>
      <w:r w:rsidRPr="003637BB">
        <w:t xml:space="preserve"> </w:t>
      </w:r>
    </w:p>
    <w:p w14:paraId="3DF25281" w14:textId="223F4C37" w:rsidR="006235E6" w:rsidRPr="003637BB" w:rsidRDefault="006235E6" w:rsidP="006235E6">
      <w:proofErr w:type="spellStart"/>
      <w:r w:rsidRPr="003637BB">
        <w:rPr>
          <w:rStyle w:val="Fremhv"/>
          <w:color w:val="333333"/>
          <w:shd w:val="clear" w:color="auto" w:fill="FFFFFF"/>
        </w:rPr>
        <w:t>quadrivium</w:t>
      </w:r>
      <w:proofErr w:type="spellEnd"/>
      <w:r w:rsidR="0022270C">
        <w:rPr>
          <w:color w:val="333333"/>
          <w:shd w:val="clear" w:color="auto" w:fill="FFFFFF"/>
        </w:rPr>
        <w:t xml:space="preserve">, de 4 naturvidenskabelige discipliner: </w:t>
      </w:r>
      <w:r w:rsidRPr="003637BB">
        <w:rPr>
          <w:color w:val="333333"/>
          <w:shd w:val="clear" w:color="auto" w:fill="FFFFFF"/>
        </w:rPr>
        <w:t xml:space="preserve"> geometri, aritmetik, astronomi og teoretisk musik.</w:t>
      </w:r>
      <w:r w:rsidRPr="003637BB">
        <w:rPr>
          <w:rStyle w:val="apple-converted-space"/>
          <w:color w:val="333333"/>
          <w:shd w:val="clear" w:color="auto" w:fill="FFFFFF"/>
        </w:rPr>
        <w:t> </w:t>
      </w:r>
    </w:p>
    <w:p w14:paraId="14540465" w14:textId="77777777" w:rsidR="006235E6" w:rsidRPr="003637BB" w:rsidRDefault="006235E6" w:rsidP="006235E6"/>
    <w:p w14:paraId="76394EE2" w14:textId="2B5F945D" w:rsidR="006235E6" w:rsidRDefault="006235E6" w:rsidP="006235E6">
      <w:r>
        <w:lastRenderedPageBreak/>
        <w:t>Rafael har ikke selv angivet</w:t>
      </w:r>
      <w:r w:rsidR="0022270C">
        <w:t>,</w:t>
      </w:r>
      <w:r>
        <w:t xml:space="preserve"> hvem der er portrætteret, men ud fra placering og ud fra de bøger og andre ting som personerne har med er der almindelig enighed om mange af dem og forskellige bud på andre. De to personer i centrum af billedet er formodentlig Platon</w:t>
      </w:r>
      <w:r w:rsidR="00161896">
        <w:t xml:space="preserve"> </w:t>
      </w:r>
      <w:r w:rsidR="00161896">
        <w:rPr>
          <w:rFonts w:ascii="Calibri" w:hAnsi="Calibri"/>
          <w:color w:val="000000"/>
        </w:rPr>
        <w:t>(427-347 fvt.</w:t>
      </w:r>
      <w:r w:rsidR="00161896" w:rsidRPr="004B7D1B">
        <w:rPr>
          <w:rFonts w:ascii="Calibri" w:hAnsi="Calibri"/>
          <w:color w:val="000000"/>
        </w:rPr>
        <w:t>)</w:t>
      </w:r>
      <w:r>
        <w:t xml:space="preserve"> og Aristoteles</w:t>
      </w:r>
      <w:r w:rsidR="00161896">
        <w:t xml:space="preserve"> </w:t>
      </w:r>
      <w:r w:rsidR="00161896" w:rsidRPr="004B7D1B">
        <w:rPr>
          <w:rFonts w:ascii="Calibri" w:hAnsi="Calibri"/>
          <w:color w:val="000000"/>
        </w:rPr>
        <w:t>(384-322 fvt.)</w:t>
      </w:r>
      <w:r>
        <w:t>. Højre side af billedet illustrerer geometri og astronomi, og det gøres bl.a. gennem Euklid (</w:t>
      </w:r>
      <w:r w:rsidR="001226E4">
        <w:t>ca. 300</w:t>
      </w:r>
      <w:r>
        <w:t xml:space="preserve"> f</w:t>
      </w:r>
      <w:r w:rsidR="001226E4">
        <w:t>vt.</w:t>
      </w:r>
      <w:r>
        <w:t>), der står forrest i højre side bøjet over tavlen. Venstre side repræsenterer aritmetik og musik og her sidder forrest Pythagoras (</w:t>
      </w:r>
      <w:r w:rsidR="001226E4">
        <w:t xml:space="preserve">ca. </w:t>
      </w:r>
      <w:r>
        <w:t>58</w:t>
      </w:r>
      <w:r w:rsidR="001226E4">
        <w:t>0</w:t>
      </w:r>
      <w:r w:rsidR="00161896">
        <w:t xml:space="preserve"> - </w:t>
      </w:r>
      <w:r>
        <w:t>50</w:t>
      </w:r>
      <w:r w:rsidR="001226E4">
        <w:t>0</w:t>
      </w:r>
      <w:r>
        <w:t xml:space="preserve"> f</w:t>
      </w:r>
      <w:r w:rsidR="001226E4">
        <w:t>vt</w:t>
      </w:r>
      <w:r>
        <w:t xml:space="preserve">) og læser i en bog mens to personer kigger ham over skuldrene. Det menes at være </w:t>
      </w:r>
      <w:proofErr w:type="spellStart"/>
      <w:r>
        <w:t>Bo</w:t>
      </w:r>
      <w:r w:rsidR="00161896">
        <w:t>ë</w:t>
      </w:r>
      <w:r>
        <w:t>tius</w:t>
      </w:r>
      <w:proofErr w:type="spellEnd"/>
      <w:r>
        <w:t xml:space="preserve"> (480 -</w:t>
      </w:r>
      <w:r w:rsidR="001226E4">
        <w:t xml:space="preserve"> </w:t>
      </w:r>
      <w:r>
        <w:t>52</w:t>
      </w:r>
      <w:r w:rsidR="00161896">
        <w:t>4</w:t>
      </w:r>
      <w:r>
        <w:t xml:space="preserve">), </w:t>
      </w:r>
      <w:r>
        <w:rPr>
          <w:color w:val="000000" w:themeColor="text1"/>
        </w:rPr>
        <w:t>der er en romersk filosof og musikteoretiker</w:t>
      </w:r>
      <w:r w:rsidRPr="00D90E8B">
        <w:rPr>
          <w:color w:val="FF0000"/>
        </w:rPr>
        <w:t xml:space="preserve"> </w:t>
      </w:r>
      <w:r>
        <w:t xml:space="preserve">og </w:t>
      </w:r>
      <w:proofErr w:type="spellStart"/>
      <w:r>
        <w:t>Avarröes</w:t>
      </w:r>
      <w:proofErr w:type="spellEnd"/>
      <w:r>
        <w:t xml:space="preserve"> (1126-1198), </w:t>
      </w:r>
      <w:r w:rsidRPr="008F1D2D">
        <w:rPr>
          <w:color w:val="000000" w:themeColor="text1"/>
        </w:rPr>
        <w:t>der er en</w:t>
      </w:r>
      <w:r>
        <w:rPr>
          <w:color w:val="000000" w:themeColor="text1"/>
        </w:rPr>
        <w:t xml:space="preserve"> mellemøstlig teolog, matematiker og filosof</w:t>
      </w:r>
      <w:r>
        <w:t xml:space="preserve">. </w:t>
      </w:r>
      <w:r w:rsidR="00161896">
        <w:t xml:space="preserve">I kapitel 10 af </w:t>
      </w:r>
      <w:r w:rsidR="00161896" w:rsidRPr="004B7D1B">
        <w:rPr>
          <w:i/>
        </w:rPr>
        <w:t xml:space="preserve">Hvad er Matematik? </w:t>
      </w:r>
      <w:r w:rsidR="00344EE2">
        <w:rPr>
          <w:i/>
        </w:rPr>
        <w:t>1 og C</w:t>
      </w:r>
      <w:r w:rsidR="00161896">
        <w:t xml:space="preserve"> kan du finde en mere omfattende gennemgang af billedet og persongalleriet.</w:t>
      </w:r>
    </w:p>
    <w:p w14:paraId="0F943D26" w14:textId="77777777" w:rsidR="006235E6" w:rsidRDefault="006235E6" w:rsidP="006235E6"/>
    <w:p w14:paraId="44FA96D3" w14:textId="77777777" w:rsidR="006235E6" w:rsidRDefault="006235E6" w:rsidP="006235E6">
      <w:r>
        <w:t>Foran Pythagoras sidder der en og holder en tavle op foran ham.</w:t>
      </w:r>
    </w:p>
    <w:p w14:paraId="5C78E315" w14:textId="77777777" w:rsidR="006235E6" w:rsidRDefault="006235E6" w:rsidP="006235E6"/>
    <w:tbl>
      <w:tblPr>
        <w:tblStyle w:val="Tabel-Gitter"/>
        <w:tblW w:w="0" w:type="auto"/>
        <w:tblLook w:val="04A0" w:firstRow="1" w:lastRow="0" w:firstColumn="1" w:lastColumn="0" w:noHBand="0" w:noVBand="1"/>
      </w:tblPr>
      <w:tblGrid>
        <w:gridCol w:w="3173"/>
        <w:gridCol w:w="3224"/>
        <w:gridCol w:w="3225"/>
      </w:tblGrid>
      <w:tr w:rsidR="006235E6" w14:paraId="168AFEE3" w14:textId="77777777" w:rsidTr="0037677C">
        <w:tc>
          <w:tcPr>
            <w:tcW w:w="3259" w:type="dxa"/>
          </w:tcPr>
          <w:p w14:paraId="24AC92F1" w14:textId="77777777" w:rsidR="006235E6" w:rsidRDefault="006235E6" w:rsidP="0037677C">
            <w:pPr>
              <w:jc w:val="center"/>
            </w:pPr>
          </w:p>
          <w:p w14:paraId="0B8DFA20" w14:textId="77777777" w:rsidR="006235E6" w:rsidRDefault="006235E6" w:rsidP="0037677C">
            <w:pPr>
              <w:jc w:val="center"/>
            </w:pPr>
            <w:r w:rsidRPr="007D6477">
              <w:rPr>
                <w:noProof/>
                <w:lang w:eastAsia="da-DK"/>
              </w:rPr>
              <w:drawing>
                <wp:inline distT="0" distB="0" distL="0" distR="0" wp14:anchorId="315CC913" wp14:editId="4F9ABCC3">
                  <wp:extent cx="1026725" cy="1841500"/>
                  <wp:effectExtent l="0" t="0" r="2540" b="6350"/>
                  <wp:docPr id="30" name="Billede 30" descr="http://www.mlahanas.de/Greeks/SchoolAthens/PythagorasW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lahanas.de/Greeks/SchoolAthens/PythagorasWR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6725" cy="1841500"/>
                          </a:xfrm>
                          <a:prstGeom prst="rect">
                            <a:avLst/>
                          </a:prstGeom>
                          <a:noFill/>
                          <a:ln>
                            <a:noFill/>
                          </a:ln>
                        </pic:spPr>
                      </pic:pic>
                    </a:graphicData>
                  </a:graphic>
                </wp:inline>
              </w:drawing>
            </w:r>
          </w:p>
        </w:tc>
        <w:tc>
          <w:tcPr>
            <w:tcW w:w="3259" w:type="dxa"/>
          </w:tcPr>
          <w:p w14:paraId="60C1578B" w14:textId="77777777" w:rsidR="006235E6" w:rsidRDefault="006235E6" w:rsidP="0037677C">
            <w:pPr>
              <w:jc w:val="center"/>
            </w:pPr>
            <w:r>
              <w:rPr>
                <w:noProof/>
                <w:color w:val="FFFFFF"/>
                <w:sz w:val="27"/>
                <w:szCs w:val="27"/>
                <w:lang w:eastAsia="da-DK"/>
              </w:rPr>
              <w:drawing>
                <wp:inline distT="0" distB="0" distL="0" distR="0" wp14:anchorId="7E485D07" wp14:editId="3925CDBB">
                  <wp:extent cx="1562100" cy="2133600"/>
                  <wp:effectExtent l="0" t="0" r="0" b="0"/>
                  <wp:docPr id="31" name="Billede 31" descr="http://www.mlahanas.de/Greeks/SchoolAthen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lahanas.de/Greeks/SchoolAthens/Diagram.jpg"/>
                          <pic:cNvPicPr>
                            <a:picLocks noChangeAspect="1" noChangeArrowheads="1"/>
                          </pic:cNvPicPr>
                        </pic:nvPicPr>
                        <pic:blipFill rotWithShape="1">
                          <a:blip r:embed="rId35">
                            <a:extLst>
                              <a:ext uri="{28A0092B-C50C-407E-A947-70E740481C1C}">
                                <a14:useLocalDpi xmlns:a14="http://schemas.microsoft.com/office/drawing/2010/main" val="0"/>
                              </a:ext>
                            </a:extLst>
                          </a:blip>
                          <a:srcRect r="2767" b="8147"/>
                          <a:stretch/>
                        </pic:blipFill>
                        <pic:spPr bwMode="auto">
                          <a:xfrm>
                            <a:off x="0" y="0"/>
                            <a:ext cx="1561448" cy="2132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744858FE" w14:textId="77777777" w:rsidR="006235E6" w:rsidRDefault="006235E6" w:rsidP="0037677C">
            <w:pPr>
              <w:jc w:val="center"/>
            </w:pPr>
            <w:r>
              <w:rPr>
                <w:noProof/>
                <w:lang w:eastAsia="da-DK"/>
              </w:rPr>
              <w:drawing>
                <wp:inline distT="0" distB="0" distL="0" distR="0" wp14:anchorId="7A523FE5" wp14:editId="406A208A">
                  <wp:extent cx="1560696" cy="2082800"/>
                  <wp:effectExtent l="0" t="0" r="190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0696" cy="2082800"/>
                          </a:xfrm>
                          <a:prstGeom prst="rect">
                            <a:avLst/>
                          </a:prstGeom>
                          <a:noFill/>
                          <a:ln>
                            <a:noFill/>
                          </a:ln>
                        </pic:spPr>
                      </pic:pic>
                    </a:graphicData>
                  </a:graphic>
                </wp:inline>
              </w:drawing>
            </w:r>
          </w:p>
        </w:tc>
      </w:tr>
    </w:tbl>
    <w:p w14:paraId="6D61129E" w14:textId="77777777" w:rsidR="006235E6" w:rsidRDefault="006235E6" w:rsidP="006235E6"/>
    <w:p w14:paraId="40143487" w14:textId="77777777" w:rsidR="006235E6" w:rsidRDefault="006235E6" w:rsidP="006235E6">
      <w:r>
        <w:t>På billedet yderst til venstre ses den tavle, der holdes foran Pythagoras. På billedet i midten ses en anden fremstilling af denne tavle og på billedet til højre ses samme tavle men med begreber der understreger den musikalske vinkel på tavlen.</w:t>
      </w:r>
    </w:p>
    <w:p w14:paraId="62300611" w14:textId="77777777" w:rsidR="006235E6" w:rsidRDefault="006235E6" w:rsidP="006235E6"/>
    <w:p w14:paraId="28036C58" w14:textId="2BDAA26E" w:rsidR="00B822D8" w:rsidRDefault="006235E6" w:rsidP="006235E6">
      <w:r>
        <w:t xml:space="preserve">Talfølgen 6-8-9-12 er flittigt studeret af Pythagoras og hans disciple og senere igen i middelalderen af bl.a. </w:t>
      </w:r>
      <w:proofErr w:type="spellStart"/>
      <w:r w:rsidR="00161896">
        <w:t>Boëtius</w:t>
      </w:r>
      <w:proofErr w:type="spellEnd"/>
      <w:r>
        <w:t>.  Hvis tallene repræsenterer fx strengelængder, så har vi mellem 12 og 6 forholdet 2:1, der svarer til oktaven. Mellem 9 og 6 har vi forholdet 3:2</w:t>
      </w:r>
      <w:r w:rsidR="00161896">
        <w:t>,</w:t>
      </w:r>
      <w:r>
        <w:t xml:space="preserve"> der svarer til kvinten, og det har vi også mellem 12 og 8. </w:t>
      </w:r>
      <w:r w:rsidR="00161896">
        <w:t>M</w:t>
      </w:r>
      <w:r>
        <w:t xml:space="preserve">ellem </w:t>
      </w:r>
      <w:r w:rsidR="00161896">
        <w:t>8</w:t>
      </w:r>
      <w:r>
        <w:t xml:space="preserve"> og </w:t>
      </w:r>
      <w:r w:rsidR="00161896">
        <w:t>6</w:t>
      </w:r>
      <w:r>
        <w:t xml:space="preserve"> og mellem </w:t>
      </w:r>
      <w:r w:rsidR="00161896">
        <w:t>12</w:t>
      </w:r>
      <w:r>
        <w:t xml:space="preserve"> og </w:t>
      </w:r>
      <w:r w:rsidR="00161896">
        <w:t>9</w:t>
      </w:r>
      <w:r>
        <w:t xml:space="preserve"> har vi forholdet 4:3, der svarer til kvinten. </w:t>
      </w:r>
    </w:p>
    <w:p w14:paraId="55E46D8F" w14:textId="77777777" w:rsidR="00B822D8" w:rsidRDefault="00B822D8" w:rsidP="006235E6"/>
    <w:p w14:paraId="6765B103" w14:textId="00A44E7A" w:rsidR="006235E6" w:rsidRPr="00E106A1" w:rsidRDefault="006235E6" w:rsidP="006235E6">
      <w:r>
        <w:t>Samtlige disse forhold kan beskrives ud fra tallene 1-2-3-4</w:t>
      </w:r>
      <w:r w:rsidR="00161896">
        <w:t>,</w:t>
      </w:r>
      <w:r>
        <w:t xml:space="preserve"> der er tegnet nederst på tegningen. Dette symbol, med 10 punkter sat op som en trekant – et </w:t>
      </w:r>
      <w:proofErr w:type="spellStart"/>
      <w:r>
        <w:t>tetraktys</w:t>
      </w:r>
      <w:proofErr w:type="spellEnd"/>
      <w:r>
        <w:t xml:space="preserve"> </w:t>
      </w:r>
      <w:r w:rsidR="00B822D8">
        <w:t xml:space="preserve">– </w:t>
      </w:r>
      <w:r>
        <w:t>var et helligt symbol for Pythagoræerne. De fire første tal, der tilsammen gav tallet 10</w:t>
      </w:r>
      <w:r w:rsidR="00B822D8">
        <w:t xml:space="preserve"> er også de fire første trekantstal. </w:t>
      </w:r>
      <w:r>
        <w:t xml:space="preserve">En geometrisk betydning af trekanten er at </w:t>
      </w:r>
      <w:r>
        <w:rPr>
          <w:i/>
        </w:rPr>
        <w:t>et</w:t>
      </w:r>
      <w:r>
        <w:t xml:space="preserve"> punkt er en figur af dimension 0, </w:t>
      </w:r>
      <w:r>
        <w:rPr>
          <w:i/>
        </w:rPr>
        <w:t>to</w:t>
      </w:r>
      <w:r>
        <w:t xml:space="preserve"> punkter danner en linje, der har dimensionen 1, </w:t>
      </w:r>
      <w:r>
        <w:rPr>
          <w:i/>
        </w:rPr>
        <w:t xml:space="preserve">tre </w:t>
      </w:r>
      <w:r>
        <w:t xml:space="preserve">punkter fastlægger en trekant eller et plan, der har dimensionen 2, og endelig fastlægger </w:t>
      </w:r>
      <w:r>
        <w:rPr>
          <w:i/>
        </w:rPr>
        <w:t>fire</w:t>
      </w:r>
      <w:r>
        <w:t xml:space="preserve"> punkter en rumlig figur, der har dimensionen 3. </w:t>
      </w:r>
      <w:r w:rsidR="00B822D8">
        <w:t>(Det angivne symbol i nederste linje er det gamle romertal for 10, overtaget fra Etruskerne og siden ændret til X)</w:t>
      </w:r>
    </w:p>
    <w:p w14:paraId="43449D13" w14:textId="77777777" w:rsidR="006235E6" w:rsidRDefault="006235E6" w:rsidP="006235E6"/>
    <w:p w14:paraId="3A4ACBB4" w14:textId="77777777" w:rsidR="006235E6" w:rsidRDefault="006235E6" w:rsidP="006235E6">
      <w:pPr>
        <w:rPr>
          <w:b/>
        </w:rPr>
      </w:pPr>
    </w:p>
    <w:p w14:paraId="62757E26" w14:textId="77777777" w:rsidR="006235E6" w:rsidRDefault="006235E6" w:rsidP="006235E6">
      <w:pPr>
        <w:rPr>
          <w:b/>
        </w:rPr>
      </w:pPr>
      <w:r>
        <w:rPr>
          <w:b/>
        </w:rPr>
        <w:br w:type="page"/>
      </w:r>
    </w:p>
    <w:p w14:paraId="507555C4" w14:textId="77777777" w:rsidR="006235E6" w:rsidRDefault="006235E6" w:rsidP="006235E6">
      <w:pPr>
        <w:rPr>
          <w:b/>
        </w:rPr>
      </w:pPr>
      <w:r>
        <w:rPr>
          <w:noProof/>
          <w:lang w:eastAsia="da-DK"/>
        </w:rPr>
        <w:lastRenderedPageBreak/>
        <w:drawing>
          <wp:anchor distT="0" distB="0" distL="114300" distR="114300" simplePos="0" relativeHeight="251659264" behindDoc="0" locked="0" layoutInCell="1" allowOverlap="1" wp14:anchorId="426F1AC9" wp14:editId="3B6363E4">
            <wp:simplePos x="0" y="0"/>
            <wp:positionH relativeFrom="column">
              <wp:posOffset>2809240</wp:posOffset>
            </wp:positionH>
            <wp:positionV relativeFrom="paragraph">
              <wp:posOffset>46355</wp:posOffset>
            </wp:positionV>
            <wp:extent cx="3030220" cy="2854325"/>
            <wp:effectExtent l="0" t="0" r="0" b="3175"/>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030220" cy="2854325"/>
                    </a:xfrm>
                    <a:prstGeom prst="rect">
                      <a:avLst/>
                    </a:prstGeom>
                  </pic:spPr>
                </pic:pic>
              </a:graphicData>
            </a:graphic>
            <wp14:sizeRelH relativeFrom="page">
              <wp14:pctWidth>0</wp14:pctWidth>
            </wp14:sizeRelH>
            <wp14:sizeRelV relativeFrom="page">
              <wp14:pctHeight>0</wp14:pctHeight>
            </wp14:sizeRelV>
          </wp:anchor>
        </w:drawing>
      </w:r>
      <w:r>
        <w:rPr>
          <w:b/>
        </w:rPr>
        <w:t>Øvelse:</w:t>
      </w:r>
    </w:p>
    <w:p w14:paraId="40681180" w14:textId="77777777" w:rsidR="006235E6" w:rsidRDefault="006235E6" w:rsidP="006235E6">
      <w:r>
        <w:t>På en guitar finder vi kvinten på 7. bånd. Mål længden af hele strengen og afstanden fra 7. bånd til stolen. Hvad er forholdet mellem de to længder? Passer det at kvinten kun har en strengelængde der er 2/3 af den fulde længde?</w:t>
      </w:r>
    </w:p>
    <w:p w14:paraId="73743869" w14:textId="77777777" w:rsidR="006235E6" w:rsidRDefault="006235E6" w:rsidP="006235E6"/>
    <w:p w14:paraId="4CA4F6F9" w14:textId="77777777" w:rsidR="006235E6" w:rsidRDefault="006235E6" w:rsidP="006235E6">
      <w:r>
        <w:t>Hvad er forholdet mellem afstanden fra 4. bånd og til stolen og hele strengelængden? Hvilket interval er vi gået op, når vi er gået 4 halvtoner op? Passer det med skemaet?</w:t>
      </w:r>
    </w:p>
    <w:p w14:paraId="6FA39EC6" w14:textId="77777777" w:rsidR="006235E6" w:rsidRDefault="006235E6" w:rsidP="006235E6"/>
    <w:p w14:paraId="730EF67B" w14:textId="77777777" w:rsidR="006235E6" w:rsidRDefault="006235E6" w:rsidP="006235E6">
      <w:r>
        <w:t>Hvad er forholdet mellem afstanden fra 5. bånd og til stolen og hele strengelængden? Hvilket interval er vi gået op når vi er gået 5 halvtoner op? Passer det med skemaet?</w:t>
      </w:r>
    </w:p>
    <w:p w14:paraId="2012C3E6" w14:textId="77777777" w:rsidR="006235E6" w:rsidRDefault="006235E6" w:rsidP="006235E6"/>
    <w:p w14:paraId="0AF201BC" w14:textId="77777777" w:rsidR="006235E6" w:rsidRDefault="006235E6" w:rsidP="006235E6">
      <w:r>
        <w:t>Hvad er forholdet mellem afstanden fra 12. bånd og til stolen og hele strengelængden?</w:t>
      </w:r>
    </w:p>
    <w:p w14:paraId="01393F19" w14:textId="77777777" w:rsidR="006235E6" w:rsidRDefault="006235E6" w:rsidP="006235E6">
      <w:r>
        <w:t>Passer det med skemaet?</w:t>
      </w:r>
    </w:p>
    <w:p w14:paraId="0C366599" w14:textId="77777777" w:rsidR="006235E6" w:rsidRDefault="006235E6" w:rsidP="006235E6"/>
    <w:p w14:paraId="0275E6F0" w14:textId="77777777" w:rsidR="006235E6" w:rsidRDefault="006235E6" w:rsidP="006235E6"/>
    <w:p w14:paraId="00293898" w14:textId="77777777" w:rsidR="006235E6" w:rsidRDefault="006235E6" w:rsidP="0037677C">
      <w:pPr>
        <w:pStyle w:val="Overskrift2"/>
      </w:pPr>
      <w:bookmarkStart w:id="4" w:name="_Toc10472864"/>
      <w:r w:rsidRPr="007A25AD">
        <w:t>Cent-funktionen</w:t>
      </w:r>
      <w:bookmarkEnd w:id="4"/>
    </w:p>
    <w:p w14:paraId="486CC390" w14:textId="65E195E2" w:rsidR="006235E6" w:rsidRDefault="006235E6" w:rsidP="006235E6">
      <w:r>
        <w:t xml:space="preserve">I stedet for at se på et intervals frekvensforhold ser man ofte på intervallets </w:t>
      </w:r>
      <w:r>
        <w:rPr>
          <w:i/>
        </w:rPr>
        <w:t>cent-værdi</w:t>
      </w:r>
      <w:r>
        <w:t xml:space="preserve">. Man omregner fra frekvensforholdet </w:t>
      </w:r>
      <w:r w:rsidR="00922928" w:rsidRPr="004B7D1B">
        <w:rPr>
          <w:position w:val="-28"/>
          <w:vertAlign w:val="subscript"/>
        </w:rPr>
        <w:object w:dxaOrig="300" w:dyaOrig="639" w14:anchorId="525CC203">
          <v:shape id="_x0000_i1036" type="#_x0000_t75" style="width:15.1pt;height:32.15pt" o:ole="">
            <v:imagedata r:id="rId38" o:title=""/>
          </v:shape>
          <o:OLEObject Type="Embed" ProgID="Equation.DSMT4" ShapeID="_x0000_i1036" DrawAspect="Content" ObjectID="_1821041106" r:id="rId39"/>
        </w:object>
      </w:r>
      <w:r w:rsidR="00922928">
        <w:rPr>
          <w:vertAlign w:val="subscript"/>
        </w:rPr>
        <w:t xml:space="preserve"> </w:t>
      </w:r>
      <w:r>
        <w:t>til centværdien ved at udregne</w:t>
      </w:r>
    </w:p>
    <w:p w14:paraId="37841865" w14:textId="0C958855" w:rsidR="006235E6" w:rsidRPr="00CC26A5" w:rsidRDefault="00575A9B" w:rsidP="006235E6">
      <w:pPr>
        <w:rPr>
          <w:rFonts w:eastAsiaTheme="minorEastAsia"/>
        </w:rPr>
      </w:pPr>
      <w:r>
        <w:tab/>
      </w:r>
      <w:r w:rsidR="00BE6A6A" w:rsidRPr="004B7D1B">
        <w:rPr>
          <w:rFonts w:eastAsiaTheme="minorEastAsia"/>
          <w:position w:val="-30"/>
        </w:rPr>
        <w:object w:dxaOrig="2580" w:dyaOrig="1040" w14:anchorId="01C8AEB8">
          <v:shape id="_x0000_i1037" type="#_x0000_t75" style="width:128.9pt;height:51.95pt" o:ole="">
            <v:imagedata r:id="rId40" o:title=""/>
          </v:shape>
          <o:OLEObject Type="Embed" ProgID="Equation.DSMT4" ShapeID="_x0000_i1037" DrawAspect="Content" ObjectID="_1821041107" r:id="rId41"/>
        </w:object>
      </w:r>
      <w:r>
        <w:rPr>
          <w:rFonts w:eastAsiaTheme="minorEastAsia"/>
        </w:rPr>
        <w:t xml:space="preserve"> </w:t>
      </w:r>
    </w:p>
    <w:p w14:paraId="61A89AD4" w14:textId="77777777" w:rsidR="006235E6" w:rsidRPr="00CC26A5" w:rsidRDefault="006235E6" w:rsidP="006235E6"/>
    <w:p w14:paraId="29B2D329" w14:textId="77777777" w:rsidR="006235E6" w:rsidRDefault="006235E6" w:rsidP="006235E6">
      <w:proofErr w:type="spellStart"/>
      <w:r>
        <w:rPr>
          <w:i/>
        </w:rPr>
        <w:t>Centfunktionen</w:t>
      </w:r>
      <w:proofErr w:type="spellEnd"/>
      <w:r>
        <w:t xml:space="preserve"> er med andre ord den funktion, der udregner centværdien ud fra frekvensforholdet, og den har forskriften</w:t>
      </w:r>
    </w:p>
    <w:p w14:paraId="6F6891DD" w14:textId="2F52E289" w:rsidR="00575A9B" w:rsidRDefault="00920D89" w:rsidP="004B7D1B">
      <w:pPr>
        <w:ind w:firstLine="720"/>
      </w:pPr>
      <w:r w:rsidRPr="007C7F70">
        <w:rPr>
          <w:rFonts w:eastAsiaTheme="minorEastAsia"/>
          <w:position w:val="-30"/>
        </w:rPr>
        <w:object w:dxaOrig="2280" w:dyaOrig="700" w14:anchorId="19B0D11C">
          <v:shape id="_x0000_i1038" type="#_x0000_t75" style="width:114.05pt;height:34.9pt" o:ole="">
            <v:imagedata r:id="rId42" o:title=""/>
          </v:shape>
          <o:OLEObject Type="Embed" ProgID="Equation.DSMT4" ShapeID="_x0000_i1038" DrawAspect="Content" ObjectID="_1821041108" r:id="rId43"/>
        </w:object>
      </w:r>
    </w:p>
    <w:p w14:paraId="668B5200" w14:textId="3D213489" w:rsidR="006235E6" w:rsidRPr="00CC26A5" w:rsidRDefault="006235E6" w:rsidP="006235E6">
      <w:r w:rsidRPr="00CC26A5">
        <w:t>Cent-funktionen er</w:t>
      </w:r>
      <w:r>
        <w:t>, som vi vil se nedenfor,</w:t>
      </w:r>
      <w:r w:rsidR="00426543">
        <w:t xml:space="preserve"> </w:t>
      </w:r>
      <w:r>
        <w:t xml:space="preserve">i virkeligheden </w:t>
      </w:r>
      <w:r w:rsidRPr="00CC26A5">
        <w:t xml:space="preserve">en </w:t>
      </w:r>
      <w:r w:rsidRPr="00CC26A5">
        <w:rPr>
          <w:i/>
        </w:rPr>
        <w:t>logaritmefunktion</w:t>
      </w:r>
      <w:r w:rsidRPr="00CC26A5">
        <w:t>.</w:t>
      </w:r>
    </w:p>
    <w:p w14:paraId="09D5B4A0" w14:textId="77777777" w:rsidR="006235E6" w:rsidRDefault="006235E6" w:rsidP="006235E6"/>
    <w:p w14:paraId="667F23CE" w14:textId="7BBD09D9" w:rsidR="006235E6" w:rsidRDefault="006235E6" w:rsidP="006235E6">
      <w:r>
        <w:t xml:space="preserve">Den omregner et </w:t>
      </w:r>
      <w:proofErr w:type="spellStart"/>
      <w:r>
        <w:t>frevensforhold</w:t>
      </w:r>
      <w:proofErr w:type="spellEnd"/>
      <w:r>
        <w:t xml:space="preserve"> og dermed et interval til </w:t>
      </w:r>
      <w:r w:rsidR="00922928">
        <w:t xml:space="preserve">et </w:t>
      </w:r>
      <w:r>
        <w:t xml:space="preserve">antal halvtoner. Fx er </w:t>
      </w:r>
      <w:proofErr w:type="gramStart"/>
      <w:r>
        <w:t>cent(1.19)=</w:t>
      </w:r>
      <w:proofErr w:type="gramEnd"/>
      <w:r>
        <w:t>301.2 og det betyder</w:t>
      </w:r>
      <w:r w:rsidR="00426543">
        <w:t>,</w:t>
      </w:r>
      <w:r>
        <w:t xml:space="preserve"> at frekvensforholdet 1.19 svarer til 3.012 halvtoner altså meget tæt på en lille terts. </w:t>
      </w:r>
    </w:p>
    <w:p w14:paraId="368D9331" w14:textId="5A6B38E8" w:rsidR="006235E6" w:rsidRPr="007B28E9" w:rsidRDefault="006235E6" w:rsidP="006235E6">
      <w:proofErr w:type="gramStart"/>
      <w:r>
        <w:t>Cent(1.22)=</w:t>
      </w:r>
      <w:proofErr w:type="gramEnd"/>
      <w:r>
        <w:t xml:space="preserve">344.3 og dermed svarer frekvensforholdet 1.22 til 3.44 halvtoner </w:t>
      </w:r>
      <w:proofErr w:type="spellStart"/>
      <w:r>
        <w:t>dvs</w:t>
      </w:r>
      <w:proofErr w:type="spellEnd"/>
      <w:r>
        <w:t xml:space="preserve"> midt mellem en lille terts og en stor terts. De halvtoner</w:t>
      </w:r>
      <w:r w:rsidR="00426543">
        <w:t>,</w:t>
      </w:r>
      <w:r>
        <w:t xml:space="preserve"> der her er tale om, er det vi senere vil kalde </w:t>
      </w:r>
      <w:r>
        <w:rPr>
          <w:i/>
        </w:rPr>
        <w:t>ligesvævende halvtoner</w:t>
      </w:r>
      <w:r>
        <w:t>, hvor vi deler oktaven ind i 12 toner, der hver har samme afstand indbyrdes.</w:t>
      </w:r>
    </w:p>
    <w:p w14:paraId="70549437" w14:textId="77777777" w:rsidR="006235E6" w:rsidRDefault="006235E6" w:rsidP="006235E6"/>
    <w:p w14:paraId="77C704E1" w14:textId="77777777" w:rsidR="006235E6" w:rsidRDefault="006235E6" w:rsidP="006235E6">
      <w:pPr>
        <w:rPr>
          <w:rFonts w:asciiTheme="majorHAnsi" w:eastAsiaTheme="majorEastAsia" w:hAnsiTheme="majorHAnsi" w:cstheme="majorBidi"/>
          <w:b/>
          <w:bCs/>
          <w:color w:val="4F81BD" w:themeColor="accent1"/>
          <w:sz w:val="26"/>
          <w:szCs w:val="26"/>
        </w:rPr>
      </w:pPr>
      <w:r>
        <w:br w:type="page"/>
      </w:r>
    </w:p>
    <w:p w14:paraId="2913122B" w14:textId="77777777" w:rsidR="006235E6" w:rsidRDefault="006235E6" w:rsidP="0037677C">
      <w:pPr>
        <w:pStyle w:val="Overskrift2"/>
      </w:pPr>
      <w:bookmarkStart w:id="5" w:name="_Toc10472865"/>
      <w:r>
        <w:lastRenderedPageBreak/>
        <w:t>Logaritmefunktioner</w:t>
      </w:r>
      <w:bookmarkEnd w:id="5"/>
    </w:p>
    <w:p w14:paraId="5BACBAC9" w14:textId="4D3D7BC4" w:rsidR="006235E6" w:rsidRPr="0037677C" w:rsidRDefault="006235E6" w:rsidP="006235E6">
      <w:r w:rsidRPr="0037677C">
        <w:t xml:space="preserve">Logaritmefunktionen med grundtal </w:t>
      </w:r>
      <w:r w:rsidRPr="004B7D1B">
        <w:rPr>
          <w:i/>
        </w:rPr>
        <w:t>a</w:t>
      </w:r>
      <w:r w:rsidRPr="0037677C">
        <w:t xml:space="preserve"> skrives </w:t>
      </w:r>
      <w:r w:rsidR="00426543" w:rsidRPr="004B7D1B">
        <w:rPr>
          <w:position w:val="-10"/>
        </w:rPr>
        <w:object w:dxaOrig="660" w:dyaOrig="320" w14:anchorId="2C2712B7">
          <v:shape id="_x0000_i1039" type="#_x0000_t75" style="width:32.65pt;height:16.35pt" o:ole="">
            <v:imagedata r:id="rId44" o:title=""/>
          </v:shape>
          <o:OLEObject Type="Embed" ProgID="Equation.DSMT4" ShapeID="_x0000_i1039" DrawAspect="Content" ObjectID="_1821041109" r:id="rId45"/>
        </w:object>
      </w:r>
      <w:r w:rsidR="00426543">
        <w:t xml:space="preserve"> </w:t>
      </w:r>
      <w:r w:rsidRPr="0037677C">
        <w:rPr>
          <w:rFonts w:eastAsiaTheme="minorEastAsia"/>
        </w:rPr>
        <w:t>den er defineret som den omvendte funktion til</w:t>
      </w:r>
      <w:r w:rsidR="00426543">
        <w:rPr>
          <w:rFonts w:eastAsiaTheme="minorEastAsia"/>
        </w:rPr>
        <w:t xml:space="preserve"> </w:t>
      </w:r>
      <w:r w:rsidR="00426543" w:rsidRPr="004B7D1B">
        <w:rPr>
          <w:rFonts w:eastAsiaTheme="minorEastAsia"/>
          <w:position w:val="-6"/>
        </w:rPr>
        <w:object w:dxaOrig="260" w:dyaOrig="300" w14:anchorId="5AD6EA63">
          <v:shape id="_x0000_i1040" type="#_x0000_t75" style="width:12.85pt;height:15.1pt" o:ole="">
            <v:imagedata r:id="rId46" o:title=""/>
          </v:shape>
          <o:OLEObject Type="Embed" ProgID="Equation.DSMT4" ShapeID="_x0000_i1040" DrawAspect="Content" ObjectID="_1821041110" r:id="rId47"/>
        </w:object>
      </w:r>
      <w:r w:rsidR="00426543">
        <w:rPr>
          <w:rFonts w:eastAsiaTheme="minorEastAsia"/>
        </w:rPr>
        <w:t>.</w:t>
      </w:r>
    </w:p>
    <w:p w14:paraId="213F0373" w14:textId="7B0FA1C3" w:rsidR="006235E6" w:rsidRDefault="006235E6" w:rsidP="006235E6">
      <w:pPr>
        <w:rPr>
          <w:rFonts w:eastAsiaTheme="minorEastAsia"/>
        </w:rPr>
      </w:pPr>
      <w:r>
        <w:t>Fx gælder der om</w:t>
      </w:r>
      <w:r w:rsidR="00426543">
        <w:t xml:space="preserve"> </w:t>
      </w:r>
      <w:r w:rsidR="004F1C27" w:rsidRPr="004B7D1B">
        <w:rPr>
          <w:position w:val="-6"/>
        </w:rPr>
        <w:object w:dxaOrig="260" w:dyaOrig="300" w14:anchorId="2DAC2E87">
          <v:shape id="_x0000_i1041" type="#_x0000_t75" style="width:12.85pt;height:15.1pt" o:ole="">
            <v:imagedata r:id="rId48" o:title=""/>
          </v:shape>
          <o:OLEObject Type="Embed" ProgID="Equation.DSMT4" ShapeID="_x0000_i1041" DrawAspect="Content" ObjectID="_1821041111" r:id="rId49"/>
        </w:object>
      </w:r>
      <w:r>
        <w:rPr>
          <w:rFonts w:eastAsiaTheme="minorEastAsia"/>
        </w:rPr>
        <w:t>og</w:t>
      </w:r>
      <w:r w:rsidR="00426543">
        <w:rPr>
          <w:rFonts w:eastAsiaTheme="minorEastAsia"/>
        </w:rPr>
        <w:t xml:space="preserve"> </w:t>
      </w:r>
      <w:r w:rsidR="004F1C27" w:rsidRPr="004B7D1B">
        <w:rPr>
          <w:rFonts w:eastAsiaTheme="minorEastAsia"/>
          <w:position w:val="-10"/>
        </w:rPr>
        <w:object w:dxaOrig="660" w:dyaOrig="320" w14:anchorId="0E4402A3">
          <v:shape id="_x0000_i1042" type="#_x0000_t75" style="width:32.65pt;height:16.35pt" o:ole="">
            <v:imagedata r:id="rId50" o:title=""/>
          </v:shape>
          <o:OLEObject Type="Embed" ProgID="Equation.DSMT4" ShapeID="_x0000_i1042" DrawAspect="Content" ObjectID="_1821041112" r:id="rId51"/>
        </w:object>
      </w:r>
      <w:r w:rsidR="004F1C27">
        <w:rPr>
          <w:rFonts w:eastAsiaTheme="minorEastAsia"/>
        </w:rPr>
        <w:t>, at</w:t>
      </w:r>
    </w:p>
    <w:p w14:paraId="09740EB9" w14:textId="626C5C71" w:rsidR="006235E6" w:rsidRPr="004B7D1B" w:rsidRDefault="006235E6" w:rsidP="006235E6">
      <w:pPr>
        <w:rPr>
          <w:rFonts w:eastAsiaTheme="minorEastAsia" w:cstheme="minorHAnsi"/>
        </w:rPr>
      </w:pPr>
    </w:p>
    <w:tbl>
      <w:tblPr>
        <w:tblStyle w:val="Tabel-Gitter"/>
        <w:tblW w:w="0" w:type="auto"/>
        <w:tblLook w:val="04A0" w:firstRow="1" w:lastRow="0" w:firstColumn="1" w:lastColumn="0" w:noHBand="0" w:noVBand="1"/>
      </w:tblPr>
      <w:tblGrid>
        <w:gridCol w:w="1921"/>
        <w:gridCol w:w="1924"/>
        <w:gridCol w:w="1920"/>
        <w:gridCol w:w="1924"/>
        <w:gridCol w:w="1933"/>
      </w:tblGrid>
      <w:tr w:rsidR="006235E6" w:rsidRPr="004F1C27" w14:paraId="3D2A461F" w14:textId="77777777" w:rsidTr="004B7D1B">
        <w:tc>
          <w:tcPr>
            <w:tcW w:w="1955" w:type="dxa"/>
            <w:vAlign w:val="center"/>
          </w:tcPr>
          <w:p w14:paraId="44658EAC" w14:textId="77777777" w:rsidR="006235E6" w:rsidRPr="004B7D1B" w:rsidRDefault="006235E6" w:rsidP="0037677C">
            <w:pPr>
              <w:jc w:val="center"/>
              <w:rPr>
                <w:rFonts w:cstheme="minorHAnsi"/>
                <w:i/>
              </w:rPr>
            </w:pPr>
            <w:r w:rsidRPr="004B7D1B">
              <w:rPr>
                <w:rFonts w:cstheme="minorHAnsi"/>
                <w:i/>
              </w:rPr>
              <w:t>x</w:t>
            </w:r>
          </w:p>
        </w:tc>
        <w:tc>
          <w:tcPr>
            <w:tcW w:w="1955" w:type="dxa"/>
            <w:tcBorders>
              <w:right w:val="single" w:sz="4" w:space="0" w:color="auto"/>
            </w:tcBorders>
            <w:vAlign w:val="bottom"/>
          </w:tcPr>
          <w:p w14:paraId="071F308F" w14:textId="21BDBA51" w:rsidR="004F1C27" w:rsidRPr="004B7D1B" w:rsidRDefault="004F1C27">
            <w:pPr>
              <w:jc w:val="center"/>
              <w:rPr>
                <w:rFonts w:cstheme="minorHAnsi"/>
              </w:rPr>
            </w:pPr>
            <w:r w:rsidRPr="004F1C27">
              <w:rPr>
                <w:rFonts w:eastAsia="Cambria" w:cstheme="minorHAnsi"/>
                <w:i/>
              </w:rPr>
              <w:object w:dxaOrig="260" w:dyaOrig="300" w14:anchorId="7B493209">
                <v:shape id="_x0000_i1043" type="#_x0000_t75" style="width:12.85pt;height:15.1pt" o:ole="">
                  <v:imagedata r:id="rId48" o:title=""/>
                </v:shape>
                <o:OLEObject Type="Embed" ProgID="Equation.DSMT4" ShapeID="_x0000_i1043" DrawAspect="Content" ObjectID="_1821041113" r:id="rId52"/>
              </w:object>
            </w:r>
          </w:p>
        </w:tc>
        <w:tc>
          <w:tcPr>
            <w:tcW w:w="1956" w:type="dxa"/>
            <w:tcBorders>
              <w:top w:val="nil"/>
              <w:left w:val="single" w:sz="4" w:space="0" w:color="auto"/>
              <w:bottom w:val="nil"/>
              <w:right w:val="single" w:sz="4" w:space="0" w:color="auto"/>
            </w:tcBorders>
            <w:vAlign w:val="center"/>
          </w:tcPr>
          <w:p w14:paraId="529689C8" w14:textId="77777777" w:rsidR="006235E6" w:rsidRPr="004B7D1B" w:rsidRDefault="006235E6" w:rsidP="0037677C">
            <w:pPr>
              <w:jc w:val="center"/>
              <w:rPr>
                <w:rFonts w:cstheme="minorHAnsi"/>
              </w:rPr>
            </w:pPr>
          </w:p>
        </w:tc>
        <w:tc>
          <w:tcPr>
            <w:tcW w:w="1956" w:type="dxa"/>
            <w:tcBorders>
              <w:left w:val="single" w:sz="4" w:space="0" w:color="auto"/>
            </w:tcBorders>
            <w:vAlign w:val="center"/>
          </w:tcPr>
          <w:p w14:paraId="7430A175" w14:textId="77777777" w:rsidR="006235E6" w:rsidRPr="004B7D1B" w:rsidRDefault="006235E6" w:rsidP="0037677C">
            <w:pPr>
              <w:jc w:val="center"/>
              <w:rPr>
                <w:rFonts w:cstheme="minorHAnsi"/>
                <w:i/>
              </w:rPr>
            </w:pPr>
            <w:r w:rsidRPr="004B7D1B">
              <w:rPr>
                <w:rFonts w:cstheme="minorHAnsi"/>
                <w:i/>
              </w:rPr>
              <w:t>x</w:t>
            </w:r>
          </w:p>
        </w:tc>
        <w:tc>
          <w:tcPr>
            <w:tcW w:w="1956" w:type="dxa"/>
            <w:vAlign w:val="bottom"/>
          </w:tcPr>
          <w:p w14:paraId="08AF039D" w14:textId="49244EC9" w:rsidR="006235E6" w:rsidRPr="004B7D1B" w:rsidRDefault="004F1C27" w:rsidP="0037677C">
            <w:pPr>
              <w:jc w:val="center"/>
              <w:rPr>
                <w:rFonts w:cstheme="minorHAnsi"/>
              </w:rPr>
            </w:pPr>
            <w:r w:rsidRPr="004F1C27">
              <w:rPr>
                <w:rFonts w:eastAsia="Cambria" w:cstheme="minorHAnsi"/>
                <w:i/>
              </w:rPr>
              <w:object w:dxaOrig="660" w:dyaOrig="320" w14:anchorId="17FA4DFF">
                <v:shape id="_x0000_i1044" type="#_x0000_t75" style="width:32.65pt;height:16.35pt" o:ole="">
                  <v:imagedata r:id="rId50" o:title=""/>
                </v:shape>
                <o:OLEObject Type="Embed" ProgID="Equation.DSMT4" ShapeID="_x0000_i1044" DrawAspect="Content" ObjectID="_1821041114" r:id="rId53"/>
              </w:object>
            </w:r>
          </w:p>
        </w:tc>
      </w:tr>
      <w:tr w:rsidR="006235E6" w:rsidRPr="004F1C27" w14:paraId="32171D9A" w14:textId="77777777" w:rsidTr="004B7D1B">
        <w:tc>
          <w:tcPr>
            <w:tcW w:w="1955" w:type="dxa"/>
            <w:vAlign w:val="bottom"/>
          </w:tcPr>
          <w:p w14:paraId="19D0F3EC" w14:textId="77777777" w:rsidR="006235E6" w:rsidRPr="004B7D1B" w:rsidRDefault="006235E6" w:rsidP="0037677C">
            <w:pPr>
              <w:jc w:val="center"/>
              <w:rPr>
                <w:rFonts w:cstheme="minorHAnsi"/>
              </w:rPr>
            </w:pPr>
            <w:r w:rsidRPr="004B7D1B">
              <w:rPr>
                <w:rFonts w:cstheme="minorHAnsi"/>
              </w:rPr>
              <w:t>0</w:t>
            </w:r>
          </w:p>
        </w:tc>
        <w:tc>
          <w:tcPr>
            <w:tcW w:w="1955" w:type="dxa"/>
            <w:tcBorders>
              <w:right w:val="single" w:sz="4" w:space="0" w:color="auto"/>
            </w:tcBorders>
            <w:vAlign w:val="bottom"/>
          </w:tcPr>
          <w:p w14:paraId="002A645A" w14:textId="77777777" w:rsidR="006235E6" w:rsidRPr="004B7D1B" w:rsidRDefault="006235E6" w:rsidP="0037677C">
            <w:pPr>
              <w:jc w:val="center"/>
              <w:rPr>
                <w:rFonts w:cstheme="minorHAnsi"/>
              </w:rPr>
            </w:pPr>
            <w:r w:rsidRPr="004B7D1B">
              <w:rPr>
                <w:rFonts w:cstheme="minorHAnsi"/>
              </w:rPr>
              <w:t>1</w:t>
            </w:r>
          </w:p>
        </w:tc>
        <w:tc>
          <w:tcPr>
            <w:tcW w:w="1956" w:type="dxa"/>
            <w:tcBorders>
              <w:top w:val="nil"/>
              <w:left w:val="single" w:sz="4" w:space="0" w:color="auto"/>
              <w:bottom w:val="nil"/>
              <w:right w:val="single" w:sz="4" w:space="0" w:color="auto"/>
            </w:tcBorders>
            <w:vAlign w:val="center"/>
          </w:tcPr>
          <w:p w14:paraId="75588C56" w14:textId="77777777" w:rsidR="006235E6" w:rsidRPr="004B7D1B" w:rsidRDefault="006235E6" w:rsidP="0037677C">
            <w:pPr>
              <w:jc w:val="center"/>
              <w:rPr>
                <w:rFonts w:cstheme="minorHAnsi"/>
              </w:rPr>
            </w:pPr>
          </w:p>
        </w:tc>
        <w:tc>
          <w:tcPr>
            <w:tcW w:w="1956" w:type="dxa"/>
            <w:tcBorders>
              <w:left w:val="single" w:sz="4" w:space="0" w:color="auto"/>
            </w:tcBorders>
            <w:vAlign w:val="center"/>
          </w:tcPr>
          <w:p w14:paraId="610CAF8F" w14:textId="77777777" w:rsidR="006235E6" w:rsidRPr="004B7D1B" w:rsidRDefault="006235E6" w:rsidP="0037677C">
            <w:pPr>
              <w:jc w:val="center"/>
              <w:rPr>
                <w:rFonts w:cstheme="minorHAnsi"/>
              </w:rPr>
            </w:pPr>
            <w:r w:rsidRPr="004B7D1B">
              <w:rPr>
                <w:rFonts w:cstheme="minorHAnsi"/>
              </w:rPr>
              <w:t>1</w:t>
            </w:r>
          </w:p>
        </w:tc>
        <w:tc>
          <w:tcPr>
            <w:tcW w:w="1956" w:type="dxa"/>
            <w:vAlign w:val="center"/>
          </w:tcPr>
          <w:p w14:paraId="3EB7F3F7" w14:textId="77777777" w:rsidR="006235E6" w:rsidRPr="004B7D1B" w:rsidRDefault="006235E6" w:rsidP="0037677C">
            <w:pPr>
              <w:jc w:val="center"/>
              <w:rPr>
                <w:rFonts w:cstheme="minorHAnsi"/>
              </w:rPr>
            </w:pPr>
            <w:r w:rsidRPr="004B7D1B">
              <w:rPr>
                <w:rFonts w:cstheme="minorHAnsi"/>
              </w:rPr>
              <w:t>0</w:t>
            </w:r>
          </w:p>
        </w:tc>
      </w:tr>
      <w:tr w:rsidR="006235E6" w:rsidRPr="004F1C27" w14:paraId="7F1C6C36" w14:textId="77777777" w:rsidTr="004B7D1B">
        <w:tc>
          <w:tcPr>
            <w:tcW w:w="1955" w:type="dxa"/>
            <w:vAlign w:val="bottom"/>
          </w:tcPr>
          <w:p w14:paraId="3BD772BD" w14:textId="77777777" w:rsidR="006235E6" w:rsidRPr="004B7D1B" w:rsidRDefault="006235E6" w:rsidP="0037677C">
            <w:pPr>
              <w:jc w:val="center"/>
              <w:rPr>
                <w:rFonts w:cstheme="minorHAnsi"/>
              </w:rPr>
            </w:pPr>
            <w:r w:rsidRPr="004B7D1B">
              <w:rPr>
                <w:rFonts w:cstheme="minorHAnsi"/>
              </w:rPr>
              <w:t>1</w:t>
            </w:r>
          </w:p>
        </w:tc>
        <w:tc>
          <w:tcPr>
            <w:tcW w:w="1955" w:type="dxa"/>
            <w:tcBorders>
              <w:right w:val="single" w:sz="4" w:space="0" w:color="auto"/>
            </w:tcBorders>
            <w:vAlign w:val="bottom"/>
          </w:tcPr>
          <w:p w14:paraId="535995AD" w14:textId="77777777" w:rsidR="006235E6" w:rsidRPr="004B7D1B" w:rsidRDefault="006235E6" w:rsidP="0037677C">
            <w:pPr>
              <w:jc w:val="center"/>
              <w:rPr>
                <w:rFonts w:cstheme="minorHAnsi"/>
              </w:rPr>
            </w:pPr>
            <w:r w:rsidRPr="004B7D1B">
              <w:rPr>
                <w:rFonts w:cstheme="minorHAnsi"/>
              </w:rPr>
              <w:t>3</w:t>
            </w:r>
          </w:p>
        </w:tc>
        <w:tc>
          <w:tcPr>
            <w:tcW w:w="1956" w:type="dxa"/>
            <w:tcBorders>
              <w:top w:val="nil"/>
              <w:left w:val="single" w:sz="4" w:space="0" w:color="auto"/>
              <w:bottom w:val="nil"/>
              <w:right w:val="single" w:sz="4" w:space="0" w:color="auto"/>
            </w:tcBorders>
            <w:vAlign w:val="center"/>
          </w:tcPr>
          <w:p w14:paraId="2ECFDF99" w14:textId="77777777" w:rsidR="006235E6" w:rsidRPr="004B7D1B" w:rsidRDefault="006235E6" w:rsidP="0037677C">
            <w:pPr>
              <w:jc w:val="center"/>
              <w:rPr>
                <w:rFonts w:cstheme="minorHAnsi"/>
              </w:rPr>
            </w:pPr>
          </w:p>
        </w:tc>
        <w:tc>
          <w:tcPr>
            <w:tcW w:w="1956" w:type="dxa"/>
            <w:tcBorders>
              <w:left w:val="single" w:sz="4" w:space="0" w:color="auto"/>
            </w:tcBorders>
            <w:vAlign w:val="center"/>
          </w:tcPr>
          <w:p w14:paraId="77C1AA93" w14:textId="77777777" w:rsidR="006235E6" w:rsidRPr="004B7D1B" w:rsidRDefault="006235E6" w:rsidP="0037677C">
            <w:pPr>
              <w:jc w:val="center"/>
              <w:rPr>
                <w:rFonts w:cstheme="minorHAnsi"/>
              </w:rPr>
            </w:pPr>
            <w:r w:rsidRPr="004B7D1B">
              <w:rPr>
                <w:rFonts w:cstheme="minorHAnsi"/>
              </w:rPr>
              <w:t>3</w:t>
            </w:r>
          </w:p>
        </w:tc>
        <w:tc>
          <w:tcPr>
            <w:tcW w:w="1956" w:type="dxa"/>
            <w:vAlign w:val="center"/>
          </w:tcPr>
          <w:p w14:paraId="5BB9B9DE" w14:textId="77777777" w:rsidR="006235E6" w:rsidRPr="004B7D1B" w:rsidRDefault="006235E6" w:rsidP="0037677C">
            <w:pPr>
              <w:jc w:val="center"/>
              <w:rPr>
                <w:rFonts w:cstheme="minorHAnsi"/>
              </w:rPr>
            </w:pPr>
            <w:r w:rsidRPr="004B7D1B">
              <w:rPr>
                <w:rFonts w:cstheme="minorHAnsi"/>
              </w:rPr>
              <w:t>1</w:t>
            </w:r>
          </w:p>
        </w:tc>
      </w:tr>
      <w:tr w:rsidR="006235E6" w:rsidRPr="004F1C27" w14:paraId="14792597" w14:textId="77777777" w:rsidTr="004B7D1B">
        <w:tc>
          <w:tcPr>
            <w:tcW w:w="1955" w:type="dxa"/>
            <w:vAlign w:val="bottom"/>
          </w:tcPr>
          <w:p w14:paraId="00704969" w14:textId="77777777" w:rsidR="006235E6" w:rsidRPr="004B7D1B" w:rsidRDefault="006235E6" w:rsidP="0037677C">
            <w:pPr>
              <w:jc w:val="center"/>
              <w:rPr>
                <w:rFonts w:cstheme="minorHAnsi"/>
              </w:rPr>
            </w:pPr>
            <w:r w:rsidRPr="004B7D1B">
              <w:rPr>
                <w:rFonts w:cstheme="minorHAnsi"/>
              </w:rPr>
              <w:t>2</w:t>
            </w:r>
          </w:p>
        </w:tc>
        <w:tc>
          <w:tcPr>
            <w:tcW w:w="1955" w:type="dxa"/>
            <w:tcBorders>
              <w:right w:val="single" w:sz="4" w:space="0" w:color="auto"/>
            </w:tcBorders>
            <w:vAlign w:val="bottom"/>
          </w:tcPr>
          <w:p w14:paraId="6EBCE2EF" w14:textId="77777777" w:rsidR="006235E6" w:rsidRPr="004B7D1B" w:rsidRDefault="006235E6" w:rsidP="0037677C">
            <w:pPr>
              <w:jc w:val="center"/>
              <w:rPr>
                <w:rFonts w:cstheme="minorHAnsi"/>
              </w:rPr>
            </w:pPr>
            <w:r w:rsidRPr="004B7D1B">
              <w:rPr>
                <w:rFonts w:cstheme="minorHAnsi"/>
              </w:rPr>
              <w:t>9</w:t>
            </w:r>
          </w:p>
        </w:tc>
        <w:tc>
          <w:tcPr>
            <w:tcW w:w="1956" w:type="dxa"/>
            <w:tcBorders>
              <w:top w:val="nil"/>
              <w:left w:val="single" w:sz="4" w:space="0" w:color="auto"/>
              <w:bottom w:val="nil"/>
              <w:right w:val="single" w:sz="4" w:space="0" w:color="auto"/>
            </w:tcBorders>
            <w:vAlign w:val="center"/>
          </w:tcPr>
          <w:p w14:paraId="5F5AE7F4" w14:textId="77777777" w:rsidR="006235E6" w:rsidRPr="004B7D1B" w:rsidRDefault="006235E6" w:rsidP="0037677C">
            <w:pPr>
              <w:jc w:val="center"/>
              <w:rPr>
                <w:rFonts w:cstheme="minorHAnsi"/>
              </w:rPr>
            </w:pPr>
          </w:p>
        </w:tc>
        <w:tc>
          <w:tcPr>
            <w:tcW w:w="1956" w:type="dxa"/>
            <w:tcBorders>
              <w:left w:val="single" w:sz="4" w:space="0" w:color="auto"/>
            </w:tcBorders>
            <w:vAlign w:val="center"/>
          </w:tcPr>
          <w:p w14:paraId="3D816E0E" w14:textId="77777777" w:rsidR="006235E6" w:rsidRPr="004B7D1B" w:rsidRDefault="006235E6" w:rsidP="0037677C">
            <w:pPr>
              <w:jc w:val="center"/>
              <w:rPr>
                <w:rFonts w:cstheme="minorHAnsi"/>
              </w:rPr>
            </w:pPr>
            <w:r w:rsidRPr="004B7D1B">
              <w:rPr>
                <w:rFonts w:cstheme="minorHAnsi"/>
              </w:rPr>
              <w:t>9</w:t>
            </w:r>
          </w:p>
        </w:tc>
        <w:tc>
          <w:tcPr>
            <w:tcW w:w="1956" w:type="dxa"/>
            <w:vAlign w:val="center"/>
          </w:tcPr>
          <w:p w14:paraId="2967F6F0" w14:textId="77777777" w:rsidR="006235E6" w:rsidRPr="004B7D1B" w:rsidRDefault="006235E6" w:rsidP="0037677C">
            <w:pPr>
              <w:jc w:val="center"/>
              <w:rPr>
                <w:rFonts w:cstheme="minorHAnsi"/>
              </w:rPr>
            </w:pPr>
            <w:r w:rsidRPr="004B7D1B">
              <w:rPr>
                <w:rFonts w:cstheme="minorHAnsi"/>
              </w:rPr>
              <w:t>2</w:t>
            </w:r>
          </w:p>
        </w:tc>
      </w:tr>
      <w:tr w:rsidR="006235E6" w:rsidRPr="004F1C27" w14:paraId="104ABC79" w14:textId="77777777" w:rsidTr="004B7D1B">
        <w:tc>
          <w:tcPr>
            <w:tcW w:w="1955" w:type="dxa"/>
            <w:vAlign w:val="bottom"/>
          </w:tcPr>
          <w:p w14:paraId="06A3C184" w14:textId="77777777" w:rsidR="006235E6" w:rsidRPr="004B7D1B" w:rsidRDefault="006235E6" w:rsidP="0037677C">
            <w:pPr>
              <w:jc w:val="center"/>
              <w:rPr>
                <w:rFonts w:cstheme="minorHAnsi"/>
              </w:rPr>
            </w:pPr>
            <w:r w:rsidRPr="004B7D1B">
              <w:rPr>
                <w:rFonts w:cstheme="minorHAnsi"/>
              </w:rPr>
              <w:t>3</w:t>
            </w:r>
          </w:p>
        </w:tc>
        <w:tc>
          <w:tcPr>
            <w:tcW w:w="1955" w:type="dxa"/>
            <w:tcBorders>
              <w:right w:val="single" w:sz="4" w:space="0" w:color="auto"/>
            </w:tcBorders>
            <w:vAlign w:val="bottom"/>
          </w:tcPr>
          <w:p w14:paraId="53438625" w14:textId="77777777" w:rsidR="006235E6" w:rsidRPr="004B7D1B" w:rsidRDefault="006235E6" w:rsidP="0037677C">
            <w:pPr>
              <w:jc w:val="center"/>
              <w:rPr>
                <w:rFonts w:cstheme="minorHAnsi"/>
              </w:rPr>
            </w:pPr>
            <w:r w:rsidRPr="004B7D1B">
              <w:rPr>
                <w:rFonts w:cstheme="minorHAnsi"/>
              </w:rPr>
              <w:t>27</w:t>
            </w:r>
          </w:p>
        </w:tc>
        <w:tc>
          <w:tcPr>
            <w:tcW w:w="1956" w:type="dxa"/>
            <w:tcBorders>
              <w:top w:val="nil"/>
              <w:left w:val="single" w:sz="4" w:space="0" w:color="auto"/>
              <w:bottom w:val="nil"/>
              <w:right w:val="single" w:sz="4" w:space="0" w:color="auto"/>
            </w:tcBorders>
            <w:vAlign w:val="center"/>
          </w:tcPr>
          <w:p w14:paraId="607E2530" w14:textId="77777777" w:rsidR="006235E6" w:rsidRPr="004B7D1B" w:rsidRDefault="006235E6" w:rsidP="0037677C">
            <w:pPr>
              <w:jc w:val="center"/>
              <w:rPr>
                <w:rFonts w:cstheme="minorHAnsi"/>
              </w:rPr>
            </w:pPr>
          </w:p>
        </w:tc>
        <w:tc>
          <w:tcPr>
            <w:tcW w:w="1956" w:type="dxa"/>
            <w:tcBorders>
              <w:left w:val="single" w:sz="4" w:space="0" w:color="auto"/>
            </w:tcBorders>
            <w:vAlign w:val="center"/>
          </w:tcPr>
          <w:p w14:paraId="626583EB" w14:textId="77777777" w:rsidR="006235E6" w:rsidRPr="004B7D1B" w:rsidRDefault="006235E6" w:rsidP="0037677C">
            <w:pPr>
              <w:jc w:val="center"/>
              <w:rPr>
                <w:rFonts w:cstheme="minorHAnsi"/>
              </w:rPr>
            </w:pPr>
            <w:r w:rsidRPr="004B7D1B">
              <w:rPr>
                <w:rFonts w:cstheme="minorHAnsi"/>
              </w:rPr>
              <w:t>27</w:t>
            </w:r>
          </w:p>
        </w:tc>
        <w:tc>
          <w:tcPr>
            <w:tcW w:w="1956" w:type="dxa"/>
            <w:vAlign w:val="center"/>
          </w:tcPr>
          <w:p w14:paraId="6B82B445" w14:textId="77777777" w:rsidR="006235E6" w:rsidRPr="004B7D1B" w:rsidRDefault="006235E6" w:rsidP="0037677C">
            <w:pPr>
              <w:jc w:val="center"/>
              <w:rPr>
                <w:rFonts w:cstheme="minorHAnsi"/>
              </w:rPr>
            </w:pPr>
            <w:r w:rsidRPr="004B7D1B">
              <w:rPr>
                <w:rFonts w:cstheme="minorHAnsi"/>
              </w:rPr>
              <w:t>3</w:t>
            </w:r>
          </w:p>
        </w:tc>
      </w:tr>
    </w:tbl>
    <w:p w14:paraId="1E2D15BF" w14:textId="77777777" w:rsidR="006235E6" w:rsidRPr="004B7D1B" w:rsidRDefault="006235E6" w:rsidP="006235E6">
      <w:pPr>
        <w:rPr>
          <w:rFonts w:cstheme="minorHAnsi"/>
        </w:rPr>
      </w:pPr>
    </w:p>
    <w:p w14:paraId="42A8052C" w14:textId="77777777" w:rsidR="006235E6" w:rsidRPr="004B7D1B" w:rsidRDefault="006235E6" w:rsidP="006235E6">
      <w:pPr>
        <w:rPr>
          <w:rFonts w:eastAsiaTheme="minorEastAsia" w:cstheme="minorHAnsi"/>
        </w:rPr>
      </w:pPr>
      <w:r w:rsidRPr="004B7D1B">
        <w:rPr>
          <w:rFonts w:cstheme="minorHAnsi"/>
        </w:rPr>
        <w:t xml:space="preserve">Og om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x</m:t>
            </m:r>
          </m:sup>
        </m:sSup>
        <m:r>
          <w:rPr>
            <w:rFonts w:ascii="Cambria Math" w:hAnsi="Cambria Math" w:cstheme="minorHAnsi"/>
          </w:rPr>
          <m:t xml:space="preserve"> </m:t>
        </m:r>
      </m:oMath>
      <w:r w:rsidRPr="004B7D1B">
        <w:rPr>
          <w:rFonts w:eastAsiaTheme="minorEastAsia" w:cstheme="minorHAnsi"/>
        </w:rPr>
        <w:t xml:space="preserve">og   </w:t>
      </w:r>
      <m:oMath>
        <m:sSub>
          <m:sSubPr>
            <m:ctrlPr>
              <w:rPr>
                <w:rFonts w:ascii="Cambria Math" w:eastAsiaTheme="minorEastAsia" w:hAnsi="Cambria Math" w:cstheme="minorHAnsi"/>
                <w:i/>
              </w:rPr>
            </m:ctrlPr>
          </m:sSubPr>
          <m:e>
            <m:r>
              <w:rPr>
                <w:rFonts w:ascii="Cambria Math" w:eastAsiaTheme="minorEastAsia" w:hAnsi="Cambria Math" w:cstheme="minorHAnsi"/>
              </w:rPr>
              <m:t>log</m:t>
            </m:r>
          </m:e>
          <m:sub>
            <m:r>
              <w:rPr>
                <w:rFonts w:ascii="Cambria Math" w:eastAsiaTheme="minorEastAsia" w:hAnsi="Cambria Math" w:cstheme="minorHAnsi"/>
              </w:rPr>
              <m:t>10</m:t>
            </m:r>
          </m:sub>
        </m:sSub>
        <m:r>
          <w:rPr>
            <w:rFonts w:ascii="Cambria Math" w:eastAsiaTheme="minorEastAsia" w:hAnsi="Cambria Math" w:cstheme="minorHAnsi"/>
          </w:rPr>
          <m:t>(x)</m:t>
        </m:r>
      </m:oMath>
      <w:r w:rsidRPr="004B7D1B">
        <w:rPr>
          <w:rFonts w:eastAsiaTheme="minorEastAsia" w:cstheme="minorHAnsi"/>
        </w:rPr>
        <w:t xml:space="preserve"> gælder at </w:t>
      </w:r>
    </w:p>
    <w:p w14:paraId="42DB3915" w14:textId="77777777" w:rsidR="006235E6" w:rsidRPr="004B7D1B" w:rsidRDefault="006235E6" w:rsidP="006235E6">
      <w:pPr>
        <w:rPr>
          <w:rFonts w:eastAsiaTheme="minorEastAsia" w:cstheme="minorHAnsi"/>
        </w:rPr>
      </w:pPr>
    </w:p>
    <w:tbl>
      <w:tblPr>
        <w:tblStyle w:val="Tabel-Gitter"/>
        <w:tblW w:w="0" w:type="auto"/>
        <w:tblLook w:val="04A0" w:firstRow="1" w:lastRow="0" w:firstColumn="1" w:lastColumn="0" w:noHBand="0" w:noVBand="1"/>
      </w:tblPr>
      <w:tblGrid>
        <w:gridCol w:w="1919"/>
        <w:gridCol w:w="1926"/>
        <w:gridCol w:w="1917"/>
        <w:gridCol w:w="1927"/>
        <w:gridCol w:w="1933"/>
      </w:tblGrid>
      <w:tr w:rsidR="006235E6" w:rsidRPr="004F1C27" w14:paraId="37E9BAFA" w14:textId="77777777" w:rsidTr="0037677C">
        <w:tc>
          <w:tcPr>
            <w:tcW w:w="1955" w:type="dxa"/>
            <w:vAlign w:val="center"/>
          </w:tcPr>
          <w:p w14:paraId="6F29BB22" w14:textId="77777777" w:rsidR="006235E6" w:rsidRPr="004B7D1B" w:rsidRDefault="006235E6" w:rsidP="0037677C">
            <w:pPr>
              <w:jc w:val="center"/>
              <w:rPr>
                <w:rFonts w:cstheme="minorHAnsi"/>
                <w:i/>
              </w:rPr>
            </w:pPr>
            <w:r w:rsidRPr="004B7D1B">
              <w:rPr>
                <w:rFonts w:cstheme="minorHAnsi"/>
                <w:i/>
              </w:rPr>
              <w:t>x</w:t>
            </w:r>
          </w:p>
        </w:tc>
        <w:tc>
          <w:tcPr>
            <w:tcW w:w="1955" w:type="dxa"/>
            <w:tcBorders>
              <w:right w:val="single" w:sz="4" w:space="0" w:color="auto"/>
            </w:tcBorders>
            <w:vAlign w:val="center"/>
          </w:tcPr>
          <w:p w14:paraId="2EFD05C2" w14:textId="10EF56BB" w:rsidR="006235E6" w:rsidRPr="004B7D1B" w:rsidRDefault="004F1C27" w:rsidP="0037677C">
            <w:pPr>
              <w:jc w:val="center"/>
              <w:rPr>
                <w:rFonts w:cstheme="minorHAnsi"/>
              </w:rPr>
            </w:pPr>
            <w:r w:rsidRPr="004B7D1B">
              <w:rPr>
                <w:rFonts w:eastAsia="Cambria" w:cstheme="minorHAnsi"/>
                <w:i/>
                <w:position w:val="-6"/>
              </w:rPr>
              <w:object w:dxaOrig="360" w:dyaOrig="300" w14:anchorId="64291530">
                <v:shape id="_x0000_i1045" type="#_x0000_t75" style="width:18.05pt;height:15.1pt" o:ole="">
                  <v:imagedata r:id="rId54" o:title=""/>
                </v:shape>
                <o:OLEObject Type="Embed" ProgID="Equation.DSMT4" ShapeID="_x0000_i1045" DrawAspect="Content" ObjectID="_1821041115" r:id="rId55"/>
              </w:object>
            </w:r>
          </w:p>
        </w:tc>
        <w:tc>
          <w:tcPr>
            <w:tcW w:w="1956" w:type="dxa"/>
            <w:tcBorders>
              <w:top w:val="nil"/>
              <w:left w:val="single" w:sz="4" w:space="0" w:color="auto"/>
              <w:bottom w:val="nil"/>
              <w:right w:val="single" w:sz="4" w:space="0" w:color="auto"/>
            </w:tcBorders>
            <w:vAlign w:val="center"/>
          </w:tcPr>
          <w:p w14:paraId="3BD2A770" w14:textId="77777777" w:rsidR="006235E6" w:rsidRPr="004B7D1B" w:rsidRDefault="006235E6" w:rsidP="0037677C">
            <w:pPr>
              <w:jc w:val="center"/>
              <w:rPr>
                <w:rFonts w:cstheme="minorHAnsi"/>
              </w:rPr>
            </w:pPr>
          </w:p>
        </w:tc>
        <w:tc>
          <w:tcPr>
            <w:tcW w:w="1956" w:type="dxa"/>
            <w:tcBorders>
              <w:left w:val="single" w:sz="4" w:space="0" w:color="auto"/>
            </w:tcBorders>
            <w:vAlign w:val="center"/>
          </w:tcPr>
          <w:p w14:paraId="1B6E43DD" w14:textId="77777777" w:rsidR="006235E6" w:rsidRPr="004B7D1B" w:rsidRDefault="006235E6" w:rsidP="0037677C">
            <w:pPr>
              <w:jc w:val="center"/>
              <w:rPr>
                <w:rFonts w:cstheme="minorHAnsi"/>
                <w:i/>
              </w:rPr>
            </w:pPr>
            <w:r w:rsidRPr="004B7D1B">
              <w:rPr>
                <w:rFonts w:cstheme="minorHAnsi"/>
                <w:i/>
              </w:rPr>
              <w:t>x</w:t>
            </w:r>
          </w:p>
        </w:tc>
        <w:tc>
          <w:tcPr>
            <w:tcW w:w="1956" w:type="dxa"/>
            <w:vAlign w:val="center"/>
          </w:tcPr>
          <w:p w14:paraId="702E3665" w14:textId="5722B0FB" w:rsidR="006235E6" w:rsidRPr="004B7D1B" w:rsidRDefault="004F1C27" w:rsidP="0037677C">
            <w:pPr>
              <w:jc w:val="center"/>
              <w:rPr>
                <w:rFonts w:cstheme="minorHAnsi"/>
              </w:rPr>
            </w:pPr>
            <w:r w:rsidRPr="004B7D1B">
              <w:rPr>
                <w:rFonts w:eastAsia="Cambria" w:cstheme="minorHAnsi"/>
                <w:i/>
                <w:position w:val="-10"/>
              </w:rPr>
              <w:object w:dxaOrig="720" w:dyaOrig="320" w14:anchorId="5FB52B4D">
                <v:shape id="_x0000_i1046" type="#_x0000_t75" style="width:36.1pt;height:16.35pt" o:ole="">
                  <v:imagedata r:id="rId56" o:title=""/>
                </v:shape>
                <o:OLEObject Type="Embed" ProgID="Equation.DSMT4" ShapeID="_x0000_i1046" DrawAspect="Content" ObjectID="_1821041116" r:id="rId57"/>
              </w:object>
            </w:r>
          </w:p>
        </w:tc>
      </w:tr>
      <w:tr w:rsidR="006235E6" w:rsidRPr="004F1C27" w14:paraId="45F2A268" w14:textId="77777777" w:rsidTr="0037677C">
        <w:tc>
          <w:tcPr>
            <w:tcW w:w="1955" w:type="dxa"/>
            <w:vAlign w:val="center"/>
          </w:tcPr>
          <w:p w14:paraId="1CB6CD15" w14:textId="77777777" w:rsidR="006235E6" w:rsidRPr="004B7D1B" w:rsidRDefault="006235E6" w:rsidP="0037677C">
            <w:pPr>
              <w:jc w:val="center"/>
              <w:rPr>
                <w:rFonts w:cstheme="minorHAnsi"/>
              </w:rPr>
            </w:pPr>
            <w:r w:rsidRPr="004B7D1B">
              <w:rPr>
                <w:rFonts w:cstheme="minorHAnsi"/>
              </w:rPr>
              <w:t>0</w:t>
            </w:r>
          </w:p>
        </w:tc>
        <w:tc>
          <w:tcPr>
            <w:tcW w:w="1955" w:type="dxa"/>
            <w:tcBorders>
              <w:right w:val="single" w:sz="4" w:space="0" w:color="auto"/>
            </w:tcBorders>
            <w:vAlign w:val="center"/>
          </w:tcPr>
          <w:p w14:paraId="2BE66450" w14:textId="77777777" w:rsidR="006235E6" w:rsidRPr="004B7D1B" w:rsidRDefault="006235E6" w:rsidP="0037677C">
            <w:pPr>
              <w:jc w:val="center"/>
              <w:rPr>
                <w:rFonts w:cstheme="minorHAnsi"/>
              </w:rPr>
            </w:pPr>
            <w:r w:rsidRPr="004B7D1B">
              <w:rPr>
                <w:rFonts w:cstheme="minorHAnsi"/>
              </w:rPr>
              <w:t>1</w:t>
            </w:r>
          </w:p>
        </w:tc>
        <w:tc>
          <w:tcPr>
            <w:tcW w:w="1956" w:type="dxa"/>
            <w:tcBorders>
              <w:top w:val="nil"/>
              <w:left w:val="single" w:sz="4" w:space="0" w:color="auto"/>
              <w:bottom w:val="nil"/>
              <w:right w:val="single" w:sz="4" w:space="0" w:color="auto"/>
            </w:tcBorders>
            <w:vAlign w:val="center"/>
          </w:tcPr>
          <w:p w14:paraId="40A3280E" w14:textId="77777777" w:rsidR="006235E6" w:rsidRPr="004B7D1B" w:rsidRDefault="006235E6" w:rsidP="0037677C">
            <w:pPr>
              <w:jc w:val="center"/>
              <w:rPr>
                <w:rFonts w:cstheme="minorHAnsi"/>
              </w:rPr>
            </w:pPr>
          </w:p>
        </w:tc>
        <w:tc>
          <w:tcPr>
            <w:tcW w:w="1956" w:type="dxa"/>
            <w:tcBorders>
              <w:left w:val="single" w:sz="4" w:space="0" w:color="auto"/>
            </w:tcBorders>
            <w:vAlign w:val="center"/>
          </w:tcPr>
          <w:p w14:paraId="4E447681" w14:textId="77777777" w:rsidR="006235E6" w:rsidRPr="004B7D1B" w:rsidRDefault="006235E6" w:rsidP="0037677C">
            <w:pPr>
              <w:jc w:val="center"/>
              <w:rPr>
                <w:rFonts w:cstheme="minorHAnsi"/>
              </w:rPr>
            </w:pPr>
            <w:r w:rsidRPr="004B7D1B">
              <w:rPr>
                <w:rFonts w:cstheme="minorHAnsi"/>
              </w:rPr>
              <w:t>1</w:t>
            </w:r>
          </w:p>
        </w:tc>
        <w:tc>
          <w:tcPr>
            <w:tcW w:w="1956" w:type="dxa"/>
            <w:vAlign w:val="center"/>
          </w:tcPr>
          <w:p w14:paraId="33830F67" w14:textId="77777777" w:rsidR="006235E6" w:rsidRPr="004B7D1B" w:rsidRDefault="006235E6" w:rsidP="0037677C">
            <w:pPr>
              <w:jc w:val="center"/>
              <w:rPr>
                <w:rFonts w:cstheme="minorHAnsi"/>
              </w:rPr>
            </w:pPr>
            <w:r w:rsidRPr="004B7D1B">
              <w:rPr>
                <w:rFonts w:cstheme="minorHAnsi"/>
              </w:rPr>
              <w:t>0</w:t>
            </w:r>
          </w:p>
        </w:tc>
      </w:tr>
      <w:tr w:rsidR="006235E6" w:rsidRPr="004F1C27" w14:paraId="40D01567" w14:textId="77777777" w:rsidTr="0037677C">
        <w:tc>
          <w:tcPr>
            <w:tcW w:w="1955" w:type="dxa"/>
            <w:vAlign w:val="center"/>
          </w:tcPr>
          <w:p w14:paraId="084D4E45" w14:textId="77777777" w:rsidR="006235E6" w:rsidRPr="004B7D1B" w:rsidRDefault="006235E6" w:rsidP="0037677C">
            <w:pPr>
              <w:jc w:val="center"/>
              <w:rPr>
                <w:rFonts w:cstheme="minorHAnsi"/>
              </w:rPr>
            </w:pPr>
            <w:r w:rsidRPr="004B7D1B">
              <w:rPr>
                <w:rFonts w:cstheme="minorHAnsi"/>
              </w:rPr>
              <w:t>1</w:t>
            </w:r>
          </w:p>
        </w:tc>
        <w:tc>
          <w:tcPr>
            <w:tcW w:w="1955" w:type="dxa"/>
            <w:tcBorders>
              <w:right w:val="single" w:sz="4" w:space="0" w:color="auto"/>
            </w:tcBorders>
            <w:vAlign w:val="center"/>
          </w:tcPr>
          <w:p w14:paraId="18C0626B" w14:textId="77777777" w:rsidR="006235E6" w:rsidRPr="004B7D1B" w:rsidRDefault="006235E6" w:rsidP="0037677C">
            <w:pPr>
              <w:jc w:val="center"/>
              <w:rPr>
                <w:rFonts w:cstheme="minorHAnsi"/>
              </w:rPr>
            </w:pPr>
            <w:r w:rsidRPr="004B7D1B">
              <w:rPr>
                <w:rFonts w:cstheme="minorHAnsi"/>
              </w:rPr>
              <w:t>10</w:t>
            </w:r>
          </w:p>
        </w:tc>
        <w:tc>
          <w:tcPr>
            <w:tcW w:w="1956" w:type="dxa"/>
            <w:tcBorders>
              <w:top w:val="nil"/>
              <w:left w:val="single" w:sz="4" w:space="0" w:color="auto"/>
              <w:bottom w:val="nil"/>
              <w:right w:val="single" w:sz="4" w:space="0" w:color="auto"/>
            </w:tcBorders>
            <w:vAlign w:val="center"/>
          </w:tcPr>
          <w:p w14:paraId="278C62F0" w14:textId="77777777" w:rsidR="006235E6" w:rsidRPr="004B7D1B" w:rsidRDefault="006235E6" w:rsidP="0037677C">
            <w:pPr>
              <w:jc w:val="center"/>
              <w:rPr>
                <w:rFonts w:cstheme="minorHAnsi"/>
              </w:rPr>
            </w:pPr>
          </w:p>
        </w:tc>
        <w:tc>
          <w:tcPr>
            <w:tcW w:w="1956" w:type="dxa"/>
            <w:tcBorders>
              <w:left w:val="single" w:sz="4" w:space="0" w:color="auto"/>
            </w:tcBorders>
            <w:vAlign w:val="center"/>
          </w:tcPr>
          <w:p w14:paraId="4FBC5047" w14:textId="77777777" w:rsidR="006235E6" w:rsidRPr="004B7D1B" w:rsidRDefault="006235E6" w:rsidP="0037677C">
            <w:pPr>
              <w:jc w:val="center"/>
              <w:rPr>
                <w:rFonts w:cstheme="minorHAnsi"/>
              </w:rPr>
            </w:pPr>
            <w:r w:rsidRPr="004B7D1B">
              <w:rPr>
                <w:rFonts w:cstheme="minorHAnsi"/>
              </w:rPr>
              <w:t>10</w:t>
            </w:r>
          </w:p>
        </w:tc>
        <w:tc>
          <w:tcPr>
            <w:tcW w:w="1956" w:type="dxa"/>
            <w:vAlign w:val="center"/>
          </w:tcPr>
          <w:p w14:paraId="06608B63" w14:textId="77777777" w:rsidR="006235E6" w:rsidRPr="004B7D1B" w:rsidRDefault="006235E6" w:rsidP="0037677C">
            <w:pPr>
              <w:jc w:val="center"/>
              <w:rPr>
                <w:rFonts w:cstheme="minorHAnsi"/>
              </w:rPr>
            </w:pPr>
            <w:r w:rsidRPr="004B7D1B">
              <w:rPr>
                <w:rFonts w:cstheme="minorHAnsi"/>
              </w:rPr>
              <w:t>1</w:t>
            </w:r>
          </w:p>
        </w:tc>
      </w:tr>
      <w:tr w:rsidR="006235E6" w:rsidRPr="004F1C27" w14:paraId="22BA8601" w14:textId="77777777" w:rsidTr="0037677C">
        <w:tc>
          <w:tcPr>
            <w:tcW w:w="1955" w:type="dxa"/>
            <w:vAlign w:val="center"/>
          </w:tcPr>
          <w:p w14:paraId="09D1F25A" w14:textId="77777777" w:rsidR="006235E6" w:rsidRPr="004B7D1B" w:rsidRDefault="006235E6" w:rsidP="0037677C">
            <w:pPr>
              <w:jc w:val="center"/>
              <w:rPr>
                <w:rFonts w:cstheme="minorHAnsi"/>
              </w:rPr>
            </w:pPr>
            <w:r w:rsidRPr="004B7D1B">
              <w:rPr>
                <w:rFonts w:cstheme="minorHAnsi"/>
              </w:rPr>
              <w:t>2</w:t>
            </w:r>
          </w:p>
        </w:tc>
        <w:tc>
          <w:tcPr>
            <w:tcW w:w="1955" w:type="dxa"/>
            <w:tcBorders>
              <w:right w:val="single" w:sz="4" w:space="0" w:color="auto"/>
            </w:tcBorders>
            <w:vAlign w:val="center"/>
          </w:tcPr>
          <w:p w14:paraId="564B29AE" w14:textId="77777777" w:rsidR="006235E6" w:rsidRPr="004B7D1B" w:rsidRDefault="006235E6" w:rsidP="0037677C">
            <w:pPr>
              <w:jc w:val="center"/>
              <w:rPr>
                <w:rFonts w:cstheme="minorHAnsi"/>
              </w:rPr>
            </w:pPr>
            <w:r w:rsidRPr="004B7D1B">
              <w:rPr>
                <w:rFonts w:cstheme="minorHAnsi"/>
              </w:rPr>
              <w:t>100</w:t>
            </w:r>
          </w:p>
        </w:tc>
        <w:tc>
          <w:tcPr>
            <w:tcW w:w="1956" w:type="dxa"/>
            <w:tcBorders>
              <w:top w:val="nil"/>
              <w:left w:val="single" w:sz="4" w:space="0" w:color="auto"/>
              <w:bottom w:val="nil"/>
              <w:right w:val="single" w:sz="4" w:space="0" w:color="auto"/>
            </w:tcBorders>
            <w:vAlign w:val="center"/>
          </w:tcPr>
          <w:p w14:paraId="1C8AE0E3" w14:textId="77777777" w:rsidR="006235E6" w:rsidRPr="004B7D1B" w:rsidRDefault="006235E6" w:rsidP="0037677C">
            <w:pPr>
              <w:jc w:val="center"/>
              <w:rPr>
                <w:rFonts w:cstheme="minorHAnsi"/>
              </w:rPr>
            </w:pPr>
          </w:p>
        </w:tc>
        <w:tc>
          <w:tcPr>
            <w:tcW w:w="1956" w:type="dxa"/>
            <w:tcBorders>
              <w:left w:val="single" w:sz="4" w:space="0" w:color="auto"/>
            </w:tcBorders>
            <w:vAlign w:val="center"/>
          </w:tcPr>
          <w:p w14:paraId="16E234CA" w14:textId="77777777" w:rsidR="006235E6" w:rsidRPr="004B7D1B" w:rsidRDefault="006235E6" w:rsidP="0037677C">
            <w:pPr>
              <w:jc w:val="center"/>
              <w:rPr>
                <w:rFonts w:cstheme="minorHAnsi"/>
              </w:rPr>
            </w:pPr>
            <w:r w:rsidRPr="004B7D1B">
              <w:rPr>
                <w:rFonts w:cstheme="minorHAnsi"/>
              </w:rPr>
              <w:t>100</w:t>
            </w:r>
          </w:p>
        </w:tc>
        <w:tc>
          <w:tcPr>
            <w:tcW w:w="1956" w:type="dxa"/>
            <w:vAlign w:val="center"/>
          </w:tcPr>
          <w:p w14:paraId="7F0FF86E" w14:textId="77777777" w:rsidR="006235E6" w:rsidRPr="004B7D1B" w:rsidRDefault="006235E6" w:rsidP="0037677C">
            <w:pPr>
              <w:jc w:val="center"/>
              <w:rPr>
                <w:rFonts w:cstheme="minorHAnsi"/>
              </w:rPr>
            </w:pPr>
            <w:r w:rsidRPr="004B7D1B">
              <w:rPr>
                <w:rFonts w:cstheme="minorHAnsi"/>
              </w:rPr>
              <w:t>2</w:t>
            </w:r>
          </w:p>
        </w:tc>
      </w:tr>
      <w:tr w:rsidR="006235E6" w:rsidRPr="004F1C27" w14:paraId="4CBA48F8" w14:textId="77777777" w:rsidTr="0037677C">
        <w:tc>
          <w:tcPr>
            <w:tcW w:w="1955" w:type="dxa"/>
            <w:vAlign w:val="center"/>
          </w:tcPr>
          <w:p w14:paraId="68B39985" w14:textId="77777777" w:rsidR="006235E6" w:rsidRPr="004B7D1B" w:rsidRDefault="006235E6" w:rsidP="0037677C">
            <w:pPr>
              <w:jc w:val="center"/>
              <w:rPr>
                <w:rFonts w:cstheme="minorHAnsi"/>
              </w:rPr>
            </w:pPr>
            <w:r w:rsidRPr="004B7D1B">
              <w:rPr>
                <w:rFonts w:cstheme="minorHAnsi"/>
              </w:rPr>
              <w:t>3</w:t>
            </w:r>
          </w:p>
        </w:tc>
        <w:tc>
          <w:tcPr>
            <w:tcW w:w="1955" w:type="dxa"/>
            <w:tcBorders>
              <w:right w:val="single" w:sz="4" w:space="0" w:color="auto"/>
            </w:tcBorders>
            <w:vAlign w:val="center"/>
          </w:tcPr>
          <w:p w14:paraId="4D157642" w14:textId="77777777" w:rsidR="006235E6" w:rsidRPr="004B7D1B" w:rsidRDefault="006235E6" w:rsidP="0037677C">
            <w:pPr>
              <w:jc w:val="center"/>
              <w:rPr>
                <w:rFonts w:cstheme="minorHAnsi"/>
              </w:rPr>
            </w:pPr>
            <w:r w:rsidRPr="004B7D1B">
              <w:rPr>
                <w:rFonts w:cstheme="minorHAnsi"/>
              </w:rPr>
              <w:t>1000</w:t>
            </w:r>
          </w:p>
        </w:tc>
        <w:tc>
          <w:tcPr>
            <w:tcW w:w="1956" w:type="dxa"/>
            <w:tcBorders>
              <w:top w:val="nil"/>
              <w:left w:val="single" w:sz="4" w:space="0" w:color="auto"/>
              <w:bottom w:val="nil"/>
              <w:right w:val="single" w:sz="4" w:space="0" w:color="auto"/>
            </w:tcBorders>
            <w:vAlign w:val="center"/>
          </w:tcPr>
          <w:p w14:paraId="4B668DE1" w14:textId="77777777" w:rsidR="006235E6" w:rsidRPr="004B7D1B" w:rsidRDefault="006235E6" w:rsidP="0037677C">
            <w:pPr>
              <w:jc w:val="center"/>
              <w:rPr>
                <w:rFonts w:cstheme="minorHAnsi"/>
              </w:rPr>
            </w:pPr>
          </w:p>
        </w:tc>
        <w:tc>
          <w:tcPr>
            <w:tcW w:w="1956" w:type="dxa"/>
            <w:tcBorders>
              <w:left w:val="single" w:sz="4" w:space="0" w:color="auto"/>
            </w:tcBorders>
            <w:vAlign w:val="center"/>
          </w:tcPr>
          <w:p w14:paraId="385DCAA7" w14:textId="77777777" w:rsidR="006235E6" w:rsidRPr="004B7D1B" w:rsidRDefault="006235E6" w:rsidP="0037677C">
            <w:pPr>
              <w:jc w:val="center"/>
              <w:rPr>
                <w:rFonts w:cstheme="minorHAnsi"/>
              </w:rPr>
            </w:pPr>
            <w:r w:rsidRPr="004B7D1B">
              <w:rPr>
                <w:rFonts w:cstheme="minorHAnsi"/>
              </w:rPr>
              <w:t>1000</w:t>
            </w:r>
          </w:p>
        </w:tc>
        <w:tc>
          <w:tcPr>
            <w:tcW w:w="1956" w:type="dxa"/>
            <w:vAlign w:val="center"/>
          </w:tcPr>
          <w:p w14:paraId="01344150" w14:textId="77777777" w:rsidR="006235E6" w:rsidRPr="004B7D1B" w:rsidRDefault="006235E6" w:rsidP="0037677C">
            <w:pPr>
              <w:jc w:val="center"/>
              <w:rPr>
                <w:rFonts w:cstheme="minorHAnsi"/>
              </w:rPr>
            </w:pPr>
            <w:r w:rsidRPr="004B7D1B">
              <w:rPr>
                <w:rFonts w:cstheme="minorHAnsi"/>
              </w:rPr>
              <w:t>3</w:t>
            </w:r>
          </w:p>
        </w:tc>
      </w:tr>
    </w:tbl>
    <w:p w14:paraId="218E20B2" w14:textId="77777777" w:rsidR="006235E6" w:rsidRPr="004B7D1B" w:rsidRDefault="006235E6" w:rsidP="006235E6">
      <w:pPr>
        <w:rPr>
          <w:rFonts w:cstheme="minorHAnsi"/>
        </w:rPr>
      </w:pPr>
    </w:p>
    <w:p w14:paraId="7BAB3F23" w14:textId="24561C64" w:rsidR="006235E6" w:rsidRDefault="006235E6" w:rsidP="006235E6">
      <w:r>
        <w:t>Da</w:t>
      </w:r>
      <w:r w:rsidR="004F1C27">
        <w:t xml:space="preserve"> </w:t>
      </w:r>
      <w:r w:rsidR="004F1C27" w:rsidRPr="007C7F70">
        <w:rPr>
          <w:position w:val="-10"/>
        </w:rPr>
        <w:object w:dxaOrig="660" w:dyaOrig="320" w14:anchorId="5C4E430A">
          <v:shape id="_x0000_i1047" type="#_x0000_t75" style="width:32.65pt;height:16.35pt" o:ole="">
            <v:imagedata r:id="rId44" o:title=""/>
          </v:shape>
          <o:OLEObject Type="Embed" ProgID="Equation.DSMT4" ShapeID="_x0000_i1047" DrawAspect="Content" ObjectID="_1821041117" r:id="rId58"/>
        </w:object>
      </w:r>
      <w:r>
        <w:t>er</w:t>
      </w:r>
      <w:r w:rsidR="004F1C27">
        <w:t xml:space="preserve"> </w:t>
      </w:r>
      <w:r>
        <w:t>den funktion der er omvendt funktion til</w:t>
      </w:r>
      <w:r w:rsidR="004F1C27">
        <w:rPr>
          <w:rFonts w:eastAsiaTheme="minorEastAsia"/>
        </w:rPr>
        <w:t xml:space="preserve"> </w:t>
      </w:r>
      <w:r w:rsidR="004F1C27" w:rsidRPr="007C7F70">
        <w:rPr>
          <w:rFonts w:eastAsiaTheme="minorEastAsia"/>
          <w:position w:val="-6"/>
        </w:rPr>
        <w:object w:dxaOrig="260" w:dyaOrig="300" w14:anchorId="20A3AB51">
          <v:shape id="_x0000_i1048" type="#_x0000_t75" style="width:12.85pt;height:15.1pt" o:ole="">
            <v:imagedata r:id="rId46" o:title=""/>
          </v:shape>
          <o:OLEObject Type="Embed" ProgID="Equation.DSMT4" ShapeID="_x0000_i1048" DrawAspect="Content" ObjectID="_1821041118" r:id="rId59"/>
        </w:object>
      </w:r>
      <w:r>
        <w:rPr>
          <w:rFonts w:eastAsiaTheme="minorEastAsia"/>
        </w:rPr>
        <w:t>så gælder</w:t>
      </w:r>
    </w:p>
    <w:p w14:paraId="73A21A1F" w14:textId="77777777" w:rsidR="006235E6" w:rsidRDefault="006235E6" w:rsidP="006235E6"/>
    <w:p w14:paraId="2CD11392" w14:textId="05F0F896" w:rsidR="006235E6" w:rsidRDefault="006235E6" w:rsidP="004B7D1B">
      <w:pPr>
        <w:ind w:left="720"/>
      </w:pPr>
      <w:r>
        <w:t>(1)</w:t>
      </w:r>
      <w:r w:rsidR="00BD33EE">
        <w:t xml:space="preserve"> </w:t>
      </w:r>
      <w:r w:rsidR="00920D89" w:rsidRPr="004B7D1B">
        <w:rPr>
          <w:position w:val="-18"/>
        </w:rPr>
        <w:object w:dxaOrig="1180" w:dyaOrig="460" w14:anchorId="7218C773">
          <v:shape id="_x0000_i1049" type="#_x0000_t75" style="width:59.15pt;height:23pt" o:ole="">
            <v:imagedata r:id="rId60" o:title=""/>
          </v:shape>
          <o:OLEObject Type="Embed" ProgID="Equation.DSMT4" ShapeID="_x0000_i1049" DrawAspect="Content" ObjectID="_1821041119" r:id="rId61"/>
        </w:object>
      </w:r>
      <w:r w:rsidR="00BD33EE">
        <w:t xml:space="preserve"> </w:t>
      </w:r>
      <w:r>
        <w:t xml:space="preserve"> og   </w:t>
      </w:r>
      <w:proofErr w:type="gramStart"/>
      <w:r>
        <w:t xml:space="preserve">   (</w:t>
      </w:r>
      <w:proofErr w:type="gramEnd"/>
      <w:r>
        <w:t xml:space="preserve">2)    </w:t>
      </w:r>
      <w:r w:rsidR="00920D89" w:rsidRPr="004B7D1B">
        <w:rPr>
          <w:rFonts w:eastAsiaTheme="minorEastAsia"/>
          <w:position w:val="-6"/>
        </w:rPr>
        <w:object w:dxaOrig="1120" w:dyaOrig="380" w14:anchorId="09E2EFF7">
          <v:shape id="_x0000_i1050" type="#_x0000_t75" style="width:55.65pt;height:18.55pt" o:ole="">
            <v:imagedata r:id="rId62" o:title=""/>
          </v:shape>
          <o:OLEObject Type="Embed" ProgID="Equation.DSMT4" ShapeID="_x0000_i1050" DrawAspect="Content" ObjectID="_1821041120" r:id="rId63"/>
        </w:object>
      </w:r>
      <w:r w:rsidR="00BD33EE">
        <w:rPr>
          <w:rFonts w:eastAsiaTheme="minorEastAsia"/>
        </w:rPr>
        <w:t xml:space="preserve"> </w:t>
      </w:r>
      <w:r>
        <w:rPr>
          <w:rFonts w:eastAsiaTheme="minorEastAsia"/>
        </w:rPr>
        <w:t xml:space="preserve">   </w:t>
      </w:r>
    </w:p>
    <w:p w14:paraId="6BE888B3" w14:textId="77777777" w:rsidR="006235E6" w:rsidRDefault="006235E6" w:rsidP="006235E6"/>
    <w:p w14:paraId="3E72C86C" w14:textId="2CF3D47F" w:rsidR="006235E6" w:rsidRDefault="006235E6" w:rsidP="006235E6">
      <w:r>
        <w:t>Vi benytter sædvanligvis kun to logaritmefunktioner: titalslogaritmen med grundtal 10, der normalt bare kaldes log(x) og den naturlige logaritme med grundtal e=2.71</w:t>
      </w:r>
      <w:r w:rsidR="00BD33EE">
        <w:t>828</w:t>
      </w:r>
      <w:r>
        <w:t xml:space="preserve">, der i Danmark kaldes </w:t>
      </w:r>
      <w:proofErr w:type="spellStart"/>
      <w:r>
        <w:t>ln</w:t>
      </w:r>
      <w:proofErr w:type="spellEnd"/>
      <w:r>
        <w:t>(x)</w:t>
      </w:r>
    </w:p>
    <w:p w14:paraId="547FA89B" w14:textId="77777777" w:rsidR="006235E6" w:rsidRDefault="006235E6" w:rsidP="006235E6"/>
    <w:p w14:paraId="40742630" w14:textId="77777777" w:rsidR="006235E6" w:rsidRDefault="006235E6" w:rsidP="006235E6">
      <w:r>
        <w:t>Vi ved allerede fra tidligere at alle logaritmefunktioner opfylder nogle regneregler</w:t>
      </w:r>
    </w:p>
    <w:p w14:paraId="42E9DE26" w14:textId="77777777" w:rsidR="006235E6" w:rsidRDefault="006235E6" w:rsidP="006235E6"/>
    <w:p w14:paraId="20FC2210" w14:textId="798296E6" w:rsidR="006235E6" w:rsidRPr="004B7D1B" w:rsidRDefault="006235E6" w:rsidP="004B7D1B">
      <w:pPr>
        <w:ind w:firstLine="720"/>
      </w:pPr>
      <w:r w:rsidRPr="004B7D1B">
        <w:t xml:space="preserve">(3)  </w:t>
      </w:r>
      <w:r w:rsidR="00920D89" w:rsidRPr="004B7D1B">
        <w:rPr>
          <w:position w:val="-12"/>
          <w:lang w:val="en-US"/>
        </w:rPr>
        <w:object w:dxaOrig="2700" w:dyaOrig="360" w14:anchorId="103DED46">
          <v:shape id="_x0000_i1051" type="#_x0000_t75" style="width:135.1pt;height:18.05pt" o:ole="">
            <v:imagedata r:id="rId64" o:title=""/>
          </v:shape>
          <o:OLEObject Type="Embed" ProgID="Equation.DSMT4" ShapeID="_x0000_i1051" DrawAspect="Content" ObjectID="_1821041121" r:id="rId65"/>
        </w:object>
      </w:r>
      <w:r w:rsidR="00BD33EE" w:rsidRPr="004B7D1B">
        <w:t xml:space="preserve"> </w:t>
      </w:r>
      <w:r w:rsidRPr="004B7D1B">
        <w:t>.</w:t>
      </w:r>
    </w:p>
    <w:p w14:paraId="03B37384" w14:textId="77777777" w:rsidR="006235E6" w:rsidRPr="004B7D1B" w:rsidRDefault="006235E6" w:rsidP="006235E6"/>
    <w:p w14:paraId="16634F2B" w14:textId="73EDF4B2" w:rsidR="006235E6" w:rsidRPr="004B7D1B" w:rsidRDefault="006235E6" w:rsidP="004B7D1B">
      <w:pPr>
        <w:ind w:firstLine="720"/>
      </w:pPr>
      <w:r w:rsidRPr="004B7D1B">
        <w:t xml:space="preserve">(4)   </w:t>
      </w:r>
      <w:r w:rsidR="00920D89" w:rsidRPr="004B7D1B">
        <w:rPr>
          <w:position w:val="-28"/>
          <w:lang w:val="en-US"/>
        </w:rPr>
        <w:object w:dxaOrig="2720" w:dyaOrig="680" w14:anchorId="2D84DB76">
          <v:shape id="_x0000_i1052" type="#_x0000_t75" style="width:136.1pt;height:33.9pt" o:ole="">
            <v:imagedata r:id="rId66" o:title=""/>
          </v:shape>
          <o:OLEObject Type="Embed" ProgID="Equation.DSMT4" ShapeID="_x0000_i1052" DrawAspect="Content" ObjectID="_1821041122" r:id="rId67"/>
        </w:object>
      </w:r>
      <w:r w:rsidR="00BD33EE" w:rsidRPr="004B7D1B">
        <w:t xml:space="preserve"> </w:t>
      </w:r>
    </w:p>
    <w:p w14:paraId="7AE0F1A5" w14:textId="77777777" w:rsidR="006235E6" w:rsidRPr="004B7D1B" w:rsidRDefault="006235E6" w:rsidP="006235E6"/>
    <w:p w14:paraId="22A33CA8" w14:textId="5E064B25" w:rsidR="006235E6" w:rsidRDefault="006235E6" w:rsidP="004B7D1B">
      <w:pPr>
        <w:ind w:firstLine="720"/>
      </w:pPr>
      <w:r>
        <w:t xml:space="preserve">(5) </w:t>
      </w:r>
      <w:r w:rsidR="00BD33EE">
        <w:t xml:space="preserve">  </w:t>
      </w:r>
      <w:r w:rsidR="00920D89" w:rsidRPr="004B7D1B">
        <w:rPr>
          <w:position w:val="-10"/>
        </w:rPr>
        <w:object w:dxaOrig="1800" w:dyaOrig="360" w14:anchorId="2550EE28">
          <v:shape id="_x0000_i1053" type="#_x0000_t75" style="width:90.05pt;height:18.05pt" o:ole="">
            <v:imagedata r:id="rId68" o:title=""/>
          </v:shape>
          <o:OLEObject Type="Embed" ProgID="Equation.DSMT4" ShapeID="_x0000_i1053" DrawAspect="Content" ObjectID="_1821041123" r:id="rId69"/>
        </w:object>
      </w:r>
      <w:r w:rsidR="00BD33EE">
        <w:t xml:space="preserve"> </w:t>
      </w:r>
    </w:p>
    <w:p w14:paraId="6B5ABA4B" w14:textId="77777777" w:rsidR="006235E6" w:rsidRDefault="006235E6" w:rsidP="006235E6"/>
    <w:p w14:paraId="6BBD8F30" w14:textId="001A4064" w:rsidR="006235E6" w:rsidRDefault="006235E6">
      <w:r>
        <w:t xml:space="preserve">Der gælder </w:t>
      </w:r>
      <w:r w:rsidR="00BE6A6A" w:rsidRPr="007C426D">
        <w:t>for en</w:t>
      </w:r>
      <w:r w:rsidR="00BE6A6A">
        <w:t>hver</w:t>
      </w:r>
      <w:r w:rsidR="00BE6A6A" w:rsidRPr="007C426D">
        <w:t xml:space="preserve"> logaritmefunktion med grundtallet </w:t>
      </w:r>
      <w:r w:rsidR="00BE6A6A" w:rsidRPr="00E713ED">
        <w:rPr>
          <w:i/>
        </w:rPr>
        <w:t>a</w:t>
      </w:r>
      <w:r w:rsidR="00BE6A6A">
        <w:t>, at</w:t>
      </w:r>
      <w:r>
        <w:t xml:space="preserve"> </w:t>
      </w:r>
      <w:r w:rsidR="00BD33EE" w:rsidRPr="007C7F70">
        <w:rPr>
          <w:position w:val="-10"/>
        </w:rPr>
        <w:object w:dxaOrig="660" w:dyaOrig="320" w14:anchorId="078EF298">
          <v:shape id="_x0000_i1054" type="#_x0000_t75" style="width:32.65pt;height:16.35pt" o:ole="">
            <v:imagedata r:id="rId44" o:title=""/>
          </v:shape>
          <o:OLEObject Type="Embed" ProgID="Equation.DSMT4" ShapeID="_x0000_i1054" DrawAspect="Content" ObjectID="_1821041124" r:id="rId70"/>
        </w:object>
      </w:r>
      <w:proofErr w:type="spellStart"/>
      <w:r>
        <w:t>at</w:t>
      </w:r>
      <w:proofErr w:type="spellEnd"/>
      <w:r w:rsidR="00BD33EE">
        <w:t xml:space="preserve"> </w:t>
      </w:r>
      <w:r w:rsidR="00BD33EE" w:rsidRPr="007C7F70">
        <w:rPr>
          <w:position w:val="-10"/>
        </w:rPr>
        <w:object w:dxaOrig="960" w:dyaOrig="320" w14:anchorId="4873C48B">
          <v:shape id="_x0000_i1055" type="#_x0000_t75" style="width:48.25pt;height:16.35pt" o:ole="">
            <v:imagedata r:id="rId71" o:title=""/>
          </v:shape>
          <o:OLEObject Type="Embed" ProgID="Equation.DSMT4" ShapeID="_x0000_i1055" DrawAspect="Content" ObjectID="_1821041125" r:id="rId72"/>
        </w:object>
      </w:r>
      <w:r>
        <w:t>. Det følger af</w:t>
      </w:r>
      <w:r w:rsidR="00BE6A6A">
        <w:t>.</w:t>
      </w:r>
      <w:r>
        <w:t xml:space="preserve"> at</w:t>
      </w:r>
      <w:r w:rsidR="006A0BDC">
        <w:t xml:space="preserve"> </w:t>
      </w:r>
      <w:r w:rsidR="006A0BDC" w:rsidRPr="004B7D1B">
        <w:rPr>
          <w:position w:val="-6"/>
        </w:rPr>
        <w:object w:dxaOrig="580" w:dyaOrig="300" w14:anchorId="70C17EB9">
          <v:shape id="_x0000_i1056" type="#_x0000_t75" style="width:28.7pt;height:15.1pt" o:ole="">
            <v:imagedata r:id="rId73" o:title=""/>
          </v:shape>
          <o:OLEObject Type="Embed" ProgID="Equation.DSMT4" ShapeID="_x0000_i1056" DrawAspect="Content" ObjectID="_1821041126" r:id="rId74"/>
        </w:object>
      </w:r>
    </w:p>
    <w:p w14:paraId="6C9AEA9C" w14:textId="77777777" w:rsidR="00081760" w:rsidRPr="005C55FF" w:rsidRDefault="00081760" w:rsidP="00081760">
      <w:pPr>
        <w:pStyle w:val="Ingenafstand"/>
      </w:pPr>
    </w:p>
    <w:tbl>
      <w:tblPr>
        <w:tblStyle w:val="Tabel-Gitter"/>
        <w:tblW w:w="0" w:type="auto"/>
        <w:tblInd w:w="108" w:type="dxa"/>
        <w:tblLook w:val="04A0" w:firstRow="1" w:lastRow="0" w:firstColumn="1" w:lastColumn="0" w:noHBand="0" w:noVBand="1"/>
      </w:tblPr>
      <w:tblGrid>
        <w:gridCol w:w="9514"/>
      </w:tblGrid>
      <w:tr w:rsidR="00081760" w:rsidRPr="005C55FF" w14:paraId="2A892304" w14:textId="77777777" w:rsidTr="000F594F">
        <w:tc>
          <w:tcPr>
            <w:tcW w:w="9664" w:type="dxa"/>
            <w:shd w:val="clear" w:color="auto" w:fill="C6D9F1" w:themeFill="text2" w:themeFillTint="33"/>
          </w:tcPr>
          <w:p w14:paraId="6DAEBDCC" w14:textId="0A1C5068" w:rsidR="00081760" w:rsidRPr="00901B27" w:rsidRDefault="00081760" w:rsidP="00081760">
            <w:pPr>
              <w:rPr>
                <w:b/>
                <w:sz w:val="8"/>
                <w:szCs w:val="8"/>
              </w:rPr>
            </w:pPr>
            <w:r w:rsidRPr="00081760">
              <w:rPr>
                <w:b/>
              </w:rPr>
              <w:t xml:space="preserve">Sætning </w:t>
            </w:r>
            <w:r w:rsidRPr="00901B27">
              <w:rPr>
                <w:b/>
              </w:rPr>
              <w:fldChar w:fldCharType="begin"/>
            </w:r>
            <w:r w:rsidRPr="00081760">
              <w:rPr>
                <w:b/>
              </w:rPr>
              <w:instrText xml:space="preserve"> SEQ saetningnr \* MERGEFORMAT </w:instrText>
            </w:r>
            <w:r w:rsidRPr="00901B27">
              <w:rPr>
                <w:b/>
              </w:rPr>
              <w:fldChar w:fldCharType="separate"/>
            </w:r>
            <w:r w:rsidR="00901B27">
              <w:rPr>
                <w:b/>
                <w:noProof/>
              </w:rPr>
              <w:t>1</w:t>
            </w:r>
            <w:r w:rsidRPr="00901B27">
              <w:rPr>
                <w:b/>
              </w:rPr>
              <w:fldChar w:fldCharType="end"/>
            </w:r>
            <w:r w:rsidR="00922928">
              <w:rPr>
                <w:rFonts w:eastAsia="Cambria"/>
                <w:b/>
              </w:rPr>
              <w:t>:</w:t>
            </w:r>
            <w:r w:rsidRPr="00081760">
              <w:rPr>
                <w:rFonts w:eastAsia="Cambria"/>
                <w:b/>
              </w:rPr>
              <w:t xml:space="preserve"> </w:t>
            </w:r>
            <w:r w:rsidRPr="00901B27">
              <w:rPr>
                <w:rFonts w:eastAsia="Cambria"/>
                <w:b/>
              </w:rPr>
              <w:t>Cent-funktionen</w:t>
            </w:r>
            <w:r w:rsidRPr="00901B27">
              <w:rPr>
                <w:b/>
              </w:rPr>
              <w:t xml:space="preserve"> </w:t>
            </w:r>
            <w:r w:rsidRPr="00901B27">
              <w:rPr>
                <w:rFonts w:eastAsiaTheme="minorEastAsia"/>
                <w:b/>
              </w:rPr>
              <w:t>er en logaritmefunktion</w:t>
            </w:r>
          </w:p>
          <w:p w14:paraId="26912D72" w14:textId="261E9F28" w:rsidR="00081760" w:rsidRPr="005C55FF" w:rsidRDefault="00081760">
            <w:r w:rsidRPr="00901B27">
              <w:t>Cent-funktionen</w:t>
            </w:r>
            <w:r>
              <w:t xml:space="preserve"> </w:t>
            </w:r>
            <w:r w:rsidR="00920D89" w:rsidRPr="007C7F70">
              <w:rPr>
                <w:rFonts w:eastAsiaTheme="minorEastAsia"/>
                <w:position w:val="-30"/>
              </w:rPr>
              <w:object w:dxaOrig="2280" w:dyaOrig="700" w14:anchorId="1EBD8A61">
                <v:shape id="_x0000_i1057" type="#_x0000_t75" style="width:114.05pt;height:34.9pt" o:ole="">
                  <v:imagedata r:id="rId75" o:title=""/>
                </v:shape>
                <o:OLEObject Type="Embed" ProgID="Equation.DSMT4" ShapeID="_x0000_i1057" DrawAspect="Content" ObjectID="_1821041127" r:id="rId76"/>
              </w:object>
            </w:r>
            <w:r>
              <w:rPr>
                <w:rFonts w:eastAsiaTheme="minorEastAsia"/>
              </w:rPr>
              <w:t xml:space="preserve"> er en logaritmefunktion med grundtallet </w:t>
            </w:r>
            <w:r w:rsidR="00920D89" w:rsidRPr="004B7D1B">
              <w:rPr>
                <w:rFonts w:eastAsiaTheme="minorEastAsia"/>
                <w:position w:val="-4"/>
              </w:rPr>
              <w:object w:dxaOrig="499" w:dyaOrig="480" w14:anchorId="006F1578">
                <v:shape id="_x0000_i1058" type="#_x0000_t75" style="width:25pt;height:23.75pt" o:ole="">
                  <v:imagedata r:id="rId77" o:title=""/>
                </v:shape>
                <o:OLEObject Type="Embed" ProgID="Equation.DSMT4" ShapeID="_x0000_i1058" DrawAspect="Content" ObjectID="_1821041128" r:id="rId78"/>
              </w:object>
            </w:r>
            <w:r>
              <w:rPr>
                <w:rFonts w:eastAsiaTheme="minorEastAsia"/>
              </w:rPr>
              <w:t xml:space="preserve"> og er dermed den omvendte funktion til </w:t>
            </w:r>
            <w:r w:rsidR="00920D89" w:rsidRPr="004B7D1B">
              <w:rPr>
                <w:rFonts w:eastAsiaTheme="minorEastAsia"/>
                <w:position w:val="-36"/>
              </w:rPr>
              <w:object w:dxaOrig="2100" w:dyaOrig="880" w14:anchorId="3766D1C7">
                <v:shape id="_x0000_i1059" type="#_x0000_t75" style="width:104.9pt;height:43.8pt" o:ole="">
                  <v:imagedata r:id="rId79" o:title=""/>
                </v:shape>
                <o:OLEObject Type="Embed" ProgID="Equation.DSMT4" ShapeID="_x0000_i1059" DrawAspect="Content" ObjectID="_1821041129" r:id="rId80"/>
              </w:object>
            </w:r>
            <w:r>
              <w:rPr>
                <w:rFonts w:eastAsiaTheme="minorEastAsia"/>
              </w:rPr>
              <w:t xml:space="preserve"> </w:t>
            </w:r>
          </w:p>
        </w:tc>
      </w:tr>
    </w:tbl>
    <w:p w14:paraId="6A11178F" w14:textId="77777777" w:rsidR="00081760" w:rsidRDefault="00081760" w:rsidP="00081760"/>
    <w:p w14:paraId="03AB9DC8" w14:textId="2909C75A" w:rsidR="006235E6" w:rsidRDefault="006235E6" w:rsidP="00E16A1B">
      <w:pPr>
        <w:tabs>
          <w:tab w:val="left" w:pos="5245"/>
        </w:tabs>
      </w:pPr>
      <w:r>
        <w:rPr>
          <w:b/>
        </w:rPr>
        <w:t>Bevis:</w:t>
      </w:r>
      <w:r>
        <w:t xml:space="preserve"> Lad os vise at </w:t>
      </w:r>
      <w:r w:rsidR="00BE6A6A" w:rsidRPr="004B7D1B">
        <w:rPr>
          <w:position w:val="-12"/>
        </w:rPr>
        <w:object w:dxaOrig="760" w:dyaOrig="360" w14:anchorId="0994CFDA">
          <v:shape id="_x0000_i1060" type="#_x0000_t75" style="width:37.85pt;height:18.05pt" o:ole="">
            <v:imagedata r:id="rId81" o:title=""/>
          </v:shape>
          <o:OLEObject Type="Embed" ProgID="Equation.DSMT4" ShapeID="_x0000_i1060" DrawAspect="Content" ObjectID="_1821041130" r:id="rId82"/>
        </w:object>
      </w:r>
      <w:r w:rsidR="00BE6A6A">
        <w:t xml:space="preserve"> </w:t>
      </w:r>
      <w:r>
        <w:t xml:space="preserve">og </w:t>
      </w:r>
      <w:r w:rsidR="00BE6A6A" w:rsidRPr="004B7D1B">
        <w:rPr>
          <w:position w:val="-12"/>
        </w:rPr>
        <w:object w:dxaOrig="499" w:dyaOrig="360" w14:anchorId="66C2F15A">
          <v:shape id="_x0000_i1061" type="#_x0000_t75" style="width:25pt;height:18.05pt" o:ole="">
            <v:imagedata r:id="rId83" o:title=""/>
          </v:shape>
          <o:OLEObject Type="Embed" ProgID="Equation.DSMT4" ShapeID="_x0000_i1061" DrawAspect="Content" ObjectID="_1821041131" r:id="rId84"/>
        </w:object>
      </w:r>
      <w:r>
        <w:t xml:space="preserve"> er modsatte funktioner ved at vise</w:t>
      </w:r>
      <w:r w:rsidR="00BE6A6A">
        <w:t>,</w:t>
      </w:r>
      <w:r>
        <w:t xml:space="preserve"> at </w:t>
      </w:r>
      <w:r w:rsidR="00BE6A6A" w:rsidRPr="004B7D1B">
        <w:rPr>
          <w:i/>
          <w:position w:val="-10"/>
        </w:rPr>
        <w:object w:dxaOrig="1240" w:dyaOrig="300" w14:anchorId="45DA6262">
          <v:shape id="_x0000_i1062" type="#_x0000_t75" style="width:61.6pt;height:15.1pt" o:ole="">
            <v:imagedata r:id="rId85" o:title=""/>
          </v:shape>
          <o:OLEObject Type="Embed" ProgID="Equation.DSMT4" ShapeID="_x0000_i1062" DrawAspect="Content" ObjectID="_1821041132" r:id="rId86"/>
        </w:object>
      </w:r>
      <w:r w:rsidR="00BE6A6A" w:rsidRPr="00901B27">
        <w:t xml:space="preserve"> </w:t>
      </w:r>
    </w:p>
    <w:p w14:paraId="3ED2CD27" w14:textId="1A3B5978" w:rsidR="00BE6A6A" w:rsidRDefault="00E56A51" w:rsidP="00901B27">
      <w:pPr>
        <w:ind w:firstLine="720"/>
      </w:pPr>
      <w:r w:rsidRPr="004B7D1B">
        <w:rPr>
          <w:position w:val="-96"/>
        </w:rPr>
        <w:object w:dxaOrig="5700" w:dyaOrig="2020" w14:anchorId="3815192D">
          <v:shape id="_x0000_i1063" type="#_x0000_t75" style="width:284.8pt;height:101.2pt" o:ole="">
            <v:imagedata r:id="rId87" o:title=""/>
          </v:shape>
          <o:OLEObject Type="Embed" ProgID="Equation.DSMT4" ShapeID="_x0000_i1063" DrawAspect="Content" ObjectID="_1821041133" r:id="rId88"/>
        </w:object>
      </w:r>
      <w:r w:rsidR="00BE6A6A">
        <w:t xml:space="preserve"> </w:t>
      </w:r>
    </w:p>
    <w:p w14:paraId="5A4A9DB7" w14:textId="28042196" w:rsidR="00E16A1B" w:rsidRDefault="00E16A1B">
      <w:r>
        <w:t xml:space="preserve">Når funktionen </w:t>
      </w:r>
      <w:r w:rsidRPr="00E713ED">
        <w:rPr>
          <w:position w:val="-12"/>
        </w:rPr>
        <w:object w:dxaOrig="760" w:dyaOrig="360" w14:anchorId="540CDD98">
          <v:shape id="_x0000_i1064" type="#_x0000_t75" style="width:37.85pt;height:18.05pt" o:ole="">
            <v:imagedata r:id="rId81" o:title=""/>
          </v:shape>
          <o:OLEObject Type="Embed" ProgID="Equation.DSMT4" ShapeID="_x0000_i1064" DrawAspect="Content" ObjectID="_1821041134" r:id="rId89"/>
        </w:object>
      </w:r>
      <w:r>
        <w:t xml:space="preserve"> således er den omvendte til en eksponentialfunktion, er det selv en logaritmefunktion, og naturligvis med samme grundtal </w:t>
      </w:r>
      <w:r w:rsidRPr="00E713ED">
        <w:rPr>
          <w:rFonts w:eastAsiaTheme="minorEastAsia"/>
          <w:position w:val="-4"/>
        </w:rPr>
        <w:object w:dxaOrig="499" w:dyaOrig="480" w14:anchorId="161B8376">
          <v:shape id="_x0000_i1065" type="#_x0000_t75" style="width:25pt;height:23.75pt" o:ole="">
            <v:imagedata r:id="rId77" o:title=""/>
          </v:shape>
          <o:OLEObject Type="Embed" ProgID="Equation.DSMT4" ShapeID="_x0000_i1065" DrawAspect="Content" ObjectID="_1821041135" r:id="rId90"/>
        </w:object>
      </w:r>
      <w:r>
        <w:t xml:space="preserve"> som sin eksponentialfunktion. Hermed er sætning 1 bevist.</w:t>
      </w:r>
    </w:p>
    <w:p w14:paraId="2EA75A84" w14:textId="77777777" w:rsidR="00E16A1B" w:rsidRPr="00901B27" w:rsidRDefault="00E16A1B"/>
    <w:p w14:paraId="224098A5" w14:textId="77777777" w:rsidR="00E56A51" w:rsidRDefault="00E56A51" w:rsidP="006235E6"/>
    <w:p w14:paraId="42FB38D9" w14:textId="77777777" w:rsidR="006235E6" w:rsidRDefault="006235E6" w:rsidP="006235E6">
      <w:r>
        <w:t>Dermed ved vi nu også at cent funktionen opfylder den almindelige regneregel for logaritmefunktionen</w:t>
      </w:r>
    </w:p>
    <w:p w14:paraId="1B87B96C" w14:textId="217E71B5" w:rsidR="006235E6" w:rsidRDefault="00E16A1B">
      <w:r>
        <w:tab/>
      </w:r>
      <w:r w:rsidRPr="004B7D1B">
        <w:rPr>
          <w:position w:val="-30"/>
        </w:rPr>
        <w:object w:dxaOrig="2880" w:dyaOrig="700" w14:anchorId="58C1B6BD">
          <v:shape id="_x0000_i1066" type="#_x0000_t75" style="width:2in;height:34.9pt" o:ole="">
            <v:imagedata r:id="rId91" o:title=""/>
          </v:shape>
          <o:OLEObject Type="Embed" ProgID="Equation.DSMT4" ShapeID="_x0000_i1066" DrawAspect="Content" ObjectID="_1821041136" r:id="rId92"/>
        </w:object>
      </w:r>
    </w:p>
    <w:p w14:paraId="40E12679" w14:textId="77777777" w:rsidR="006235E6" w:rsidRDefault="006235E6" w:rsidP="006235E6">
      <w:r>
        <w:t>Vi kan omformulere dette til en praktisk regel:</w:t>
      </w:r>
    </w:p>
    <w:p w14:paraId="188DB951" w14:textId="77777777" w:rsidR="006235E6" w:rsidRDefault="006235E6" w:rsidP="006235E6"/>
    <w:p w14:paraId="0BADD670" w14:textId="77777777" w:rsidR="00E16A1B" w:rsidRPr="005C55FF" w:rsidRDefault="00E16A1B" w:rsidP="00E16A1B">
      <w:pPr>
        <w:pStyle w:val="Ingenafstand"/>
      </w:pPr>
    </w:p>
    <w:tbl>
      <w:tblPr>
        <w:tblStyle w:val="Tabel-Gitter"/>
        <w:tblW w:w="0" w:type="auto"/>
        <w:tblInd w:w="108" w:type="dxa"/>
        <w:tblLook w:val="04A0" w:firstRow="1" w:lastRow="0" w:firstColumn="1" w:lastColumn="0" w:noHBand="0" w:noVBand="1"/>
      </w:tblPr>
      <w:tblGrid>
        <w:gridCol w:w="9514"/>
      </w:tblGrid>
      <w:tr w:rsidR="00E16A1B" w:rsidRPr="005C55FF" w14:paraId="189B9951" w14:textId="77777777" w:rsidTr="000F594F">
        <w:tc>
          <w:tcPr>
            <w:tcW w:w="9664" w:type="dxa"/>
            <w:shd w:val="clear" w:color="auto" w:fill="C6D9F1" w:themeFill="text2" w:themeFillTint="33"/>
          </w:tcPr>
          <w:p w14:paraId="27082CD4" w14:textId="797256ED" w:rsidR="00E16A1B" w:rsidRDefault="00E16A1B" w:rsidP="000F594F">
            <w:pPr>
              <w:rPr>
                <w:b/>
                <w:sz w:val="10"/>
                <w:szCs w:val="10"/>
              </w:rPr>
            </w:pPr>
            <w:proofErr w:type="spellStart"/>
            <w:r>
              <w:rPr>
                <w:b/>
              </w:rPr>
              <w:t>Praxis</w:t>
            </w:r>
            <w:proofErr w:type="spellEnd"/>
            <w:r>
              <w:rPr>
                <w:b/>
              </w:rPr>
              <w:t>: At bestemme centværdien for et interval</w:t>
            </w:r>
          </w:p>
          <w:p w14:paraId="2B8D1B8A" w14:textId="77777777" w:rsidR="00922928" w:rsidRPr="00901B27" w:rsidRDefault="00922928" w:rsidP="000F594F">
            <w:pPr>
              <w:rPr>
                <w:b/>
                <w:sz w:val="10"/>
                <w:szCs w:val="10"/>
              </w:rPr>
            </w:pPr>
          </w:p>
          <w:p w14:paraId="47AB3D94" w14:textId="77777777" w:rsidR="00E16A1B" w:rsidRPr="00901B27" w:rsidRDefault="00E16A1B" w:rsidP="00E16A1B">
            <w:r w:rsidRPr="00901B27">
              <w:t xml:space="preserve">Når vi skal bestemme centværdien for et interval kan vi bestemme det som forskellen mellem </w:t>
            </w:r>
            <w:proofErr w:type="spellStart"/>
            <w:r w:rsidRPr="00901B27">
              <w:t>centværdierne</w:t>
            </w:r>
            <w:proofErr w:type="spellEnd"/>
            <w:r w:rsidRPr="00901B27">
              <w:t xml:space="preserve"> for de to toners frekvenser.</w:t>
            </w:r>
          </w:p>
          <w:p w14:paraId="7FAC85F2" w14:textId="591CF9E2" w:rsidR="00E16A1B" w:rsidRPr="005C55FF" w:rsidRDefault="00E16A1B" w:rsidP="000F594F"/>
        </w:tc>
      </w:tr>
    </w:tbl>
    <w:p w14:paraId="6F3F8432" w14:textId="77777777" w:rsidR="00E16A1B" w:rsidRDefault="00E16A1B" w:rsidP="006235E6"/>
    <w:p w14:paraId="11D49A1A" w14:textId="77777777" w:rsidR="006235E6" w:rsidRDefault="006235E6" w:rsidP="006235E6">
      <w:pPr>
        <w:rPr>
          <w:b/>
        </w:rPr>
      </w:pPr>
    </w:p>
    <w:p w14:paraId="3AE639BF" w14:textId="3FE69A9C" w:rsidR="00922928" w:rsidRDefault="006235E6" w:rsidP="006235E6">
      <w:r>
        <w:rPr>
          <w:b/>
        </w:rPr>
        <w:t>Eksempel:</w:t>
      </w:r>
      <w:r>
        <w:t xml:space="preserve"> </w:t>
      </w:r>
      <w:r w:rsidR="00922928">
        <w:rPr>
          <w:b/>
        </w:rPr>
        <w:t>Centværdien for den rene kvint</w:t>
      </w:r>
    </w:p>
    <w:p w14:paraId="75981772" w14:textId="2D4225D6" w:rsidR="006235E6" w:rsidRDefault="006235E6" w:rsidP="006235E6">
      <w:r>
        <w:t xml:space="preserve">Vi har allerede omtalt, at den </w:t>
      </w:r>
      <w:r w:rsidRPr="00C15208">
        <w:rPr>
          <w:i/>
        </w:rPr>
        <w:t>perfekte</w:t>
      </w:r>
      <w:r>
        <w:t xml:space="preserve"> eller den </w:t>
      </w:r>
      <w:r w:rsidRPr="00C15208">
        <w:rPr>
          <w:i/>
        </w:rPr>
        <w:t>rene</w:t>
      </w:r>
      <w:r>
        <w:t xml:space="preserve"> kvint svarer til frekvensforholdet 3/2. </w:t>
      </w:r>
      <w:r w:rsidRPr="00C15208">
        <w:t>Centværdien</w:t>
      </w:r>
      <w:r>
        <w:t xml:space="preserve"> for den </w:t>
      </w:r>
      <w:r>
        <w:rPr>
          <w:i/>
        </w:rPr>
        <w:t xml:space="preserve">rene </w:t>
      </w:r>
      <w:r>
        <w:t xml:space="preserve">kvint bliver dermed </w:t>
      </w:r>
    </w:p>
    <w:p w14:paraId="76BC7269" w14:textId="1D648878" w:rsidR="00922928" w:rsidRDefault="00922928" w:rsidP="006235E6">
      <w:r>
        <w:tab/>
      </w:r>
      <w:r w:rsidRPr="004B7D1B">
        <w:rPr>
          <w:position w:val="-30"/>
        </w:rPr>
        <w:object w:dxaOrig="2940" w:dyaOrig="960" w14:anchorId="1D19BE1E">
          <v:shape id="_x0000_i1067" type="#_x0000_t75" style="width:146.7pt;height:48.25pt" o:ole="">
            <v:imagedata r:id="rId93" o:title=""/>
          </v:shape>
          <o:OLEObject Type="Embed" ProgID="Equation.DSMT4" ShapeID="_x0000_i1067" DrawAspect="Content" ObjectID="_1821041137" r:id="rId94"/>
        </w:object>
      </w:r>
      <w:r>
        <w:t xml:space="preserve"> </w:t>
      </w:r>
    </w:p>
    <w:p w14:paraId="2F5F1422" w14:textId="77777777" w:rsidR="006235E6" w:rsidRPr="00C15208" w:rsidRDefault="006235E6" w:rsidP="006235E6">
      <w:r>
        <w:rPr>
          <w:rFonts w:eastAsiaTheme="minorEastAsia"/>
        </w:rPr>
        <w:t xml:space="preserve">Det betyder at den rene kvint svarer til 7.02 ”tangenter” på et almindeligt stemt klaver! Hvordan dette giver mening vender vi tilbage til i </w:t>
      </w:r>
      <w:r w:rsidRPr="007B28E9">
        <w:rPr>
          <w:rFonts w:eastAsiaTheme="minorEastAsia"/>
          <w:i/>
        </w:rPr>
        <w:t>den ligesvævende stemning</w:t>
      </w:r>
      <w:r>
        <w:rPr>
          <w:rFonts w:eastAsiaTheme="minorEastAsia"/>
        </w:rPr>
        <w:t>.</w:t>
      </w:r>
    </w:p>
    <w:p w14:paraId="6D943211" w14:textId="77777777" w:rsidR="006235E6" w:rsidRDefault="006235E6" w:rsidP="006235E6"/>
    <w:p w14:paraId="6951AE95" w14:textId="77777777" w:rsidR="006235E6" w:rsidRDefault="006235E6" w:rsidP="006235E6"/>
    <w:p w14:paraId="7DA3866E" w14:textId="77777777" w:rsidR="006235E6" w:rsidRPr="00CC1C83" w:rsidRDefault="006235E6" w:rsidP="006235E6">
      <w:r w:rsidRPr="00CC1C83">
        <w:rPr>
          <w:b/>
        </w:rPr>
        <w:t xml:space="preserve">Øvelse: </w:t>
      </w:r>
    </w:p>
    <w:p w14:paraId="05693748" w14:textId="77777777" w:rsidR="006235E6" w:rsidRDefault="006235E6" w:rsidP="006235E6">
      <w:r w:rsidRPr="00CC1C83">
        <w:t>Bestem centværdien</w:t>
      </w:r>
      <w:r>
        <w:t xml:space="preserve"> for en </w:t>
      </w:r>
      <w:r>
        <w:rPr>
          <w:i/>
        </w:rPr>
        <w:t>ren storterts</w:t>
      </w:r>
      <w:r>
        <w:t>. Hvor mange ”tangenter” svarer en ren storterts til?</w:t>
      </w:r>
    </w:p>
    <w:p w14:paraId="307A6873" w14:textId="77777777" w:rsidR="006235E6" w:rsidRDefault="006235E6" w:rsidP="006235E6">
      <w:r w:rsidRPr="00CC1C83">
        <w:t>Bestem centværdien</w:t>
      </w:r>
      <w:r>
        <w:t xml:space="preserve"> for en </w:t>
      </w:r>
      <w:r>
        <w:rPr>
          <w:i/>
        </w:rPr>
        <w:t>oktav</w:t>
      </w:r>
      <w:r>
        <w:t>. Hvor mange ”tangenter” svarer en oktav til?</w:t>
      </w:r>
    </w:p>
    <w:p w14:paraId="6305CC75" w14:textId="77777777" w:rsidR="006235E6" w:rsidRDefault="006235E6" w:rsidP="006235E6"/>
    <w:p w14:paraId="3C0D7305" w14:textId="77777777" w:rsidR="007C426D" w:rsidRDefault="007C426D" w:rsidP="006235E6"/>
    <w:p w14:paraId="708185AF" w14:textId="77777777" w:rsidR="006235E6" w:rsidRPr="003426DA" w:rsidRDefault="006235E6" w:rsidP="006235E6">
      <w:pPr>
        <w:rPr>
          <w:b/>
        </w:rPr>
      </w:pPr>
      <w:r w:rsidRPr="003426DA">
        <w:rPr>
          <w:b/>
        </w:rPr>
        <w:t>Øvelse:</w:t>
      </w:r>
    </w:p>
    <w:p w14:paraId="33F27AF8" w14:textId="77777777" w:rsidR="006235E6" w:rsidRDefault="006235E6" w:rsidP="006235E6">
      <w:r>
        <w:t xml:space="preserve">En guitar har stået noget tid så de to dybeste strenge er ikke helt i stemning. Med en </w:t>
      </w:r>
      <w:r>
        <w:rPr>
          <w:i/>
        </w:rPr>
        <w:t>app</w:t>
      </w:r>
      <w:r>
        <w:t xml:space="preserve"> til sin mobil måler Egon frekvensen af de to dybeste strenge til </w:t>
      </w:r>
      <w:proofErr w:type="spellStart"/>
      <w:r>
        <w:t>160Hz</w:t>
      </w:r>
      <w:proofErr w:type="spellEnd"/>
      <w:r>
        <w:t xml:space="preserve"> og </w:t>
      </w:r>
      <w:proofErr w:type="spellStart"/>
      <w:r>
        <w:t>210Hz</w:t>
      </w:r>
      <w:proofErr w:type="spellEnd"/>
      <w:r>
        <w:t xml:space="preserve">. Hvis guitaren ikke skal stemme med andre </w:t>
      </w:r>
      <w:r>
        <w:lastRenderedPageBreak/>
        <w:t xml:space="preserve">instrumenter er det kun vigtigt om de to strenge stemmer med hinanden – </w:t>
      </w:r>
      <w:proofErr w:type="spellStart"/>
      <w:r>
        <w:t>dvs</w:t>
      </w:r>
      <w:proofErr w:type="spellEnd"/>
      <w:r>
        <w:t xml:space="preserve"> at der er en kvart mellem den dybe E-streng og den lysere A-streng. Bestem </w:t>
      </w:r>
      <w:proofErr w:type="spellStart"/>
      <w:r>
        <w:t>centværdierne</w:t>
      </w:r>
      <w:proofErr w:type="spellEnd"/>
      <w:r>
        <w:t xml:space="preserve"> for de to frekvenser. Bestem centværdien for frekvensforholdet. Hvis Egon vil stemme A-strengen efter E-strengen, skal den så op eller ned?</w:t>
      </w:r>
    </w:p>
    <w:p w14:paraId="78644140" w14:textId="77777777" w:rsidR="006235E6" w:rsidRDefault="006235E6" w:rsidP="006235E6">
      <w:pPr>
        <w:pStyle w:val="Overskrift2"/>
      </w:pPr>
    </w:p>
    <w:p w14:paraId="39282731" w14:textId="77777777" w:rsidR="006235E6" w:rsidRDefault="006235E6" w:rsidP="006235E6">
      <w:pPr>
        <w:rPr>
          <w:rFonts w:asciiTheme="majorHAnsi" w:eastAsiaTheme="majorEastAsia" w:hAnsiTheme="majorHAnsi" w:cstheme="majorBidi"/>
          <w:b/>
          <w:bCs/>
          <w:color w:val="365F91" w:themeColor="accent1" w:themeShade="BF"/>
          <w:sz w:val="28"/>
          <w:szCs w:val="28"/>
        </w:rPr>
      </w:pPr>
      <w:r>
        <w:br w:type="page"/>
      </w:r>
    </w:p>
    <w:bookmarkStart w:id="6" w:name="_Toc10472866"/>
    <w:p w14:paraId="54744EDA" w14:textId="01475BC1" w:rsidR="006235E6" w:rsidRPr="007C426D" w:rsidRDefault="006235E6" w:rsidP="007C426D">
      <w:pPr>
        <w:pStyle w:val="Overskrift3"/>
        <w:rPr>
          <w:b w:val="0"/>
        </w:rPr>
      </w:pPr>
      <w:r w:rsidRPr="007C426D">
        <w:rPr>
          <w:b w:val="0"/>
          <w:noProof/>
          <w:lang w:eastAsia="da-DK"/>
        </w:rPr>
        <w:lastRenderedPageBreak/>
        <mc:AlternateContent>
          <mc:Choice Requires="wps">
            <w:drawing>
              <wp:anchor distT="0" distB="0" distL="114300" distR="114300" simplePos="0" relativeHeight="251685888" behindDoc="0" locked="0" layoutInCell="1" allowOverlap="1" wp14:anchorId="6EFBF79E" wp14:editId="535767C7">
                <wp:simplePos x="0" y="0"/>
                <wp:positionH relativeFrom="column">
                  <wp:posOffset>-358140</wp:posOffset>
                </wp:positionH>
                <wp:positionV relativeFrom="paragraph">
                  <wp:posOffset>23495</wp:posOffset>
                </wp:positionV>
                <wp:extent cx="161925" cy="8858250"/>
                <wp:effectExtent l="0" t="0" r="9525" b="0"/>
                <wp:wrapNone/>
                <wp:docPr id="83" name="Rektangel 83"/>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8E946" id="Rektangel 83" o:spid="_x0000_s1026" style="position:absolute;margin-left:-28.2pt;margin-top:1.85pt;width:12.75pt;height:6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" fillcolor="#a5a5a5 [2092]" stroked="f" strokeweight="2pt"/>
            </w:pict>
          </mc:Fallback>
        </mc:AlternateContent>
      </w:r>
      <w:r w:rsidRPr="007C426D">
        <w:rPr>
          <w:b w:val="0"/>
        </w:rPr>
        <w:t>Musik med en matematik-vinkel-1</w:t>
      </w:r>
      <w:r w:rsidR="007C426D" w:rsidRPr="007C426D">
        <w:rPr>
          <w:b w:val="0"/>
        </w:rPr>
        <w:t xml:space="preserve">: Tom </w:t>
      </w:r>
      <w:proofErr w:type="spellStart"/>
      <w:r w:rsidR="007C426D" w:rsidRPr="007C426D">
        <w:rPr>
          <w:b w:val="0"/>
        </w:rPr>
        <w:t>Lehrer</w:t>
      </w:r>
      <w:proofErr w:type="spellEnd"/>
      <w:r w:rsidR="007C426D" w:rsidRPr="007C426D">
        <w:rPr>
          <w:b w:val="0"/>
        </w:rPr>
        <w:t>: New Math (1965)</w:t>
      </w:r>
      <w:bookmarkEnd w:id="6"/>
    </w:p>
    <w:p w14:paraId="0D01E90D" w14:textId="77777777" w:rsidR="006235E6" w:rsidRPr="003847E9" w:rsidRDefault="006235E6" w:rsidP="007C426D">
      <w:pPr>
        <w:rPr>
          <w:b/>
          <w:sz w:val="28"/>
        </w:rPr>
      </w:pPr>
      <w:r>
        <w:rPr>
          <w:b/>
          <w:sz w:val="28"/>
        </w:rPr>
        <w:t>Positionstalsystemer og musikalsk satire</w:t>
      </w:r>
    </w:p>
    <w:p w14:paraId="1D5641C3" w14:textId="77777777" w:rsidR="006235E6" w:rsidRPr="00EB1627" w:rsidRDefault="006235E6" w:rsidP="006235E6">
      <w:pPr>
        <w:rPr>
          <w:b/>
          <w:sz w:val="24"/>
        </w:rPr>
      </w:pPr>
      <w:r w:rsidRPr="00EB1627">
        <w:rPr>
          <w:b/>
          <w:sz w:val="24"/>
        </w:rPr>
        <w:t xml:space="preserve">Tom </w:t>
      </w:r>
      <w:proofErr w:type="spellStart"/>
      <w:r w:rsidRPr="00EB1627">
        <w:rPr>
          <w:b/>
          <w:sz w:val="24"/>
        </w:rPr>
        <w:t>Lehrer</w:t>
      </w:r>
      <w:proofErr w:type="spellEnd"/>
      <w:r w:rsidRPr="00EB1627">
        <w:rPr>
          <w:b/>
          <w:sz w:val="24"/>
        </w:rPr>
        <w:t>: New Math (1965)</w:t>
      </w:r>
    </w:p>
    <w:p w14:paraId="1125857F" w14:textId="77777777" w:rsidR="006235E6" w:rsidRPr="00EB1627" w:rsidRDefault="006235E6" w:rsidP="006235E6">
      <w:r>
        <w:rPr>
          <w:noProof/>
          <w:lang w:eastAsia="da-DK"/>
        </w:rPr>
        <w:drawing>
          <wp:anchor distT="0" distB="0" distL="114300" distR="114300" simplePos="0" relativeHeight="251684864" behindDoc="0" locked="0" layoutInCell="1" allowOverlap="1" wp14:anchorId="5B350F0A" wp14:editId="1D8ED2FE">
            <wp:simplePos x="0" y="0"/>
            <wp:positionH relativeFrom="column">
              <wp:posOffset>3480435</wp:posOffset>
            </wp:positionH>
            <wp:positionV relativeFrom="paragraph">
              <wp:posOffset>94615</wp:posOffset>
            </wp:positionV>
            <wp:extent cx="2895600" cy="3665220"/>
            <wp:effectExtent l="0" t="0" r="0" b="0"/>
            <wp:wrapSquare wrapText="bothSides"/>
            <wp:docPr id="73" name="Billede 73" descr="File:Tom Lehrer - Southern Campus 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om Lehrer - Southern Campus 196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95600" cy="36652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6" w:history="1">
        <w:r w:rsidRPr="00EB1627">
          <w:rPr>
            <w:rStyle w:val="Hyperlink"/>
          </w:rPr>
          <w:t>http://www.youtube.com/watch?v=UIKGV2cTgqA</w:t>
        </w:r>
      </w:hyperlink>
    </w:p>
    <w:p w14:paraId="677F20B1" w14:textId="77777777" w:rsidR="006235E6" w:rsidRPr="00EB1627" w:rsidRDefault="006235E6" w:rsidP="006235E6"/>
    <w:p w14:paraId="1316120D" w14:textId="77777777" w:rsidR="006235E6" w:rsidRDefault="006235E6" w:rsidP="006235E6">
      <w:r>
        <w:t xml:space="preserve">Tom </w:t>
      </w:r>
      <w:proofErr w:type="spellStart"/>
      <w:r>
        <w:t>Lehrer</w:t>
      </w:r>
      <w:proofErr w:type="spellEnd"/>
      <w:r>
        <w:t xml:space="preserve"> (1928-) er en amerikansk matematikker og musiker. Samtidig med at han er professor i matematik på det </w:t>
      </w:r>
      <w:proofErr w:type="spellStart"/>
      <w:r>
        <w:t>anderkendt</w:t>
      </w:r>
      <w:proofErr w:type="spellEnd"/>
      <w:r>
        <w:t xml:space="preserve"> </w:t>
      </w:r>
      <w:proofErr w:type="spellStart"/>
      <w:r>
        <w:t>Harward</w:t>
      </w:r>
      <w:proofErr w:type="spellEnd"/>
      <w:r>
        <w:t xml:space="preserve"> universitet udgiver han i 60’erne en række satiriske sange over politiske emner og parodier på folkelige sange. Han skriver i om de idylliske barndomserindringer, om naboens pige, der nu tager penge for det hun dengang gav dem gratis, om drengen der brændte huse ned, men fik lov fordi han var borgmesterens </w:t>
      </w:r>
      <w:proofErr w:type="gramStart"/>
      <w:r>
        <w:t>søn,  og</w:t>
      </w:r>
      <w:proofErr w:type="gramEnd"/>
      <w:r>
        <w:t xml:space="preserve"> om alle de andre ”</w:t>
      </w:r>
      <w:proofErr w:type="spellStart"/>
      <w:r>
        <w:t>ordinary</w:t>
      </w:r>
      <w:proofErr w:type="spellEnd"/>
      <w:r>
        <w:t xml:space="preserve"> </w:t>
      </w:r>
      <w:proofErr w:type="spellStart"/>
      <w:r>
        <w:t>people</w:t>
      </w:r>
      <w:proofErr w:type="spellEnd"/>
      <w:r>
        <w:t xml:space="preserve">” i hans barndoms by. Han skriver sange om forurening, om atombomber og om USA’s måde at drive udenrigspolitik på. Han skriver en sang, hvor teksten er </w:t>
      </w:r>
      <w:r>
        <w:rPr>
          <w:i/>
        </w:rPr>
        <w:t xml:space="preserve">det periodiske </w:t>
      </w:r>
      <w:r w:rsidRPr="003847E9">
        <w:t>system</w:t>
      </w:r>
      <w:r>
        <w:t>, og en sang der handler om matematik og den måde den bedrives på omkring 1960. Titlen på sangen og på ideen bag den nye matematik er New Math, der var en omlægning af matematikundervisningen fra et mere traditionelt og konkret indhold til et mere abstrakt indhold. I denne sang præsenterer han regning i forskellige talsystemer.</w:t>
      </w:r>
    </w:p>
    <w:p w14:paraId="50BF37D7" w14:textId="77777777" w:rsidR="006235E6" w:rsidRDefault="006235E6" w:rsidP="006235E6"/>
    <w:p w14:paraId="52CE1902" w14:textId="77777777" w:rsidR="006235E6" w:rsidRDefault="006235E6" w:rsidP="006235E6">
      <w:r>
        <w:t xml:space="preserve">Lad os først se lidt på teorien bag dette.  </w:t>
      </w:r>
    </w:p>
    <w:p w14:paraId="47A23CC4" w14:textId="77777777" w:rsidR="006235E6" w:rsidRDefault="006235E6" w:rsidP="006235E6"/>
    <w:p w14:paraId="3601F948" w14:textId="77777777" w:rsidR="006235E6" w:rsidRDefault="006235E6" w:rsidP="006235E6">
      <w:r>
        <w:t xml:space="preserve">Når man skriver et tal op som </w:t>
      </w:r>
      <w:r w:rsidRPr="003847E9">
        <w:t>romertal</w:t>
      </w:r>
      <w:r>
        <w:t xml:space="preserve">, så har X altid værdien 10. Tilsvarende har C værdien 100 </w:t>
      </w:r>
      <w:proofErr w:type="gramStart"/>
      <w:r>
        <w:t>og  I</w:t>
      </w:r>
      <w:proofErr w:type="gramEnd"/>
      <w:r>
        <w:t xml:space="preserve"> har værdien 1. Stilles et lille tal efter det store lægges det til mens </w:t>
      </w:r>
      <w:proofErr w:type="gramStart"/>
      <w:r>
        <w:t>det ,</w:t>
      </w:r>
      <w:proofErr w:type="gramEnd"/>
      <w:r>
        <w:t xml:space="preserve"> når det står før, skal trækkes fra. </w:t>
      </w:r>
    </w:p>
    <w:p w14:paraId="04C4FCFA" w14:textId="77777777" w:rsidR="006235E6" w:rsidRDefault="006235E6" w:rsidP="006235E6"/>
    <w:p w14:paraId="1429B0AE" w14:textId="77777777" w:rsidR="006235E6" w:rsidRDefault="006235E6" w:rsidP="006235E6">
      <w:pPr>
        <w:jc w:val="center"/>
      </w:pPr>
      <w:r>
        <w:t>XI   =   10+1 =11</w:t>
      </w:r>
    </w:p>
    <w:p w14:paraId="1E6BBCFC" w14:textId="77777777" w:rsidR="006235E6" w:rsidRDefault="006235E6" w:rsidP="006235E6">
      <w:pPr>
        <w:jc w:val="center"/>
      </w:pPr>
    </w:p>
    <w:p w14:paraId="263DC4BF" w14:textId="77777777" w:rsidR="006235E6" w:rsidRDefault="006235E6" w:rsidP="006235E6">
      <w:pPr>
        <w:jc w:val="center"/>
      </w:pPr>
      <w:r>
        <w:t>CX = 100+10=110</w:t>
      </w:r>
    </w:p>
    <w:p w14:paraId="2AB1ABE1" w14:textId="77777777" w:rsidR="006235E6" w:rsidRDefault="006235E6" w:rsidP="006235E6">
      <w:pPr>
        <w:jc w:val="center"/>
      </w:pPr>
    </w:p>
    <w:p w14:paraId="7D1B9E11" w14:textId="77777777" w:rsidR="006235E6" w:rsidRDefault="006235E6" w:rsidP="006235E6">
      <w:pPr>
        <w:jc w:val="center"/>
      </w:pPr>
      <w:r>
        <w:t>IX=10-1=9</w:t>
      </w:r>
    </w:p>
    <w:p w14:paraId="3E6B4A29" w14:textId="77777777" w:rsidR="006235E6" w:rsidRDefault="006235E6" w:rsidP="006235E6"/>
    <w:p w14:paraId="3508CC47" w14:textId="77777777" w:rsidR="006235E6" w:rsidRPr="00187666" w:rsidRDefault="006235E6" w:rsidP="006235E6">
      <w:r w:rsidRPr="003847E9">
        <w:t>Vi</w:t>
      </w:r>
      <w:r>
        <w:t xml:space="preserve"> har et </w:t>
      </w:r>
      <w:proofErr w:type="spellStart"/>
      <w:r w:rsidRPr="000D7317">
        <w:rPr>
          <w:i/>
        </w:rPr>
        <w:t>posisionssystem</w:t>
      </w:r>
      <w:proofErr w:type="spellEnd"/>
      <w:r>
        <w:t xml:space="preserve">, hvor det er placeringen af cifrene afgør om det er </w:t>
      </w:r>
      <w:r>
        <w:rPr>
          <w:i/>
        </w:rPr>
        <w:t>enere, tiere</w:t>
      </w:r>
      <w:r>
        <w:t xml:space="preserve"> eller </w:t>
      </w:r>
      <w:r>
        <w:rPr>
          <w:i/>
        </w:rPr>
        <w:t>hundreder</w:t>
      </w:r>
      <w:r>
        <w:t xml:space="preserve">. I et 10 </w:t>
      </w:r>
      <w:proofErr w:type="spellStart"/>
      <w:r>
        <w:t>talssystem</w:t>
      </w:r>
      <w:proofErr w:type="spellEnd"/>
      <w:r>
        <w:t xml:space="preserve"> betyder 342 at vi har 3*100+4*10+2 og vil vi understrege at det er i 10-</w:t>
      </w:r>
      <w:proofErr w:type="spellStart"/>
      <w:r>
        <w:t>talssystem</w:t>
      </w:r>
      <w:proofErr w:type="spellEnd"/>
      <w:r>
        <w:t xml:space="preserve"> kan vi notere et </w:t>
      </w:r>
      <w:proofErr w:type="spellStart"/>
      <w:r>
        <w:t>10-tal</w:t>
      </w:r>
      <w:proofErr w:type="spellEnd"/>
      <w:r>
        <w:t xml:space="preserve"> som </w:t>
      </w:r>
      <w:proofErr w:type="spellStart"/>
      <w:r>
        <w:t>index</w:t>
      </w:r>
      <w:proofErr w:type="spellEnd"/>
      <w:r>
        <w:t xml:space="preserve">: </w:t>
      </w:r>
      <w:proofErr w:type="gramStart"/>
      <w:r>
        <w:t>342</w:t>
      </w:r>
      <w:r>
        <w:rPr>
          <w:vertAlign w:val="subscript"/>
        </w:rPr>
        <w:t>10</w:t>
      </w:r>
      <w:r>
        <w:t xml:space="preserve"> .</w:t>
      </w:r>
      <w:proofErr w:type="gramEnd"/>
      <w:r>
        <w:t xml:space="preserve"> </w:t>
      </w:r>
    </w:p>
    <w:p w14:paraId="2D91A147" w14:textId="77777777" w:rsidR="006235E6" w:rsidRDefault="006235E6" w:rsidP="006235E6"/>
    <w:p w14:paraId="557EF7EA" w14:textId="4A3F3E41" w:rsidR="006235E6" w:rsidRDefault="007C426D" w:rsidP="007C426D">
      <w:r>
        <w:t xml:space="preserve">Vi har altså: </w:t>
      </w:r>
      <w:r>
        <w:tab/>
      </w:r>
      <w:r>
        <w:tab/>
      </w:r>
      <w:r w:rsidR="006235E6">
        <w:t>342</w:t>
      </w:r>
      <w:r w:rsidR="006235E6">
        <w:rPr>
          <w:vertAlign w:val="subscript"/>
        </w:rPr>
        <w:t>10</w:t>
      </w:r>
      <w:r w:rsidR="006235E6">
        <w:t xml:space="preserve"> = 3·10</w:t>
      </w:r>
      <w:r w:rsidR="006235E6">
        <w:rPr>
          <w:vertAlign w:val="superscript"/>
        </w:rPr>
        <w:t>2</w:t>
      </w:r>
      <w:r w:rsidR="006235E6">
        <w:t>+4·10</w:t>
      </w:r>
      <w:r w:rsidR="006235E6">
        <w:rPr>
          <w:vertAlign w:val="superscript"/>
        </w:rPr>
        <w:t>1</w:t>
      </w:r>
      <w:r w:rsidR="006235E6">
        <w:t>+2·10</w:t>
      </w:r>
      <w:r w:rsidR="006235E6">
        <w:rPr>
          <w:vertAlign w:val="superscript"/>
        </w:rPr>
        <w:t>0</w:t>
      </w:r>
    </w:p>
    <w:p w14:paraId="02F9C073" w14:textId="77777777" w:rsidR="006235E6" w:rsidRDefault="006235E6" w:rsidP="006235E6"/>
    <w:p w14:paraId="4258B998" w14:textId="77777777" w:rsidR="006235E6" w:rsidRDefault="006235E6" w:rsidP="006235E6">
      <w:pPr>
        <w:rPr>
          <w:lang w:val="en-US"/>
        </w:rPr>
      </w:pPr>
      <w:r>
        <w:t xml:space="preserve">I sangen gør Tom </w:t>
      </w:r>
      <w:proofErr w:type="spellStart"/>
      <w:r>
        <w:t>Lehrer</w:t>
      </w:r>
      <w:proofErr w:type="spellEnd"/>
      <w:r>
        <w:t xml:space="preserve"> grin med at elever skal lære at regne i forskellige positionssystemer, altså ikke kun i </w:t>
      </w:r>
      <w:proofErr w:type="spellStart"/>
      <w:r>
        <w:t>10talssystemer</w:t>
      </w:r>
      <w:proofErr w:type="spellEnd"/>
      <w:r>
        <w:t xml:space="preserve"> men fx også i 8-</w:t>
      </w:r>
      <w:proofErr w:type="spellStart"/>
      <w:r>
        <w:t>talssystemer</w:t>
      </w:r>
      <w:proofErr w:type="spellEnd"/>
      <w:r>
        <w:t xml:space="preserve">. ”But dont </w:t>
      </w:r>
      <w:proofErr w:type="spellStart"/>
      <w:r>
        <w:t>panic</w:t>
      </w:r>
      <w:proofErr w:type="spellEnd"/>
      <w:r>
        <w:t xml:space="preserve">. </w:t>
      </w:r>
      <w:r>
        <w:rPr>
          <w:lang w:val="en-US"/>
        </w:rPr>
        <w:t>Base-</w:t>
      </w:r>
      <w:r w:rsidRPr="000D7317">
        <w:rPr>
          <w:lang w:val="en-US"/>
        </w:rPr>
        <w:t>8 [8-</w:t>
      </w:r>
      <w:proofErr w:type="spellStart"/>
      <w:r w:rsidRPr="000D7317">
        <w:rPr>
          <w:lang w:val="en-US"/>
        </w:rPr>
        <w:t>talssystemer</w:t>
      </w:r>
      <w:proofErr w:type="spellEnd"/>
      <w:r w:rsidRPr="000D7317">
        <w:rPr>
          <w:lang w:val="en-US"/>
        </w:rPr>
        <w:t>] is just like base-10 [10-</w:t>
      </w:r>
      <w:proofErr w:type="spellStart"/>
      <w:r w:rsidRPr="000D7317">
        <w:rPr>
          <w:lang w:val="en-US"/>
        </w:rPr>
        <w:t>talssystemet</w:t>
      </w:r>
      <w:proofErr w:type="spellEnd"/>
      <w:r w:rsidRPr="000D7317">
        <w:rPr>
          <w:lang w:val="en-US"/>
        </w:rPr>
        <w:t>] really</w:t>
      </w:r>
      <w:r>
        <w:rPr>
          <w:lang w:val="en-US"/>
        </w:rPr>
        <w:t xml:space="preserve"> … </w:t>
      </w:r>
      <w:r w:rsidRPr="000D7317">
        <w:rPr>
          <w:lang w:val="en-US"/>
        </w:rPr>
        <w:t xml:space="preserve"> if you are missing two fingers”</w:t>
      </w:r>
      <w:r>
        <w:rPr>
          <w:lang w:val="en-US"/>
        </w:rPr>
        <w:t>.</w:t>
      </w:r>
    </w:p>
    <w:p w14:paraId="60D4D070" w14:textId="77777777" w:rsidR="006235E6" w:rsidRPr="000D7317" w:rsidRDefault="006235E6" w:rsidP="006235E6">
      <w:pPr>
        <w:rPr>
          <w:lang w:val="en-US"/>
        </w:rPr>
      </w:pPr>
    </w:p>
    <w:p w14:paraId="5F4D4FD2" w14:textId="77777777" w:rsidR="006235E6" w:rsidRDefault="006235E6" w:rsidP="006235E6">
      <w:r>
        <w:t>I sangen præsenterer han først regnestykket 342-173, hvilket læst som et regnestykke i et almindeligt 10-</w:t>
      </w:r>
      <w:proofErr w:type="spellStart"/>
      <w:r>
        <w:t>talssystem</w:t>
      </w:r>
      <w:proofErr w:type="spellEnd"/>
      <w:r>
        <w:t xml:space="preserve"> </w:t>
      </w:r>
      <w:proofErr w:type="gramStart"/>
      <w:r>
        <w:t>giver  342</w:t>
      </w:r>
      <w:r>
        <w:rPr>
          <w:vertAlign w:val="subscript"/>
        </w:rPr>
        <w:t>10</w:t>
      </w:r>
      <w:proofErr w:type="gramEnd"/>
      <w:r>
        <w:t>-173</w:t>
      </w:r>
      <w:r>
        <w:rPr>
          <w:vertAlign w:val="subscript"/>
        </w:rPr>
        <w:t>10</w:t>
      </w:r>
      <w:r>
        <w:t xml:space="preserve"> = 169</w:t>
      </w:r>
      <w:r>
        <w:rPr>
          <w:vertAlign w:val="subscript"/>
        </w:rPr>
        <w:t>10</w:t>
      </w:r>
    </w:p>
    <w:p w14:paraId="33FC2426" w14:textId="77777777" w:rsidR="006235E6" w:rsidRDefault="006235E6" w:rsidP="006235E6"/>
    <w:p w14:paraId="6B039F1E" w14:textId="77777777" w:rsidR="006235E6" w:rsidRDefault="006235E6" w:rsidP="006235E6">
      <w:r>
        <w:t>Vores almindelige regneprocedure og matematikken bagved kan beskrives ved følgende:</w:t>
      </w:r>
    </w:p>
    <w:p w14:paraId="04FC2F86" w14:textId="77777777" w:rsidR="006235E6" w:rsidRDefault="006235E6" w:rsidP="006235E6"/>
    <w:tbl>
      <w:tblPr>
        <w:tblStyle w:val="Tabel-Gitter"/>
        <w:tblW w:w="0" w:type="auto"/>
        <w:tblLook w:val="04A0" w:firstRow="1" w:lastRow="0" w:firstColumn="1" w:lastColumn="0" w:noHBand="0" w:noVBand="1"/>
      </w:tblPr>
      <w:tblGrid>
        <w:gridCol w:w="2352"/>
        <w:gridCol w:w="7270"/>
      </w:tblGrid>
      <w:tr w:rsidR="006235E6" w14:paraId="26AF2598" w14:textId="77777777" w:rsidTr="0037677C">
        <w:tc>
          <w:tcPr>
            <w:tcW w:w="2376" w:type="dxa"/>
          </w:tcPr>
          <w:p w14:paraId="59B7D143" w14:textId="77777777" w:rsidR="006235E6" w:rsidRDefault="006235E6" w:rsidP="0037677C">
            <w:r>
              <w:rPr>
                <w:noProof/>
                <w:lang w:eastAsia="da-DK"/>
              </w:rPr>
              <mc:AlternateContent>
                <mc:Choice Requires="wps">
                  <w:drawing>
                    <wp:anchor distT="0" distB="0" distL="114300" distR="114300" simplePos="0" relativeHeight="251686912" behindDoc="0" locked="0" layoutInCell="1" allowOverlap="1" wp14:anchorId="0B412462" wp14:editId="5D1D695D">
                      <wp:simplePos x="0" y="0"/>
                      <wp:positionH relativeFrom="column">
                        <wp:posOffset>-310515</wp:posOffset>
                      </wp:positionH>
                      <wp:positionV relativeFrom="paragraph">
                        <wp:posOffset>-1270</wp:posOffset>
                      </wp:positionV>
                      <wp:extent cx="161925" cy="8858250"/>
                      <wp:effectExtent l="0" t="0" r="9525" b="0"/>
                      <wp:wrapNone/>
                      <wp:docPr id="84" name="Rektangel 84"/>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CCE18" id="Rektangel 84" o:spid="_x0000_s1026" style="position:absolute;margin-left:-24.45pt;margin-top:-.1pt;width:12.75pt;height:6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" fillcolor="#a5a5a5 [2092]" stroked="f" strokeweight="2pt"/>
                  </w:pict>
                </mc:Fallback>
              </mc:AlternateContent>
            </w:r>
            <w:r>
              <w:rPr>
                <w:noProof/>
                <w:lang w:eastAsia="da-DK"/>
              </w:rPr>
              <w:drawing>
                <wp:inline distT="0" distB="0" distL="0" distR="0" wp14:anchorId="4C60039B" wp14:editId="1A771D97">
                  <wp:extent cx="619125" cy="666750"/>
                  <wp:effectExtent l="0" t="0" r="9525" b="0"/>
                  <wp:docPr id="77" name="Billede 77" descr="C:\Users\XX-64\Dropbox\Camera Uploads\2013-05-19 09.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64\Dropbox\Camera Uploads\2013-05-19 09.23.19.jpg"/>
                          <pic:cNvPicPr>
                            <a:picLocks noChangeAspect="1" noChangeArrowheads="1"/>
                          </pic:cNvPicPr>
                        </pic:nvPicPr>
                        <pic:blipFill rotWithShape="1">
                          <a:blip r:embed="rId97" cstate="print">
                            <a:extLst>
                              <a:ext uri="{BEBA8EAE-BF5A-486C-A8C5-ECC9F3942E4B}">
                                <a14:imgProps xmlns:a14="http://schemas.microsoft.com/office/drawing/2010/main">
                                  <a14:imgLayer r:embed="rId98">
                                    <a14:imgEffect>
                                      <a14:brightnessContrast bright="29000" contrast="59000"/>
                                    </a14:imgEffect>
                                  </a14:imgLayer>
                                </a14:imgProps>
                              </a:ext>
                              <a:ext uri="{28A0092B-C50C-407E-A947-70E740481C1C}">
                                <a14:useLocalDpi xmlns:a14="http://schemas.microsoft.com/office/drawing/2010/main" val="0"/>
                              </a:ext>
                            </a:extLst>
                          </a:blip>
                          <a:srcRect l="44548" t="36175" r="45327" b="49272"/>
                          <a:stretch/>
                        </pic:blipFill>
                        <pic:spPr bwMode="auto">
                          <a:xfrm>
                            <a:off x="0" y="0"/>
                            <a:ext cx="619125" cy="66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02" w:type="dxa"/>
            <w:vAlign w:val="center"/>
          </w:tcPr>
          <w:p w14:paraId="7BE3F045" w14:textId="77777777" w:rsidR="006235E6" w:rsidRDefault="006235E6" w:rsidP="0037677C">
            <w:pPr>
              <w:jc w:val="center"/>
            </w:pPr>
            <w:r>
              <w:t>342</w:t>
            </w:r>
            <w:r>
              <w:rPr>
                <w:vertAlign w:val="subscript"/>
              </w:rPr>
              <w:t>10</w:t>
            </w:r>
            <w:r>
              <w:t>-173</w:t>
            </w:r>
            <w:r>
              <w:rPr>
                <w:vertAlign w:val="subscript"/>
              </w:rPr>
              <w:t>10</w:t>
            </w:r>
            <w:r>
              <w:t xml:space="preserve"> = (3·10</w:t>
            </w:r>
            <w:r>
              <w:rPr>
                <w:vertAlign w:val="superscript"/>
              </w:rPr>
              <w:t xml:space="preserve">2 </w:t>
            </w:r>
            <w:r>
              <w:t>+ 4·10</w:t>
            </w:r>
            <w:r>
              <w:rPr>
                <w:vertAlign w:val="superscript"/>
              </w:rPr>
              <w:t xml:space="preserve">1 </w:t>
            </w:r>
            <w:r>
              <w:t>+ 2)- (1·10</w:t>
            </w:r>
            <w:r>
              <w:rPr>
                <w:vertAlign w:val="superscript"/>
              </w:rPr>
              <w:t xml:space="preserve">2 </w:t>
            </w:r>
            <w:r>
              <w:t>+ 7·10</w:t>
            </w:r>
            <w:r>
              <w:rPr>
                <w:vertAlign w:val="superscript"/>
              </w:rPr>
              <w:t xml:space="preserve">1 </w:t>
            </w:r>
            <w:r>
              <w:t>+ 3) =</w:t>
            </w:r>
          </w:p>
          <w:p w14:paraId="72858DB6" w14:textId="77777777" w:rsidR="006235E6" w:rsidRDefault="006235E6" w:rsidP="0037677C">
            <w:pPr>
              <w:jc w:val="center"/>
            </w:pPr>
            <w:r>
              <w:t>(3·10</w:t>
            </w:r>
            <w:r>
              <w:rPr>
                <w:vertAlign w:val="superscript"/>
              </w:rPr>
              <w:t xml:space="preserve">2 </w:t>
            </w:r>
            <w:r>
              <w:t>+ 3·10</w:t>
            </w:r>
            <w:r>
              <w:rPr>
                <w:vertAlign w:val="superscript"/>
              </w:rPr>
              <w:t xml:space="preserve">1 </w:t>
            </w:r>
            <w:r>
              <w:t>+ (10+2))- (1·10</w:t>
            </w:r>
            <w:r>
              <w:rPr>
                <w:vertAlign w:val="superscript"/>
              </w:rPr>
              <w:t xml:space="preserve">2 </w:t>
            </w:r>
            <w:r>
              <w:t>+ 7·10</w:t>
            </w:r>
            <w:r>
              <w:rPr>
                <w:vertAlign w:val="superscript"/>
              </w:rPr>
              <w:t xml:space="preserve">1 </w:t>
            </w:r>
            <w:r>
              <w:t>+ 3) =</w:t>
            </w:r>
          </w:p>
          <w:p w14:paraId="089A68B2" w14:textId="77777777" w:rsidR="006235E6" w:rsidRPr="0084585A" w:rsidRDefault="006235E6" w:rsidP="0037677C">
            <w:pPr>
              <w:jc w:val="center"/>
            </w:pPr>
            <w:r>
              <w:t>(3*10</w:t>
            </w:r>
            <w:r>
              <w:rPr>
                <w:vertAlign w:val="superscript"/>
              </w:rPr>
              <w:t xml:space="preserve">2 </w:t>
            </w:r>
            <w:r>
              <w:t>+ 3*10</w:t>
            </w:r>
            <w:r>
              <w:rPr>
                <w:vertAlign w:val="superscript"/>
              </w:rPr>
              <w:t>1</w:t>
            </w:r>
            <w:r>
              <w:t>)- (1*10</w:t>
            </w:r>
            <w:r>
              <w:rPr>
                <w:vertAlign w:val="superscript"/>
              </w:rPr>
              <w:t xml:space="preserve">2 </w:t>
            </w:r>
            <w:r>
              <w:t>+ 7*10</w:t>
            </w:r>
            <w:r>
              <w:rPr>
                <w:vertAlign w:val="superscript"/>
              </w:rPr>
              <w:t xml:space="preserve">1 </w:t>
            </w:r>
            <w:r>
              <w:t>) + 9 =</w:t>
            </w:r>
          </w:p>
        </w:tc>
      </w:tr>
      <w:tr w:rsidR="006235E6" w14:paraId="439DF58B" w14:textId="77777777" w:rsidTr="0037677C">
        <w:tc>
          <w:tcPr>
            <w:tcW w:w="2376" w:type="dxa"/>
          </w:tcPr>
          <w:p w14:paraId="28420326" w14:textId="77777777" w:rsidR="006235E6" w:rsidRDefault="006235E6" w:rsidP="0037677C">
            <w:r>
              <w:rPr>
                <w:noProof/>
                <w:lang w:eastAsia="da-DK"/>
              </w:rPr>
              <w:drawing>
                <wp:inline distT="0" distB="0" distL="0" distR="0" wp14:anchorId="66B6D9E2" wp14:editId="0FD19D81">
                  <wp:extent cx="619125" cy="762000"/>
                  <wp:effectExtent l="0" t="0" r="9525" b="0"/>
                  <wp:docPr id="78" name="Billede 78" descr="C:\Users\XX-64\Dropbox\Camera Uploads\2013-05-19 09.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64\Dropbox\Camera Uploads\2013-05-19 09.24.18.jpg"/>
                          <pic:cNvPicPr>
                            <a:picLocks noChangeAspect="1" noChangeArrowheads="1"/>
                          </pic:cNvPicPr>
                        </pic:nvPicPr>
                        <pic:blipFill rotWithShape="1">
                          <a:blip r:embed="rId99" cstate="print">
                            <a:extLst>
                              <a:ext uri="{BEBA8EAE-BF5A-486C-A8C5-ECC9F3942E4B}">
                                <a14:imgProps xmlns:a14="http://schemas.microsoft.com/office/drawing/2010/main">
                                  <a14:imgLayer r:embed="rId100">
                                    <a14:imgEffect>
                                      <a14:brightnessContrast bright="32000" contrast="54000"/>
                                    </a14:imgEffect>
                                  </a14:imgLayer>
                                </a14:imgProps>
                              </a:ext>
                              <a:ext uri="{28A0092B-C50C-407E-A947-70E740481C1C}">
                                <a14:useLocalDpi xmlns:a14="http://schemas.microsoft.com/office/drawing/2010/main" val="0"/>
                              </a:ext>
                            </a:extLst>
                          </a:blip>
                          <a:srcRect l="35707" t="45503" r="55749" b="40476"/>
                          <a:stretch/>
                        </pic:blipFill>
                        <pic:spPr bwMode="auto">
                          <a:xfrm>
                            <a:off x="0" y="0"/>
                            <a:ext cx="620745" cy="763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02" w:type="dxa"/>
            <w:vAlign w:val="center"/>
          </w:tcPr>
          <w:p w14:paraId="077F94DC" w14:textId="77777777" w:rsidR="006235E6" w:rsidRDefault="006235E6" w:rsidP="0037677C">
            <w:pPr>
              <w:jc w:val="center"/>
            </w:pPr>
            <w:r>
              <w:t>(2·10</w:t>
            </w:r>
            <w:r>
              <w:rPr>
                <w:vertAlign w:val="superscript"/>
              </w:rPr>
              <w:t xml:space="preserve">2 </w:t>
            </w:r>
            <w:r>
              <w:t>+ (10+3) ·10</w:t>
            </w:r>
            <w:r>
              <w:rPr>
                <w:vertAlign w:val="superscript"/>
              </w:rPr>
              <w:t>1</w:t>
            </w:r>
            <w:r>
              <w:t>)- (1·10</w:t>
            </w:r>
            <w:r>
              <w:rPr>
                <w:vertAlign w:val="superscript"/>
              </w:rPr>
              <w:t xml:space="preserve">2 </w:t>
            </w:r>
            <w:r>
              <w:t>+ 7·10</w:t>
            </w:r>
            <w:r>
              <w:rPr>
                <w:vertAlign w:val="superscript"/>
              </w:rPr>
              <w:t xml:space="preserve">1 </w:t>
            </w:r>
            <w:r>
              <w:t>) + 9 =</w:t>
            </w:r>
          </w:p>
          <w:p w14:paraId="447E7D69" w14:textId="77777777" w:rsidR="006235E6" w:rsidRDefault="006235E6" w:rsidP="0037677C">
            <w:pPr>
              <w:jc w:val="center"/>
            </w:pPr>
            <w:r>
              <w:t>(2·10</w:t>
            </w:r>
            <w:r>
              <w:rPr>
                <w:vertAlign w:val="superscript"/>
              </w:rPr>
              <w:t xml:space="preserve">2 </w:t>
            </w:r>
            <w:r>
              <w:t>)- (1·10</w:t>
            </w:r>
            <w:r>
              <w:rPr>
                <w:vertAlign w:val="superscript"/>
              </w:rPr>
              <w:t>2</w:t>
            </w:r>
            <w:r>
              <w:t>) + 6·10</w:t>
            </w:r>
            <w:r>
              <w:rPr>
                <w:vertAlign w:val="superscript"/>
              </w:rPr>
              <w:t>1</w:t>
            </w:r>
            <w:r>
              <w:t xml:space="preserve"> + 9 =</w:t>
            </w:r>
          </w:p>
        </w:tc>
      </w:tr>
      <w:tr w:rsidR="006235E6" w14:paraId="719C9CF9" w14:textId="77777777" w:rsidTr="0037677C">
        <w:tc>
          <w:tcPr>
            <w:tcW w:w="2376" w:type="dxa"/>
          </w:tcPr>
          <w:p w14:paraId="1DE1AB84" w14:textId="77777777" w:rsidR="006235E6" w:rsidRDefault="006235E6" w:rsidP="0037677C">
            <w:r>
              <w:rPr>
                <w:noProof/>
                <w:lang w:eastAsia="da-DK"/>
              </w:rPr>
              <w:drawing>
                <wp:inline distT="0" distB="0" distL="0" distR="0" wp14:anchorId="77940EA3" wp14:editId="06028CF0">
                  <wp:extent cx="619125" cy="647700"/>
                  <wp:effectExtent l="0" t="0" r="9525" b="0"/>
                  <wp:docPr id="79" name="Billede 79" descr="C:\Users\XX-64\Dropbox\Camera Uploads\2013-05-19 09.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64\Dropbox\Camera Uploads\2013-05-19 09.24.36.jpg"/>
                          <pic:cNvPicPr>
                            <a:picLocks noChangeAspect="1" noChangeArrowheads="1"/>
                          </pic:cNvPicPr>
                        </pic:nvPicPr>
                        <pic:blipFill rotWithShape="1">
                          <a:blip r:embed="rId101" cstate="print">
                            <a:extLst>
                              <a:ext uri="{BEBA8EAE-BF5A-486C-A8C5-ECC9F3942E4B}">
                                <a14:imgProps xmlns:a14="http://schemas.microsoft.com/office/drawing/2010/main">
                                  <a14:imgLayer r:embed="rId102">
                                    <a14:imgEffect>
                                      <a14:brightnessContrast bright="24000" contrast="55000"/>
                                    </a14:imgEffect>
                                  </a14:imgLayer>
                                </a14:imgProps>
                              </a:ext>
                              <a:ext uri="{28A0092B-C50C-407E-A947-70E740481C1C}">
                                <a14:useLocalDpi xmlns:a14="http://schemas.microsoft.com/office/drawing/2010/main" val="0"/>
                              </a:ext>
                            </a:extLst>
                          </a:blip>
                          <a:srcRect l="41382" t="43122" r="49730" b="44482"/>
                          <a:stretch/>
                        </pic:blipFill>
                        <pic:spPr bwMode="auto">
                          <a:xfrm>
                            <a:off x="0" y="0"/>
                            <a:ext cx="622025" cy="650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02" w:type="dxa"/>
            <w:vAlign w:val="center"/>
          </w:tcPr>
          <w:p w14:paraId="757DAE82" w14:textId="77777777" w:rsidR="006235E6" w:rsidRPr="00CE5C18" w:rsidRDefault="006235E6" w:rsidP="0037677C">
            <w:pPr>
              <w:jc w:val="center"/>
              <w:rPr>
                <w:vertAlign w:val="subscript"/>
              </w:rPr>
            </w:pPr>
            <w:r>
              <w:t>1·10</w:t>
            </w:r>
            <w:r>
              <w:rPr>
                <w:vertAlign w:val="superscript"/>
              </w:rPr>
              <w:t>2</w:t>
            </w:r>
            <w:r>
              <w:t xml:space="preserve"> + 6·10</w:t>
            </w:r>
            <w:r>
              <w:rPr>
                <w:vertAlign w:val="superscript"/>
              </w:rPr>
              <w:t>1</w:t>
            </w:r>
            <w:r>
              <w:t xml:space="preserve"> + 9 = 169</w:t>
            </w:r>
            <w:r>
              <w:rPr>
                <w:vertAlign w:val="subscript"/>
              </w:rPr>
              <w:t>10</w:t>
            </w:r>
          </w:p>
        </w:tc>
      </w:tr>
    </w:tbl>
    <w:p w14:paraId="203EDE17" w14:textId="77777777" w:rsidR="006235E6" w:rsidRDefault="006235E6" w:rsidP="006235E6"/>
    <w:p w14:paraId="26DAE5E8" w14:textId="77777777" w:rsidR="006235E6" w:rsidRDefault="006235E6" w:rsidP="006235E6">
      <w:r>
        <w:t xml:space="preserve">Men – siger Tom </w:t>
      </w:r>
      <w:proofErr w:type="spellStart"/>
      <w:r>
        <w:t>lehrer</w:t>
      </w:r>
      <w:proofErr w:type="spellEnd"/>
      <w:r>
        <w:t xml:space="preserve"> i sangen - i virkeligheden skal tallene læses som tal i 8-</w:t>
      </w:r>
      <w:proofErr w:type="spellStart"/>
      <w:r>
        <w:t>talssystem</w:t>
      </w:r>
      <w:proofErr w:type="spellEnd"/>
      <w:r>
        <w:t>. Skal tallet 342 opfattes som et tal i et 8-</w:t>
      </w:r>
      <w:proofErr w:type="spellStart"/>
      <w:r>
        <w:t>talssystem</w:t>
      </w:r>
      <w:proofErr w:type="spellEnd"/>
      <w:r>
        <w:t xml:space="preserve"> skrives det som 342</w:t>
      </w:r>
      <w:r>
        <w:rPr>
          <w:vertAlign w:val="subscript"/>
        </w:rPr>
        <w:t>8</w:t>
      </w:r>
      <w:r>
        <w:t xml:space="preserve"> og det betyder</w:t>
      </w:r>
    </w:p>
    <w:p w14:paraId="36B2CF0C" w14:textId="77777777" w:rsidR="006235E6" w:rsidRDefault="006235E6" w:rsidP="006235E6"/>
    <w:p w14:paraId="04BDCA11" w14:textId="77777777" w:rsidR="006235E6" w:rsidRDefault="006235E6" w:rsidP="006235E6">
      <w:pPr>
        <w:jc w:val="center"/>
      </w:pPr>
      <w:r>
        <w:t>342</w:t>
      </w:r>
      <w:r>
        <w:rPr>
          <w:vertAlign w:val="subscript"/>
        </w:rPr>
        <w:t>8</w:t>
      </w:r>
      <w:r>
        <w:t xml:space="preserve"> = 3·8</w:t>
      </w:r>
      <w:r>
        <w:rPr>
          <w:vertAlign w:val="superscript"/>
        </w:rPr>
        <w:t>2</w:t>
      </w:r>
      <w:r>
        <w:t>+4·8</w:t>
      </w:r>
      <w:r>
        <w:rPr>
          <w:vertAlign w:val="superscript"/>
        </w:rPr>
        <w:t>1</w:t>
      </w:r>
      <w:r>
        <w:t>+2·8</w:t>
      </w:r>
      <w:r>
        <w:rPr>
          <w:vertAlign w:val="superscript"/>
        </w:rPr>
        <w:t>0</w:t>
      </w:r>
    </w:p>
    <w:p w14:paraId="7FFDA552" w14:textId="77777777" w:rsidR="006235E6" w:rsidRDefault="006235E6" w:rsidP="006235E6"/>
    <w:p w14:paraId="40BC2F01" w14:textId="77777777" w:rsidR="006235E6" w:rsidRDefault="006235E6" w:rsidP="006235E6">
      <w:pPr>
        <w:rPr>
          <w:vertAlign w:val="subscript"/>
        </w:rPr>
      </w:pPr>
      <w:r>
        <w:t xml:space="preserve">Udregner vi venstre højre side på lommeregner får vi i 10 </w:t>
      </w:r>
      <w:proofErr w:type="spellStart"/>
      <w:r>
        <w:t>talssystemet</w:t>
      </w:r>
      <w:proofErr w:type="spellEnd"/>
      <w:r>
        <w:t xml:space="preserve"> resultatet 226, så vi har altså vist at 342</w:t>
      </w:r>
      <w:r>
        <w:rPr>
          <w:vertAlign w:val="subscript"/>
        </w:rPr>
        <w:t>8</w:t>
      </w:r>
      <w:r>
        <w:t>=226</w:t>
      </w:r>
      <w:r>
        <w:rPr>
          <w:vertAlign w:val="subscript"/>
        </w:rPr>
        <w:t>10</w:t>
      </w:r>
    </w:p>
    <w:p w14:paraId="0E6408B7" w14:textId="77777777" w:rsidR="006235E6" w:rsidRDefault="006235E6" w:rsidP="006235E6"/>
    <w:p w14:paraId="2EAF15AB" w14:textId="77777777" w:rsidR="006235E6" w:rsidRDefault="006235E6" w:rsidP="006235E6">
      <w:r>
        <w:rPr>
          <w:b/>
        </w:rPr>
        <w:t xml:space="preserve">Øvelse: </w:t>
      </w:r>
      <w:r>
        <w:t xml:space="preserve">Udregn på samme måde </w:t>
      </w:r>
    </w:p>
    <w:p w14:paraId="0DDF1C03" w14:textId="77777777" w:rsidR="006235E6" w:rsidRDefault="006235E6" w:rsidP="0054227B">
      <w:pPr>
        <w:pStyle w:val="Listeafsnit"/>
        <w:numPr>
          <w:ilvl w:val="0"/>
          <w:numId w:val="6"/>
        </w:numPr>
        <w:tabs>
          <w:tab w:val="clear" w:pos="284"/>
        </w:tabs>
        <w:spacing w:before="0" w:after="0"/>
        <w:contextualSpacing/>
      </w:pPr>
      <w:r>
        <w:t xml:space="preserve">hvilket </w:t>
      </w:r>
      <w:proofErr w:type="gramStart"/>
      <w:r>
        <w:t>tal  er</w:t>
      </w:r>
      <w:proofErr w:type="gramEnd"/>
      <w:r>
        <w:t xml:space="preserve"> 173</w:t>
      </w:r>
      <w:r w:rsidRPr="00AB17A7">
        <w:rPr>
          <w:vertAlign w:val="subscript"/>
        </w:rPr>
        <w:t>8</w:t>
      </w:r>
      <w:r>
        <w:t xml:space="preserve"> udtrykt i 10-</w:t>
      </w:r>
      <w:proofErr w:type="spellStart"/>
      <w:r>
        <w:t>talssystem</w:t>
      </w:r>
      <w:proofErr w:type="spellEnd"/>
      <w:r>
        <w:t xml:space="preserve">. </w:t>
      </w:r>
    </w:p>
    <w:p w14:paraId="43425F3B" w14:textId="77777777" w:rsidR="006235E6" w:rsidRDefault="006235E6" w:rsidP="0054227B">
      <w:pPr>
        <w:pStyle w:val="Listeafsnit"/>
        <w:numPr>
          <w:ilvl w:val="0"/>
          <w:numId w:val="6"/>
        </w:numPr>
        <w:tabs>
          <w:tab w:val="clear" w:pos="284"/>
        </w:tabs>
        <w:spacing w:before="0" w:after="0"/>
        <w:contextualSpacing/>
      </w:pPr>
      <w:r>
        <w:t xml:space="preserve">hvilket </w:t>
      </w:r>
      <w:proofErr w:type="gramStart"/>
      <w:r>
        <w:t>tal  er</w:t>
      </w:r>
      <w:proofErr w:type="gramEnd"/>
      <w:r>
        <w:t xml:space="preserve"> 147</w:t>
      </w:r>
      <w:r w:rsidRPr="00AB17A7">
        <w:rPr>
          <w:vertAlign w:val="subscript"/>
        </w:rPr>
        <w:t>8</w:t>
      </w:r>
      <w:r>
        <w:t xml:space="preserve"> udtrykt i 10-</w:t>
      </w:r>
      <w:proofErr w:type="spellStart"/>
      <w:r>
        <w:t>talssystem</w:t>
      </w:r>
      <w:proofErr w:type="spellEnd"/>
      <w:r>
        <w:t xml:space="preserve">. </w:t>
      </w:r>
    </w:p>
    <w:p w14:paraId="644C207D" w14:textId="77777777" w:rsidR="006235E6" w:rsidRDefault="006235E6" w:rsidP="0054227B">
      <w:pPr>
        <w:pStyle w:val="Listeafsnit"/>
        <w:numPr>
          <w:ilvl w:val="0"/>
          <w:numId w:val="6"/>
        </w:numPr>
        <w:tabs>
          <w:tab w:val="clear" w:pos="284"/>
        </w:tabs>
        <w:spacing w:before="0" w:after="0"/>
        <w:contextualSpacing/>
      </w:pPr>
      <w:r>
        <w:t>kontroller ud fra disse resultater om det er rigtigt at 342</w:t>
      </w:r>
      <w:r>
        <w:rPr>
          <w:vertAlign w:val="subscript"/>
        </w:rPr>
        <w:t>8</w:t>
      </w:r>
      <w:r>
        <w:t>-173</w:t>
      </w:r>
      <w:r>
        <w:rPr>
          <w:vertAlign w:val="subscript"/>
        </w:rPr>
        <w:t>8</w:t>
      </w:r>
      <w:r>
        <w:t xml:space="preserve"> = 147</w:t>
      </w:r>
      <w:r>
        <w:rPr>
          <w:vertAlign w:val="subscript"/>
        </w:rPr>
        <w:t>8</w:t>
      </w:r>
    </w:p>
    <w:p w14:paraId="5787553E" w14:textId="77777777" w:rsidR="006235E6" w:rsidRDefault="006235E6" w:rsidP="007C426D"/>
    <w:p w14:paraId="7DDE12B2" w14:textId="77777777" w:rsidR="006235E6" w:rsidRDefault="006235E6" w:rsidP="006235E6"/>
    <w:p w14:paraId="4B803B70" w14:textId="77777777" w:rsidR="006235E6" w:rsidRDefault="006235E6" w:rsidP="006235E6">
      <w:r>
        <w:t>Men man kan gennemføre de samme udregninger som vi gjorde ovenfor i hånden, når man regner i 8-</w:t>
      </w:r>
      <w:proofErr w:type="spellStart"/>
      <w:r>
        <w:t>talssystemet</w:t>
      </w:r>
      <w:proofErr w:type="spellEnd"/>
      <w:r>
        <w:t xml:space="preserve">, og det er det Tom </w:t>
      </w:r>
      <w:proofErr w:type="spellStart"/>
      <w:r>
        <w:t>Lehrer</w:t>
      </w:r>
      <w:proofErr w:type="spellEnd"/>
      <w:r>
        <w:t xml:space="preserve"> gør i sangen. Skal vi gøre det i dansk tradition og forklare matematikken bag bliver det:</w:t>
      </w:r>
    </w:p>
    <w:p w14:paraId="11750C6F" w14:textId="77777777" w:rsidR="006235E6" w:rsidRPr="00AB17A7" w:rsidRDefault="006235E6" w:rsidP="006235E6">
      <w:r w:rsidRPr="00AB17A7">
        <w:t xml:space="preserve"> </w:t>
      </w:r>
    </w:p>
    <w:tbl>
      <w:tblPr>
        <w:tblStyle w:val="Tabel-Gitter"/>
        <w:tblW w:w="0" w:type="auto"/>
        <w:tblLook w:val="04A0" w:firstRow="1" w:lastRow="0" w:firstColumn="1" w:lastColumn="0" w:noHBand="0" w:noVBand="1"/>
      </w:tblPr>
      <w:tblGrid>
        <w:gridCol w:w="2362"/>
        <w:gridCol w:w="7260"/>
      </w:tblGrid>
      <w:tr w:rsidR="006235E6" w:rsidRPr="0084585A" w14:paraId="75348D58" w14:textId="77777777" w:rsidTr="0037677C">
        <w:tc>
          <w:tcPr>
            <w:tcW w:w="2376" w:type="dxa"/>
          </w:tcPr>
          <w:p w14:paraId="526AC282" w14:textId="77777777" w:rsidR="006235E6" w:rsidRDefault="006235E6" w:rsidP="0037677C">
            <w:r>
              <w:rPr>
                <w:noProof/>
                <w:lang w:eastAsia="da-DK"/>
              </w:rPr>
              <w:drawing>
                <wp:inline distT="0" distB="0" distL="0" distR="0" wp14:anchorId="2AE58145" wp14:editId="419D02BE">
                  <wp:extent cx="542925" cy="678658"/>
                  <wp:effectExtent l="0" t="0" r="0" b="7620"/>
                  <wp:docPr id="80" name="Billede 80" descr="C:\Users\XX-64\Dropbox\Camera Uploads\2013-05-19 09.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64\Dropbox\Camera Uploads\2013-05-19 09.23.53.jpg"/>
                          <pic:cNvPicPr>
                            <a:picLocks noChangeAspect="1" noChangeArrowheads="1"/>
                          </pic:cNvPicPr>
                        </pic:nvPicPr>
                        <pic:blipFill rotWithShape="1">
                          <a:blip r:embed="rId103" cstate="print">
                            <a:extLst>
                              <a:ext uri="{BEBA8EAE-BF5A-486C-A8C5-ECC9F3942E4B}">
                                <a14:imgProps xmlns:a14="http://schemas.microsoft.com/office/drawing/2010/main">
                                  <a14:imgLayer r:embed="rId104">
                                    <a14:imgEffect>
                                      <a14:brightnessContrast bright="23000" contrast="43000"/>
                                    </a14:imgEffect>
                                  </a14:imgLayer>
                                </a14:imgProps>
                              </a:ext>
                              <a:ext uri="{28A0092B-C50C-407E-A947-70E740481C1C}">
                                <a14:useLocalDpi xmlns:a14="http://schemas.microsoft.com/office/drawing/2010/main" val="0"/>
                              </a:ext>
                            </a:extLst>
                          </a:blip>
                          <a:srcRect l="64575" t="42946" r="27334" b="43569"/>
                          <a:stretch/>
                        </pic:blipFill>
                        <pic:spPr bwMode="auto">
                          <a:xfrm>
                            <a:off x="0" y="0"/>
                            <a:ext cx="542813" cy="678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02" w:type="dxa"/>
            <w:vAlign w:val="center"/>
          </w:tcPr>
          <w:p w14:paraId="64B4DA4E" w14:textId="77777777" w:rsidR="006235E6" w:rsidRDefault="006235E6" w:rsidP="0037677C">
            <w:pPr>
              <w:jc w:val="center"/>
            </w:pPr>
            <w:r>
              <w:t>342</w:t>
            </w:r>
            <w:r>
              <w:rPr>
                <w:vertAlign w:val="subscript"/>
              </w:rPr>
              <w:t>8</w:t>
            </w:r>
            <w:r>
              <w:t>-173</w:t>
            </w:r>
            <w:r>
              <w:rPr>
                <w:vertAlign w:val="subscript"/>
              </w:rPr>
              <w:t>8</w:t>
            </w:r>
            <w:r>
              <w:t xml:space="preserve"> = (3·8</w:t>
            </w:r>
            <w:r>
              <w:rPr>
                <w:vertAlign w:val="superscript"/>
              </w:rPr>
              <w:t xml:space="preserve">2 </w:t>
            </w:r>
            <w:r>
              <w:t>+ 4·8</w:t>
            </w:r>
            <w:r>
              <w:rPr>
                <w:vertAlign w:val="superscript"/>
              </w:rPr>
              <w:t xml:space="preserve">1 </w:t>
            </w:r>
            <w:r>
              <w:t>+ 2)- (1·8</w:t>
            </w:r>
            <w:r>
              <w:rPr>
                <w:vertAlign w:val="superscript"/>
              </w:rPr>
              <w:t xml:space="preserve">2 </w:t>
            </w:r>
            <w:r>
              <w:t>+ 7·8</w:t>
            </w:r>
            <w:r>
              <w:rPr>
                <w:vertAlign w:val="superscript"/>
              </w:rPr>
              <w:t xml:space="preserve">1 </w:t>
            </w:r>
            <w:r>
              <w:t>+ 3) =</w:t>
            </w:r>
          </w:p>
          <w:p w14:paraId="0927BD74" w14:textId="77777777" w:rsidR="006235E6" w:rsidRDefault="006235E6" w:rsidP="0037677C">
            <w:pPr>
              <w:jc w:val="center"/>
            </w:pPr>
            <w:r>
              <w:t>(3·8</w:t>
            </w:r>
            <w:r>
              <w:rPr>
                <w:vertAlign w:val="superscript"/>
              </w:rPr>
              <w:t xml:space="preserve">2 </w:t>
            </w:r>
            <w:r>
              <w:t>+ 3·8</w:t>
            </w:r>
            <w:r>
              <w:rPr>
                <w:vertAlign w:val="superscript"/>
              </w:rPr>
              <w:t xml:space="preserve">1 </w:t>
            </w:r>
            <w:r>
              <w:t>+ (8+2))- (1·8</w:t>
            </w:r>
            <w:r>
              <w:rPr>
                <w:vertAlign w:val="superscript"/>
              </w:rPr>
              <w:t xml:space="preserve">2 </w:t>
            </w:r>
            <w:r>
              <w:t>+ 7·8</w:t>
            </w:r>
            <w:r>
              <w:rPr>
                <w:vertAlign w:val="superscript"/>
              </w:rPr>
              <w:t xml:space="preserve">1 </w:t>
            </w:r>
            <w:r>
              <w:t>+ 3) =</w:t>
            </w:r>
          </w:p>
          <w:p w14:paraId="549BB9D2" w14:textId="77777777" w:rsidR="006235E6" w:rsidRPr="0084585A" w:rsidRDefault="006235E6" w:rsidP="0037677C">
            <w:pPr>
              <w:jc w:val="center"/>
            </w:pPr>
            <w:r>
              <w:t>(3*8</w:t>
            </w:r>
            <w:r>
              <w:rPr>
                <w:vertAlign w:val="superscript"/>
              </w:rPr>
              <w:t xml:space="preserve">2 </w:t>
            </w:r>
            <w:r>
              <w:t>+ 3*8</w:t>
            </w:r>
            <w:r>
              <w:rPr>
                <w:vertAlign w:val="superscript"/>
              </w:rPr>
              <w:t>1</w:t>
            </w:r>
            <w:r>
              <w:t>)- (1*8</w:t>
            </w:r>
            <w:r>
              <w:rPr>
                <w:vertAlign w:val="superscript"/>
              </w:rPr>
              <w:t xml:space="preserve">2 </w:t>
            </w:r>
            <w:r>
              <w:t>+ 7*8</w:t>
            </w:r>
            <w:r>
              <w:rPr>
                <w:vertAlign w:val="superscript"/>
              </w:rPr>
              <w:t xml:space="preserve">1 </w:t>
            </w:r>
            <w:r>
              <w:t>) + 7 =</w:t>
            </w:r>
          </w:p>
        </w:tc>
      </w:tr>
      <w:tr w:rsidR="006235E6" w14:paraId="13A40508" w14:textId="77777777" w:rsidTr="0037677C">
        <w:tc>
          <w:tcPr>
            <w:tcW w:w="2376" w:type="dxa"/>
          </w:tcPr>
          <w:p w14:paraId="7C1F63EC" w14:textId="77777777" w:rsidR="006235E6" w:rsidRDefault="006235E6" w:rsidP="0037677C">
            <w:r>
              <w:rPr>
                <w:noProof/>
                <w:lang w:eastAsia="da-DK"/>
              </w:rPr>
              <w:drawing>
                <wp:inline distT="0" distB="0" distL="0" distR="0" wp14:anchorId="3F7F0239" wp14:editId="06851E53">
                  <wp:extent cx="542925" cy="676275"/>
                  <wp:effectExtent l="0" t="0" r="9525" b="9525"/>
                  <wp:docPr id="81" name="Billede 81" descr="C:\Users\XX-64\Dropbox\Camera Uploads\2013-05-19 09.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64\Dropbox\Camera Uploads\2013-05-19 09.24.18.jpg"/>
                          <pic:cNvPicPr>
                            <a:picLocks noChangeAspect="1" noChangeArrowheads="1"/>
                          </pic:cNvPicPr>
                        </pic:nvPicPr>
                        <pic:blipFill rotWithShape="1">
                          <a:blip r:embed="rId105" cstate="print">
                            <a:extLst>
                              <a:ext uri="{BEBA8EAE-BF5A-486C-A8C5-ECC9F3942E4B}">
                                <a14:imgProps xmlns:a14="http://schemas.microsoft.com/office/drawing/2010/main">
                                  <a14:imgLayer r:embed="rId106">
                                    <a14:imgEffect>
                                      <a14:brightnessContrast bright="22000" contrast="52000"/>
                                    </a14:imgEffect>
                                  </a14:imgLayer>
                                </a14:imgProps>
                              </a:ext>
                              <a:ext uri="{28A0092B-C50C-407E-A947-70E740481C1C}">
                                <a14:useLocalDpi xmlns:a14="http://schemas.microsoft.com/office/drawing/2010/main" val="0"/>
                              </a:ext>
                            </a:extLst>
                          </a:blip>
                          <a:srcRect l="55958" t="45503" r="36508" b="41984"/>
                          <a:stretch/>
                        </pic:blipFill>
                        <pic:spPr bwMode="auto">
                          <a:xfrm>
                            <a:off x="0" y="0"/>
                            <a:ext cx="547367" cy="681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02" w:type="dxa"/>
            <w:vAlign w:val="center"/>
          </w:tcPr>
          <w:p w14:paraId="5B4957C8" w14:textId="77777777" w:rsidR="006235E6" w:rsidRDefault="006235E6" w:rsidP="0037677C">
            <w:pPr>
              <w:jc w:val="center"/>
            </w:pPr>
            <w:r>
              <w:t>(2·8</w:t>
            </w:r>
            <w:r>
              <w:rPr>
                <w:vertAlign w:val="superscript"/>
              </w:rPr>
              <w:t xml:space="preserve">2 </w:t>
            </w:r>
            <w:r>
              <w:t>+ (8+3) ·8</w:t>
            </w:r>
            <w:r>
              <w:rPr>
                <w:vertAlign w:val="superscript"/>
              </w:rPr>
              <w:t>1</w:t>
            </w:r>
            <w:r>
              <w:t>)- (1·8</w:t>
            </w:r>
            <w:r>
              <w:rPr>
                <w:vertAlign w:val="superscript"/>
              </w:rPr>
              <w:t xml:space="preserve">2 </w:t>
            </w:r>
            <w:r>
              <w:t>+ 7·8</w:t>
            </w:r>
            <w:r>
              <w:rPr>
                <w:vertAlign w:val="superscript"/>
              </w:rPr>
              <w:t xml:space="preserve">1 </w:t>
            </w:r>
            <w:r>
              <w:t>) + 7 =</w:t>
            </w:r>
          </w:p>
          <w:p w14:paraId="27B98806" w14:textId="77777777" w:rsidR="006235E6" w:rsidRDefault="006235E6" w:rsidP="0037677C">
            <w:pPr>
              <w:jc w:val="center"/>
            </w:pPr>
            <w:r>
              <w:t>(2·8</w:t>
            </w:r>
            <w:r>
              <w:rPr>
                <w:vertAlign w:val="superscript"/>
              </w:rPr>
              <w:t xml:space="preserve">2 </w:t>
            </w:r>
            <w:r>
              <w:t>)- (1·8</w:t>
            </w:r>
            <w:r>
              <w:rPr>
                <w:vertAlign w:val="superscript"/>
              </w:rPr>
              <w:t>2</w:t>
            </w:r>
            <w:r>
              <w:t>) + 4·8</w:t>
            </w:r>
            <w:r>
              <w:rPr>
                <w:vertAlign w:val="superscript"/>
              </w:rPr>
              <w:t>1</w:t>
            </w:r>
            <w:r>
              <w:t xml:space="preserve"> + 7 =</w:t>
            </w:r>
          </w:p>
        </w:tc>
      </w:tr>
      <w:tr w:rsidR="006235E6" w:rsidRPr="00CE5C18" w14:paraId="2B8E9D02" w14:textId="77777777" w:rsidTr="0037677C">
        <w:tc>
          <w:tcPr>
            <w:tcW w:w="2376" w:type="dxa"/>
          </w:tcPr>
          <w:p w14:paraId="1661B5E3" w14:textId="77777777" w:rsidR="006235E6" w:rsidRDefault="006235E6" w:rsidP="0037677C">
            <w:r>
              <w:rPr>
                <w:noProof/>
                <w:lang w:eastAsia="da-DK"/>
              </w:rPr>
              <w:drawing>
                <wp:inline distT="0" distB="0" distL="0" distR="0" wp14:anchorId="3BE912EB" wp14:editId="7787A71F">
                  <wp:extent cx="965022" cy="752475"/>
                  <wp:effectExtent l="0" t="0" r="6985" b="0"/>
                  <wp:docPr id="82" name="Billede 82" descr="C:\Users\XX-64\Dropbox\Camera Uploads\2013-05-19 09.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64\Dropbox\Camera Uploads\2013-05-19 09.24.36.jpg"/>
                          <pic:cNvPicPr>
                            <a:picLocks noChangeAspect="1" noChangeArrowheads="1"/>
                          </pic:cNvPicPr>
                        </pic:nvPicPr>
                        <pic:blipFill rotWithShape="1">
                          <a:blip r:embed="rId107" cstate="print">
                            <a:extLst>
                              <a:ext uri="{BEBA8EAE-BF5A-486C-A8C5-ECC9F3942E4B}">
                                <a14:imgProps xmlns:a14="http://schemas.microsoft.com/office/drawing/2010/main">
                                  <a14:imgLayer r:embed="rId108">
                                    <a14:imgEffect>
                                      <a14:brightnessContrast bright="17000" contrast="66000"/>
                                    </a14:imgEffect>
                                  </a14:imgLayer>
                                </a14:imgProps>
                              </a:ext>
                              <a:ext uri="{28A0092B-C50C-407E-A947-70E740481C1C}">
                                <a14:useLocalDpi xmlns:a14="http://schemas.microsoft.com/office/drawing/2010/main" val="0"/>
                              </a:ext>
                            </a:extLst>
                          </a:blip>
                          <a:srcRect l="61208" t="42210" r="24939" b="43388"/>
                          <a:stretch/>
                        </pic:blipFill>
                        <pic:spPr bwMode="auto">
                          <a:xfrm>
                            <a:off x="0" y="0"/>
                            <a:ext cx="969543" cy="75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02" w:type="dxa"/>
            <w:vAlign w:val="center"/>
          </w:tcPr>
          <w:p w14:paraId="3D8B7EDC" w14:textId="77777777" w:rsidR="006235E6" w:rsidRPr="00CE5C18" w:rsidRDefault="006235E6" w:rsidP="0037677C">
            <w:pPr>
              <w:jc w:val="center"/>
              <w:rPr>
                <w:vertAlign w:val="subscript"/>
              </w:rPr>
            </w:pPr>
            <w:r>
              <w:t>1·8</w:t>
            </w:r>
            <w:r>
              <w:rPr>
                <w:vertAlign w:val="superscript"/>
              </w:rPr>
              <w:t>2</w:t>
            </w:r>
            <w:r>
              <w:t xml:space="preserve"> + 4·8</w:t>
            </w:r>
            <w:r>
              <w:rPr>
                <w:vertAlign w:val="superscript"/>
              </w:rPr>
              <w:t>1</w:t>
            </w:r>
            <w:r>
              <w:t xml:space="preserve"> + 9 = 147</w:t>
            </w:r>
            <w:r>
              <w:rPr>
                <w:vertAlign w:val="subscript"/>
              </w:rPr>
              <w:t>8</w:t>
            </w:r>
          </w:p>
        </w:tc>
      </w:tr>
    </w:tbl>
    <w:p w14:paraId="5D57B3B9" w14:textId="0C08177F" w:rsidR="006235E6" w:rsidRDefault="0005739B" w:rsidP="006235E6">
      <w:pPr>
        <w:pStyle w:val="Overskrift1"/>
      </w:pPr>
      <w:bookmarkStart w:id="7" w:name="_Toc10472867"/>
      <w:r>
        <w:lastRenderedPageBreak/>
        <w:t xml:space="preserve">2. </w:t>
      </w:r>
      <w:r w:rsidR="006235E6">
        <w:t>Tonesystemer og klaverstemninger</w:t>
      </w:r>
      <w:bookmarkEnd w:id="7"/>
      <w:r w:rsidR="006235E6">
        <w:br/>
      </w:r>
    </w:p>
    <w:p w14:paraId="0896A8E3" w14:textId="77777777" w:rsidR="006235E6" w:rsidRDefault="006235E6" w:rsidP="006235E6">
      <w:r w:rsidRPr="00675D2A">
        <w:t xml:space="preserve">Når </w:t>
      </w:r>
      <w:r>
        <w:t>man stemmer et klaver har man den udfordring, at når instrumentet først er stemt, så kan du ikke justere på tonen mens du spiller, som du kan på en violin. På blæseinstrumenter har du også mulighed for at presse tonen lidt op eller ned, så du selv kan justere den stemning, der umiddelbart ligger i instrumentet. På tasteinstrumenter er tonen imidlertid fast og det giver en række udfordringer. En af dem er, at de frekvensforhold vi allerede har omtalt for oktaver, kvinter, kvarter og tertser ikke passer sammen!</w:t>
      </w:r>
    </w:p>
    <w:p w14:paraId="16D9C1E4" w14:textId="77777777" w:rsidR="006235E6" w:rsidRDefault="006235E6" w:rsidP="006235E6"/>
    <w:p w14:paraId="3AF00EDC" w14:textId="77777777" w:rsidR="006235E6" w:rsidRPr="00675D2A" w:rsidRDefault="006235E6" w:rsidP="006235E6">
      <w:pPr>
        <w:pStyle w:val="Overskrift2"/>
      </w:pPr>
      <w:bookmarkStart w:id="8" w:name="_Toc10472868"/>
      <w:r>
        <w:t>Den Pythagoræiske stemning</w:t>
      </w:r>
      <w:bookmarkEnd w:id="8"/>
    </w:p>
    <w:p w14:paraId="2676EF41" w14:textId="77777777" w:rsidR="006235E6" w:rsidRDefault="006235E6" w:rsidP="006235E6">
      <w:r>
        <w:t xml:space="preserve">De tidligste musikteoretiske kilder tager udgangspunkt i at de to vigtigste intervaller – oktaven og kvinten – skal være rene. Dette leder frem til et stemningssystem der kaldes det pythagoræiske. Det er måske snarere et </w:t>
      </w:r>
      <w:r>
        <w:rPr>
          <w:i/>
        </w:rPr>
        <w:t>æstetisk ideal</w:t>
      </w:r>
      <w:r>
        <w:t xml:space="preserve"> end det er en </w:t>
      </w:r>
      <w:r w:rsidRPr="00C15208">
        <w:rPr>
          <w:i/>
        </w:rPr>
        <w:t>praktisk anvendt klaverstemning</w:t>
      </w:r>
      <w:r>
        <w:t>. Det viser sig nemlig at være en stemning, der er umulig at bruge i flerstemmig musik, men samtidig er stemningen det system som alle andre stemninger forsøger at reparere på.</w:t>
      </w:r>
    </w:p>
    <w:p w14:paraId="3BC56894" w14:textId="77777777" w:rsidR="006235E6" w:rsidRDefault="006235E6" w:rsidP="006235E6">
      <w:r>
        <w:rPr>
          <w:noProof/>
          <w:lang w:eastAsia="da-DK"/>
        </w:rPr>
        <w:drawing>
          <wp:anchor distT="0" distB="0" distL="114300" distR="114300" simplePos="0" relativeHeight="251664384" behindDoc="0" locked="0" layoutInCell="1" allowOverlap="1" wp14:anchorId="2A2343BA" wp14:editId="25EA0CF7">
            <wp:simplePos x="0" y="0"/>
            <wp:positionH relativeFrom="column">
              <wp:posOffset>3213100</wp:posOffset>
            </wp:positionH>
            <wp:positionV relativeFrom="paragraph">
              <wp:posOffset>10160</wp:posOffset>
            </wp:positionV>
            <wp:extent cx="2635250" cy="2370455"/>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635250" cy="2370455"/>
                    </a:xfrm>
                    <a:prstGeom prst="rect">
                      <a:avLst/>
                    </a:prstGeom>
                  </pic:spPr>
                </pic:pic>
              </a:graphicData>
            </a:graphic>
            <wp14:sizeRelH relativeFrom="page">
              <wp14:pctWidth>0</wp14:pctWidth>
            </wp14:sizeRelH>
            <wp14:sizeRelV relativeFrom="page">
              <wp14:pctHeight>0</wp14:pctHeight>
            </wp14:sizeRelV>
          </wp:anchor>
        </w:drawing>
      </w:r>
    </w:p>
    <w:p w14:paraId="1F49D90C" w14:textId="77777777" w:rsidR="006235E6" w:rsidRDefault="006235E6" w:rsidP="006235E6">
      <w:pPr>
        <w:rPr>
          <w:b/>
        </w:rPr>
      </w:pPr>
      <w:r>
        <w:rPr>
          <w:b/>
        </w:rPr>
        <w:t>I den pythagoræiske stemning stemmes alle oktaver og kvinter rene.</w:t>
      </w:r>
    </w:p>
    <w:p w14:paraId="6F186EAF" w14:textId="77777777" w:rsidR="006235E6" w:rsidRDefault="006235E6" w:rsidP="006235E6"/>
    <w:p w14:paraId="175B1ACD" w14:textId="77777777" w:rsidR="006235E6" w:rsidRDefault="006235E6" w:rsidP="006235E6">
      <w:r>
        <w:t>Grafisk kan det illustreres således:</w:t>
      </w:r>
    </w:p>
    <w:p w14:paraId="1D1FDB41" w14:textId="77777777" w:rsidR="006235E6" w:rsidRPr="00C4146A" w:rsidRDefault="006235E6" w:rsidP="006235E6">
      <w:pPr>
        <w:rPr>
          <w:i/>
        </w:rPr>
      </w:pPr>
      <w:r>
        <w:t>De ”</w:t>
      </w:r>
      <w:r w:rsidRPr="00C4146A">
        <w:t>knækkede pil</w:t>
      </w:r>
      <w:r>
        <w:t>e</w:t>
      </w:r>
      <w:r w:rsidRPr="00C4146A">
        <w:t>”</w:t>
      </w:r>
      <w:r>
        <w:t xml:space="preserve"> viser hvor vi har de rene kvinter.</w:t>
      </w:r>
    </w:p>
    <w:p w14:paraId="6A2B099A" w14:textId="77777777" w:rsidR="006235E6" w:rsidRDefault="006235E6" w:rsidP="006235E6">
      <w:r>
        <w:t xml:space="preserve">Som man kan se så fortsætter kvint-cirklen eller snarere kvint-spiralen i det uendelige. </w:t>
      </w:r>
    </w:p>
    <w:p w14:paraId="101C539B" w14:textId="77777777" w:rsidR="006235E6" w:rsidRDefault="006235E6" w:rsidP="006235E6"/>
    <w:p w14:paraId="29C0220C" w14:textId="77777777" w:rsidR="006235E6" w:rsidRPr="00DC4776" w:rsidRDefault="006235E6" w:rsidP="006235E6">
      <w:r>
        <w:rPr>
          <w:noProof/>
          <w:lang w:eastAsia="da-DK"/>
        </w:rPr>
        <mc:AlternateContent>
          <mc:Choice Requires="wps">
            <w:drawing>
              <wp:anchor distT="0" distB="0" distL="114300" distR="114300" simplePos="0" relativeHeight="251675648" behindDoc="0" locked="0" layoutInCell="1" allowOverlap="1" wp14:anchorId="1F0023C5" wp14:editId="6368ED58">
                <wp:simplePos x="0" y="0"/>
                <wp:positionH relativeFrom="column">
                  <wp:posOffset>3718560</wp:posOffset>
                </wp:positionH>
                <wp:positionV relativeFrom="paragraph">
                  <wp:posOffset>998855</wp:posOffset>
                </wp:positionV>
                <wp:extent cx="2781300" cy="695325"/>
                <wp:effectExtent l="0" t="0" r="19050" b="28575"/>
                <wp:wrapSquare wrapText="bothSides"/>
                <wp:docPr id="42" name="Tekstboks 42"/>
                <wp:cNvGraphicFramePr/>
                <a:graphic xmlns:a="http://schemas.openxmlformats.org/drawingml/2006/main">
                  <a:graphicData uri="http://schemas.microsoft.com/office/word/2010/wordprocessingShape">
                    <wps:wsp>
                      <wps:cNvSpPr txBox="1"/>
                      <wps:spPr>
                        <a:xfrm>
                          <a:off x="0" y="0"/>
                          <a:ext cx="27813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D48ADF" w14:textId="77777777" w:rsidR="006B5364" w:rsidRPr="00DC4776" w:rsidRDefault="006B5364" w:rsidP="006235E6">
                            <w:r>
                              <w:t xml:space="preserve">Billedtekst: I den Pythagoræiske stemning har vi rene kvinter undtaget mellem </w:t>
                            </w:r>
                            <w:r w:rsidRPr="00E23A62">
                              <w:rPr>
                                <w:i/>
                              </w:rPr>
                              <w:t>eb-g#,</w:t>
                            </w:r>
                            <w:r>
                              <w:t xml:space="preserve"> hvor vi har </w:t>
                            </w:r>
                            <w:r>
                              <w:rPr>
                                <w:i/>
                              </w:rPr>
                              <w:t>ulvekvinten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023C5" id="_x0000_t202" coordsize="21600,21600" o:spt="202" path="m,l,21600r21600,l21600,xe">
                <v:stroke joinstyle="miter"/>
                <v:path gradientshapeok="t" o:connecttype="rect"/>
              </v:shapetype>
              <v:shape id="Tekstboks 42" o:spid="_x0000_s1026" type="#_x0000_t202" style="position:absolute;margin-left:292.8pt;margin-top:78.65pt;width:219pt;height:5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" fillcolor="white [3201]" strokeweight=".5pt">
                <v:textbox>
                  <w:txbxContent>
                    <w:p w14:paraId="0FD48ADF" w14:textId="77777777" w:rsidR="006B5364" w:rsidRPr="00DC4776" w:rsidRDefault="006B5364" w:rsidP="006235E6">
                      <w:r>
                        <w:t xml:space="preserve">Billedtekst: I den Pythagoræiske stemning har vi rene kvinter undtaget mellem </w:t>
                      </w:r>
                      <w:r w:rsidRPr="00E23A62">
                        <w:rPr>
                          <w:i/>
                        </w:rPr>
                        <w:t>eb-g#,</w:t>
                      </w:r>
                      <w:r>
                        <w:t xml:space="preserve"> hvor vi har </w:t>
                      </w:r>
                      <w:r>
                        <w:rPr>
                          <w:i/>
                        </w:rPr>
                        <w:t>ulvekvinten</w:t>
                      </w:r>
                      <w:r>
                        <w:t>.</w:t>
                      </w:r>
                    </w:p>
                  </w:txbxContent>
                </v:textbox>
                <w10:wrap type="square"/>
              </v:shape>
            </w:pict>
          </mc:Fallback>
        </mc:AlternateContent>
      </w:r>
      <w:r>
        <w:t xml:space="preserve">Da vi ikke har både en tangent hørende til tonen </w:t>
      </w:r>
      <w:r>
        <w:rPr>
          <w:i/>
        </w:rPr>
        <w:t>d</w:t>
      </w:r>
      <w:r w:rsidRPr="00E24C09">
        <w:t xml:space="preserve"># </w:t>
      </w:r>
      <w:r>
        <w:t xml:space="preserve">og en anden hørende til </w:t>
      </w:r>
      <w:r>
        <w:rPr>
          <w:i/>
        </w:rPr>
        <w:t>e</w:t>
      </w:r>
      <w:r w:rsidRPr="00E24C09">
        <w:t>b</w:t>
      </w:r>
      <w:r>
        <w:t xml:space="preserve">, så vælger vi, i det system der grafisk er skitseret her, at stemme tangenten som et </w:t>
      </w:r>
      <w:r>
        <w:rPr>
          <w:i/>
        </w:rPr>
        <w:t>eb</w:t>
      </w:r>
      <w:r>
        <w:t xml:space="preserve">. Men problemet er, at så er der ikke en ren kvint mellem </w:t>
      </w:r>
      <w:r>
        <w:rPr>
          <w:i/>
        </w:rPr>
        <w:t>g#</w:t>
      </w:r>
      <w:r>
        <w:t xml:space="preserve"> og </w:t>
      </w:r>
      <w:r>
        <w:rPr>
          <w:i/>
        </w:rPr>
        <w:t>eb</w:t>
      </w:r>
      <w:r>
        <w:t xml:space="preserve">. (Man kunne vælge at skifte ved </w:t>
      </w:r>
      <w:r>
        <w:br/>
      </w:r>
      <w:proofErr w:type="spellStart"/>
      <w:r>
        <w:rPr>
          <w:i/>
        </w:rPr>
        <w:t>ab-c</w:t>
      </w:r>
      <w:proofErr w:type="spellEnd"/>
      <w:r>
        <w:rPr>
          <w:i/>
        </w:rPr>
        <w:t>#</w:t>
      </w:r>
      <w:r>
        <w:t xml:space="preserve"> i stedet for ved </w:t>
      </w:r>
      <w:r w:rsidRPr="00DC4776">
        <w:rPr>
          <w:i/>
        </w:rPr>
        <w:t>eb-g#</w:t>
      </w:r>
      <w:r>
        <w:t>)</w:t>
      </w:r>
    </w:p>
    <w:p w14:paraId="4AE6FDCD" w14:textId="77777777" w:rsidR="006235E6" w:rsidRDefault="006235E6" w:rsidP="006235E6"/>
    <w:p w14:paraId="1AA37A57" w14:textId="77777777" w:rsidR="006235E6" w:rsidRPr="003717E0" w:rsidRDefault="006235E6" w:rsidP="006235E6">
      <w:pPr>
        <w:tabs>
          <w:tab w:val="left" w:pos="3000"/>
        </w:tabs>
      </w:pPr>
      <w:r>
        <w:rPr>
          <w:b/>
        </w:rPr>
        <w:t xml:space="preserve">I den pythagoræiske stemning får vi får vi en meget lille kvint mellem </w:t>
      </w:r>
      <w:r>
        <w:rPr>
          <w:b/>
          <w:i/>
        </w:rPr>
        <w:t>e</w:t>
      </w:r>
      <w:r>
        <w:rPr>
          <w:b/>
        </w:rPr>
        <w:t xml:space="preserve">b og </w:t>
      </w:r>
      <w:r>
        <w:rPr>
          <w:b/>
          <w:i/>
        </w:rPr>
        <w:t>g</w:t>
      </w:r>
      <w:r>
        <w:rPr>
          <w:b/>
        </w:rPr>
        <w:t xml:space="preserve">#. Den kaldes også for </w:t>
      </w:r>
      <w:r>
        <w:rPr>
          <w:b/>
          <w:i/>
        </w:rPr>
        <w:t>ulvekvinten</w:t>
      </w:r>
      <w:r>
        <w:rPr>
          <w:b/>
        </w:rPr>
        <w:t xml:space="preserve">. </w:t>
      </w:r>
      <w:r>
        <w:t>Det er den der er markeret med rødt på tegningen.</w:t>
      </w:r>
    </w:p>
    <w:p w14:paraId="0C991F6B" w14:textId="77777777" w:rsidR="006235E6" w:rsidRDefault="006235E6" w:rsidP="006235E6">
      <w:pPr>
        <w:tabs>
          <w:tab w:val="left" w:pos="3000"/>
        </w:tabs>
        <w:rPr>
          <w:b/>
        </w:rPr>
      </w:pPr>
    </w:p>
    <w:p w14:paraId="69570E1B" w14:textId="77777777" w:rsidR="006235E6" w:rsidRPr="00132AB9" w:rsidRDefault="006235E6" w:rsidP="006235E6">
      <w:pPr>
        <w:tabs>
          <w:tab w:val="left" w:pos="3000"/>
        </w:tabs>
        <w:rPr>
          <w:color w:val="000000" w:themeColor="text1"/>
        </w:rPr>
      </w:pPr>
      <w:proofErr w:type="gramStart"/>
      <w:r>
        <w:rPr>
          <w:b/>
          <w:color w:val="000000" w:themeColor="text1"/>
        </w:rPr>
        <w:t xml:space="preserve">Lydeksempel </w:t>
      </w:r>
      <w:r w:rsidRPr="00132AB9">
        <w:rPr>
          <w:b/>
          <w:color w:val="000000" w:themeColor="text1"/>
        </w:rPr>
        <w:t>:</w:t>
      </w:r>
      <w:proofErr w:type="gramEnd"/>
      <w:r w:rsidRPr="00132AB9">
        <w:rPr>
          <w:b/>
          <w:color w:val="000000" w:themeColor="text1"/>
        </w:rPr>
        <w:t xml:space="preserve"> </w:t>
      </w:r>
      <w:r w:rsidRPr="00132AB9">
        <w:rPr>
          <w:color w:val="000000" w:themeColor="text1"/>
        </w:rPr>
        <w:t xml:space="preserve">Selvom </w:t>
      </w:r>
      <w:proofErr w:type="spellStart"/>
      <w:r w:rsidRPr="00132AB9">
        <w:rPr>
          <w:i/>
          <w:color w:val="000000" w:themeColor="text1"/>
        </w:rPr>
        <w:t>ulvekvintern</w:t>
      </w:r>
      <w:proofErr w:type="spellEnd"/>
      <w:r>
        <w:rPr>
          <w:color w:val="000000" w:themeColor="text1"/>
        </w:rPr>
        <w:t xml:space="preserve"> i den Pythagoræiske stemning ligger et stykke fra den rigtige kvint, så kræver det et godt øre og at man er opmærksom på hvad man skal lytte efter for at kunne høre den. Lyt til de to lydfiler nedenfor med høretelefoner på. Den ene </w:t>
      </w:r>
      <w:proofErr w:type="gramStart"/>
      <w:r>
        <w:rPr>
          <w:color w:val="000000" w:themeColor="text1"/>
        </w:rPr>
        <w:t xml:space="preserve">er  </w:t>
      </w:r>
      <w:r>
        <w:rPr>
          <w:i/>
          <w:color w:val="000000" w:themeColor="text1"/>
        </w:rPr>
        <w:t>ulvekvinten</w:t>
      </w:r>
      <w:proofErr w:type="gramEnd"/>
      <w:r>
        <w:rPr>
          <w:color w:val="000000" w:themeColor="text1"/>
        </w:rPr>
        <w:t xml:space="preserve"> og den anden er samme interval, men nu bare som en </w:t>
      </w:r>
      <w:r>
        <w:rPr>
          <w:i/>
          <w:color w:val="000000" w:themeColor="text1"/>
        </w:rPr>
        <w:t>ren kvint</w:t>
      </w:r>
      <w:r>
        <w:rPr>
          <w:color w:val="000000" w:themeColor="text1"/>
        </w:rPr>
        <w:t>. Prøv to og to hvor den ene vender ryggen til og gætter på hvilken af dem det er. Lav en serie på 20 og se hvor mange I har rigtige.</w:t>
      </w:r>
    </w:p>
    <w:p w14:paraId="4BC51187" w14:textId="77777777" w:rsidR="006235E6" w:rsidRDefault="006235E6" w:rsidP="006235E6">
      <w:pPr>
        <w:tabs>
          <w:tab w:val="left" w:pos="3000"/>
        </w:tabs>
        <w:rPr>
          <w:b/>
          <w:color w:val="FF0000"/>
        </w:rPr>
      </w:pPr>
      <w:r>
        <w:rPr>
          <w:noProof/>
          <w:lang w:eastAsia="da-DK"/>
        </w:rPr>
        <w:drawing>
          <wp:inline distT="0" distB="0" distL="0" distR="0" wp14:anchorId="4B662C53" wp14:editId="29BF4073">
            <wp:extent cx="3228975" cy="1171575"/>
            <wp:effectExtent l="0" t="0" r="9525"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4216" t="42396" r="16394" b="34220"/>
                    <a:stretch/>
                  </pic:blipFill>
                  <pic:spPr bwMode="auto">
                    <a:xfrm>
                      <a:off x="0" y="0"/>
                      <a:ext cx="3228975" cy="1171575"/>
                    </a:xfrm>
                    <a:prstGeom prst="rect">
                      <a:avLst/>
                    </a:prstGeom>
                    <a:ln>
                      <a:noFill/>
                    </a:ln>
                    <a:extLst>
                      <a:ext uri="{53640926-AAD7-44D8-BBD7-CCE9431645EC}">
                        <a14:shadowObscured xmlns:a14="http://schemas.microsoft.com/office/drawing/2010/main"/>
                      </a:ext>
                    </a:extLst>
                  </pic:spPr>
                </pic:pic>
              </a:graphicData>
            </a:graphic>
          </wp:inline>
        </w:drawing>
      </w:r>
    </w:p>
    <w:p w14:paraId="623E3B36" w14:textId="77777777" w:rsidR="006235E6" w:rsidRDefault="006235E6" w:rsidP="006235E6">
      <w:pPr>
        <w:tabs>
          <w:tab w:val="left" w:pos="3000"/>
        </w:tabs>
        <w:rPr>
          <w:b/>
        </w:rPr>
      </w:pPr>
    </w:p>
    <w:p w14:paraId="0872784A" w14:textId="77777777" w:rsidR="006235E6" w:rsidRDefault="006235E6" w:rsidP="006235E6">
      <w:pPr>
        <w:tabs>
          <w:tab w:val="left" w:pos="3000"/>
        </w:tabs>
      </w:pPr>
      <w:hyperlink r:id="rId111" w:history="1">
        <w:r>
          <w:rPr>
            <w:rStyle w:val="Hyperlink"/>
          </w:rPr>
          <w:t>https://soundcloud.com/hvad-er-matematik/gis-es-pyt?in=hvad-er-matematik/sets/gis-es-pyt-ren</w:t>
        </w:r>
      </w:hyperlink>
    </w:p>
    <w:p w14:paraId="2A7D510D" w14:textId="77777777" w:rsidR="006235E6" w:rsidRDefault="006235E6" w:rsidP="006235E6">
      <w:pPr>
        <w:tabs>
          <w:tab w:val="left" w:pos="3000"/>
        </w:tabs>
      </w:pPr>
      <w:r>
        <w:t xml:space="preserve">(Her er det TO lyde i et set – måske skal de gemmes enkeltvis så de ikke afspilles efter </w:t>
      </w:r>
      <w:proofErr w:type="gramStart"/>
      <w:r>
        <w:t>hinanden</w:t>
      </w:r>
      <w:proofErr w:type="gramEnd"/>
      <w:r>
        <w:t xml:space="preserve"> men kan afspilles uafhængigt</w:t>
      </w:r>
    </w:p>
    <w:p w14:paraId="249B32F8" w14:textId="77777777" w:rsidR="006235E6" w:rsidRDefault="006235E6" w:rsidP="006235E6">
      <w:pPr>
        <w:tabs>
          <w:tab w:val="left" w:pos="3000"/>
        </w:tabs>
        <w:rPr>
          <w:b/>
        </w:rPr>
      </w:pPr>
    </w:p>
    <w:p w14:paraId="70FF265D" w14:textId="77777777" w:rsidR="006235E6" w:rsidRDefault="006235E6" w:rsidP="006235E6">
      <w:pPr>
        <w:tabs>
          <w:tab w:val="left" w:pos="3000"/>
        </w:tabs>
      </w:pPr>
    </w:p>
    <w:p w14:paraId="076FA890" w14:textId="77777777" w:rsidR="006235E6" w:rsidRDefault="006235E6" w:rsidP="006235E6">
      <w:pPr>
        <w:tabs>
          <w:tab w:val="left" w:pos="3000"/>
        </w:tabs>
      </w:pPr>
    </w:p>
    <w:p w14:paraId="61A249A4" w14:textId="77777777" w:rsidR="006235E6" w:rsidRPr="006B4232" w:rsidRDefault="006235E6" w:rsidP="006235E6">
      <w:pPr>
        <w:tabs>
          <w:tab w:val="left" w:pos="3000"/>
        </w:tabs>
        <w:rPr>
          <w:b/>
        </w:rPr>
      </w:pPr>
      <w:r>
        <w:t xml:space="preserve">For at vise dette begynder vi at udregne forskellen </w:t>
      </w:r>
      <w:proofErr w:type="gramStart"/>
      <w:r>
        <w:t xml:space="preserve">i  </w:t>
      </w:r>
      <w:proofErr w:type="spellStart"/>
      <w:r>
        <w:t>centværdierne</w:t>
      </w:r>
      <w:proofErr w:type="spellEnd"/>
      <w:proofErr w:type="gramEnd"/>
      <w:r>
        <w:t xml:space="preserve"> for tonen </w:t>
      </w:r>
      <w:proofErr w:type="spellStart"/>
      <w:r w:rsidRPr="005835A0">
        <w:rPr>
          <w:i/>
        </w:rPr>
        <w:t>c</w:t>
      </w:r>
      <w:r>
        <w:rPr>
          <w:vertAlign w:val="subscript"/>
        </w:rPr>
        <w:t>0</w:t>
      </w:r>
      <w:proofErr w:type="spellEnd"/>
      <w:r>
        <w:t xml:space="preserve"> og for de øvrige toner i oktaven mellem </w:t>
      </w:r>
      <w:proofErr w:type="spellStart"/>
      <w:r>
        <w:rPr>
          <w:i/>
        </w:rPr>
        <w:t>c</w:t>
      </w:r>
      <w:r>
        <w:rPr>
          <w:vertAlign w:val="subscript"/>
        </w:rPr>
        <w:t>0</w:t>
      </w:r>
      <w:proofErr w:type="spellEnd"/>
      <w:r>
        <w:t xml:space="preserve"> og </w:t>
      </w:r>
      <w:proofErr w:type="spellStart"/>
      <w:r>
        <w:rPr>
          <w:i/>
        </w:rPr>
        <w:t>c</w:t>
      </w:r>
      <w:r>
        <w:rPr>
          <w:vertAlign w:val="subscript"/>
        </w:rPr>
        <w:t>1</w:t>
      </w:r>
      <w:proofErr w:type="spellEnd"/>
      <w:r>
        <w:rPr>
          <w:b/>
        </w:rPr>
        <w:t xml:space="preserve"> </w:t>
      </w:r>
    </w:p>
    <w:p w14:paraId="29F014A9" w14:textId="77777777" w:rsidR="006235E6" w:rsidRDefault="006235E6" w:rsidP="006235E6">
      <w:pPr>
        <w:tabs>
          <w:tab w:val="left" w:pos="3000"/>
        </w:tabs>
      </w:pPr>
    </w:p>
    <w:p w14:paraId="7A556970" w14:textId="77777777" w:rsidR="006235E6" w:rsidRDefault="006235E6" w:rsidP="006235E6">
      <w:pPr>
        <w:tabs>
          <w:tab w:val="left" w:pos="3000"/>
        </w:tabs>
      </w:pPr>
      <w:r>
        <w:t xml:space="preserve">Vi har allerede set at, den </w:t>
      </w:r>
      <w:r>
        <w:rPr>
          <w:i/>
        </w:rPr>
        <w:t>rene kvint</w:t>
      </w:r>
      <w:r>
        <w:t xml:space="preserve"> er på 702 cent og dermed ved vi at </w:t>
      </w:r>
      <w:proofErr w:type="spellStart"/>
      <w:r>
        <w:rPr>
          <w:i/>
        </w:rPr>
        <w:t>g</w:t>
      </w:r>
      <w:r>
        <w:rPr>
          <w:vertAlign w:val="subscript"/>
        </w:rPr>
        <w:t>0</w:t>
      </w:r>
      <w:proofErr w:type="spellEnd"/>
      <w:r>
        <w:t xml:space="preserve"> ligger 702 cent over </w:t>
      </w:r>
      <w:proofErr w:type="spellStart"/>
      <w:r>
        <w:rPr>
          <w:i/>
        </w:rPr>
        <w:t>c</w:t>
      </w:r>
      <w:r>
        <w:rPr>
          <w:vertAlign w:val="subscript"/>
        </w:rPr>
        <w:t>0</w:t>
      </w:r>
      <w:proofErr w:type="spellEnd"/>
      <w:r>
        <w:t xml:space="preserve">. </w:t>
      </w:r>
    </w:p>
    <w:p w14:paraId="39BAE9EB" w14:textId="77777777" w:rsidR="006235E6" w:rsidRDefault="006235E6" w:rsidP="006235E6">
      <w:pPr>
        <w:tabs>
          <w:tab w:val="left" w:pos="3000"/>
        </w:tabs>
      </w:pPr>
    </w:p>
    <w:p w14:paraId="52ACBC81" w14:textId="77777777" w:rsidR="006235E6" w:rsidRDefault="006235E6" w:rsidP="006235E6">
      <w:pPr>
        <w:tabs>
          <w:tab w:val="left" w:pos="3000"/>
        </w:tabs>
      </w:pPr>
      <w:r>
        <w:t xml:space="preserve">En kvint over </w:t>
      </w:r>
      <w:proofErr w:type="spellStart"/>
      <w:r>
        <w:rPr>
          <w:i/>
        </w:rPr>
        <w:t>g</w:t>
      </w:r>
      <w:r>
        <w:rPr>
          <w:vertAlign w:val="subscript"/>
        </w:rPr>
        <w:t>0</w:t>
      </w:r>
      <w:proofErr w:type="spellEnd"/>
      <w:r>
        <w:t xml:space="preserve"> ligger </w:t>
      </w:r>
      <w:proofErr w:type="spellStart"/>
      <w:r>
        <w:rPr>
          <w:i/>
        </w:rPr>
        <w:t>d</w:t>
      </w:r>
      <w:r>
        <w:rPr>
          <w:vertAlign w:val="subscript"/>
        </w:rPr>
        <w:t>1</w:t>
      </w:r>
      <w:proofErr w:type="spellEnd"/>
      <w:r>
        <w:t xml:space="preserve"> og den ligger dermed 1404 cent over </w:t>
      </w:r>
      <w:proofErr w:type="spellStart"/>
      <w:r>
        <w:rPr>
          <w:i/>
        </w:rPr>
        <w:t>c</w:t>
      </w:r>
      <w:proofErr w:type="gramStart"/>
      <w:r w:rsidRPr="005835A0">
        <w:rPr>
          <w:vertAlign w:val="subscript"/>
        </w:rPr>
        <w:t>0</w:t>
      </w:r>
      <w:proofErr w:type="spellEnd"/>
      <w:r>
        <w:t xml:space="preserve"> .</w:t>
      </w:r>
      <w:proofErr w:type="gramEnd"/>
      <w:r>
        <w:t xml:space="preserve"> Heraf følger at </w:t>
      </w:r>
      <w:proofErr w:type="spellStart"/>
      <w:r>
        <w:rPr>
          <w:i/>
        </w:rPr>
        <w:t>d</w:t>
      </w:r>
      <w:r>
        <w:rPr>
          <w:vertAlign w:val="subscript"/>
        </w:rPr>
        <w:t>0</w:t>
      </w:r>
      <w:proofErr w:type="spellEnd"/>
      <w:r>
        <w:t xml:space="preserve"> ligger 1404-1200=204 cent over </w:t>
      </w:r>
      <w:proofErr w:type="spellStart"/>
      <w:r>
        <w:rPr>
          <w:i/>
        </w:rPr>
        <w:t>c</w:t>
      </w:r>
      <w:r w:rsidRPr="005835A0">
        <w:rPr>
          <w:vertAlign w:val="subscript"/>
        </w:rPr>
        <w:t>0</w:t>
      </w:r>
      <w:proofErr w:type="spellEnd"/>
      <w:r>
        <w:t xml:space="preserve">. </w:t>
      </w:r>
    </w:p>
    <w:p w14:paraId="47C87C6D" w14:textId="77777777" w:rsidR="006235E6" w:rsidRDefault="006235E6" w:rsidP="006235E6">
      <w:pPr>
        <w:tabs>
          <w:tab w:val="left" w:pos="3000"/>
        </w:tabs>
      </w:pPr>
    </w:p>
    <w:p w14:paraId="715A3A16" w14:textId="77777777" w:rsidR="006235E6" w:rsidRPr="005835A0" w:rsidRDefault="006235E6" w:rsidP="006235E6">
      <w:pPr>
        <w:tabs>
          <w:tab w:val="left" w:pos="3000"/>
        </w:tabs>
      </w:pPr>
      <w:r>
        <w:t xml:space="preserve">En kvint over </w:t>
      </w:r>
      <w:proofErr w:type="spellStart"/>
      <w:r>
        <w:rPr>
          <w:i/>
        </w:rPr>
        <w:t>d</w:t>
      </w:r>
      <w:r>
        <w:rPr>
          <w:vertAlign w:val="subscript"/>
        </w:rPr>
        <w:t>0</w:t>
      </w:r>
      <w:proofErr w:type="spellEnd"/>
      <w:r>
        <w:t xml:space="preserve"> ligger </w:t>
      </w:r>
      <w:proofErr w:type="spellStart"/>
      <w:r>
        <w:rPr>
          <w:i/>
        </w:rPr>
        <w:t>a</w:t>
      </w:r>
      <w:r>
        <w:rPr>
          <w:vertAlign w:val="subscript"/>
        </w:rPr>
        <w:t>0</w:t>
      </w:r>
      <w:proofErr w:type="spellEnd"/>
      <w:r>
        <w:t xml:space="preserve"> og den ligger dermed 204+702=906 cent over </w:t>
      </w:r>
      <w:proofErr w:type="spellStart"/>
      <w:r>
        <w:rPr>
          <w:i/>
        </w:rPr>
        <w:t>c</w:t>
      </w:r>
      <w:proofErr w:type="gramStart"/>
      <w:r w:rsidRPr="005835A0">
        <w:rPr>
          <w:vertAlign w:val="subscript"/>
        </w:rPr>
        <w:t>0</w:t>
      </w:r>
      <w:proofErr w:type="spellEnd"/>
      <w:r>
        <w:t xml:space="preserve"> .</w:t>
      </w:r>
      <w:proofErr w:type="gramEnd"/>
      <w:r>
        <w:t xml:space="preserve"> </w:t>
      </w:r>
    </w:p>
    <w:p w14:paraId="2D734BB0" w14:textId="77777777" w:rsidR="006235E6" w:rsidRDefault="006235E6" w:rsidP="006235E6">
      <w:pPr>
        <w:tabs>
          <w:tab w:val="left" w:pos="3000"/>
        </w:tabs>
      </w:pPr>
    </w:p>
    <w:p w14:paraId="3B2B75C8" w14:textId="77777777" w:rsidR="006235E6" w:rsidRPr="005835A0" w:rsidRDefault="006235E6" w:rsidP="006235E6">
      <w:pPr>
        <w:tabs>
          <w:tab w:val="left" w:pos="3000"/>
        </w:tabs>
      </w:pPr>
      <w:r>
        <w:t xml:space="preserve">En kvint over </w:t>
      </w:r>
      <w:proofErr w:type="spellStart"/>
      <w:r>
        <w:rPr>
          <w:i/>
        </w:rPr>
        <w:t>a</w:t>
      </w:r>
      <w:r>
        <w:rPr>
          <w:vertAlign w:val="subscript"/>
        </w:rPr>
        <w:t>0</w:t>
      </w:r>
      <w:proofErr w:type="spellEnd"/>
      <w:r>
        <w:t xml:space="preserve"> ligger </w:t>
      </w:r>
      <w:proofErr w:type="spellStart"/>
      <w:r>
        <w:rPr>
          <w:i/>
        </w:rPr>
        <w:t>e</w:t>
      </w:r>
      <w:r>
        <w:rPr>
          <w:vertAlign w:val="subscript"/>
        </w:rPr>
        <w:t>1</w:t>
      </w:r>
      <w:proofErr w:type="spellEnd"/>
      <w:r>
        <w:t xml:space="preserve"> og den ligger dermed 906+702=1608 cent over </w:t>
      </w:r>
      <w:proofErr w:type="spellStart"/>
      <w:r>
        <w:rPr>
          <w:i/>
        </w:rPr>
        <w:t>c</w:t>
      </w:r>
      <w:proofErr w:type="gramStart"/>
      <w:r w:rsidRPr="005835A0">
        <w:rPr>
          <w:vertAlign w:val="subscript"/>
        </w:rPr>
        <w:t>0</w:t>
      </w:r>
      <w:proofErr w:type="spellEnd"/>
      <w:r>
        <w:t xml:space="preserve"> .</w:t>
      </w:r>
      <w:proofErr w:type="gramEnd"/>
      <w:r>
        <w:t xml:space="preserve"> Heraf følger at </w:t>
      </w:r>
      <w:proofErr w:type="spellStart"/>
      <w:r>
        <w:rPr>
          <w:i/>
        </w:rPr>
        <w:t>e</w:t>
      </w:r>
      <w:r>
        <w:rPr>
          <w:vertAlign w:val="subscript"/>
        </w:rPr>
        <w:t>0</w:t>
      </w:r>
      <w:proofErr w:type="spellEnd"/>
      <w:r>
        <w:t xml:space="preserve"> ligger 1608-1200=408 cent over </w:t>
      </w:r>
      <w:proofErr w:type="spellStart"/>
      <w:r>
        <w:rPr>
          <w:i/>
        </w:rPr>
        <w:t>c</w:t>
      </w:r>
      <w:r w:rsidRPr="005835A0">
        <w:rPr>
          <w:vertAlign w:val="subscript"/>
        </w:rPr>
        <w:t>0</w:t>
      </w:r>
      <w:proofErr w:type="spellEnd"/>
    </w:p>
    <w:p w14:paraId="0D524124" w14:textId="77777777" w:rsidR="006235E6" w:rsidRDefault="006235E6" w:rsidP="006235E6">
      <w:pPr>
        <w:tabs>
          <w:tab w:val="left" w:pos="3000"/>
        </w:tabs>
      </w:pPr>
    </w:p>
    <w:p w14:paraId="2799C07F" w14:textId="77777777" w:rsidR="006235E6" w:rsidRPr="00B952A1" w:rsidRDefault="006235E6" w:rsidP="006235E6">
      <w:pPr>
        <w:tabs>
          <w:tab w:val="left" w:pos="3000"/>
        </w:tabs>
        <w:rPr>
          <w:i/>
        </w:rPr>
      </w:pPr>
      <w:r>
        <w:t xml:space="preserve">På samme måde kan vi bestemme tonerne </w:t>
      </w:r>
      <w:r>
        <w:rPr>
          <w:i/>
        </w:rPr>
        <w:t>h, f#, c#</w:t>
      </w:r>
      <w:r>
        <w:t xml:space="preserve"> og </w:t>
      </w:r>
      <w:r>
        <w:rPr>
          <w:i/>
        </w:rPr>
        <w:t>g#</w:t>
      </w:r>
    </w:p>
    <w:p w14:paraId="507A8760" w14:textId="77777777" w:rsidR="006235E6" w:rsidRDefault="006235E6" w:rsidP="006235E6"/>
    <w:tbl>
      <w:tblPr>
        <w:tblStyle w:val="Tabel-Gitter"/>
        <w:tblW w:w="9889" w:type="dxa"/>
        <w:tblLook w:val="04A0" w:firstRow="1" w:lastRow="0" w:firstColumn="1" w:lastColumn="0" w:noHBand="0" w:noVBand="1"/>
      </w:tblPr>
      <w:tblGrid>
        <w:gridCol w:w="2329"/>
        <w:gridCol w:w="687"/>
        <w:gridCol w:w="687"/>
        <w:gridCol w:w="687"/>
        <w:gridCol w:w="688"/>
        <w:gridCol w:w="687"/>
        <w:gridCol w:w="687"/>
        <w:gridCol w:w="687"/>
        <w:gridCol w:w="688"/>
        <w:gridCol w:w="687"/>
        <w:gridCol w:w="687"/>
        <w:gridCol w:w="688"/>
      </w:tblGrid>
      <w:tr w:rsidR="006235E6" w14:paraId="5F9474FA" w14:textId="77777777" w:rsidTr="0037677C">
        <w:tc>
          <w:tcPr>
            <w:tcW w:w="9889" w:type="dxa"/>
            <w:gridSpan w:val="12"/>
          </w:tcPr>
          <w:p w14:paraId="07A85368" w14:textId="77777777" w:rsidR="006235E6" w:rsidRDefault="006235E6" w:rsidP="0037677C">
            <w:pPr>
              <w:jc w:val="center"/>
              <w:rPr>
                <w:i/>
              </w:rPr>
            </w:pPr>
            <w:r>
              <w:rPr>
                <w:i/>
              </w:rPr>
              <w:t>Pythagoræisk stemning</w:t>
            </w:r>
          </w:p>
        </w:tc>
      </w:tr>
      <w:tr w:rsidR="006235E6" w14:paraId="0CAC3EA6" w14:textId="77777777" w:rsidTr="0037677C">
        <w:tc>
          <w:tcPr>
            <w:tcW w:w="2329" w:type="dxa"/>
          </w:tcPr>
          <w:p w14:paraId="5D587D80" w14:textId="77777777" w:rsidR="006235E6" w:rsidRDefault="006235E6" w:rsidP="0037677C"/>
        </w:tc>
        <w:tc>
          <w:tcPr>
            <w:tcW w:w="687" w:type="dxa"/>
            <w:vAlign w:val="center"/>
          </w:tcPr>
          <w:p w14:paraId="26D379CF" w14:textId="77777777" w:rsidR="006235E6" w:rsidRPr="00427E8E" w:rsidRDefault="006235E6" w:rsidP="0037677C">
            <w:pPr>
              <w:jc w:val="center"/>
              <w:rPr>
                <w:i/>
              </w:rPr>
            </w:pPr>
            <w:r>
              <w:rPr>
                <w:i/>
              </w:rPr>
              <w:t>c#</w:t>
            </w:r>
          </w:p>
        </w:tc>
        <w:tc>
          <w:tcPr>
            <w:tcW w:w="687" w:type="dxa"/>
            <w:vAlign w:val="center"/>
          </w:tcPr>
          <w:p w14:paraId="19F4B9AB" w14:textId="77777777" w:rsidR="006235E6" w:rsidRPr="00427E8E" w:rsidRDefault="006235E6" w:rsidP="0037677C">
            <w:pPr>
              <w:jc w:val="center"/>
              <w:rPr>
                <w:i/>
              </w:rPr>
            </w:pPr>
            <w:r>
              <w:rPr>
                <w:i/>
              </w:rPr>
              <w:t>d</w:t>
            </w:r>
          </w:p>
        </w:tc>
        <w:tc>
          <w:tcPr>
            <w:tcW w:w="687" w:type="dxa"/>
            <w:vAlign w:val="center"/>
          </w:tcPr>
          <w:p w14:paraId="5C8382D3" w14:textId="77777777" w:rsidR="006235E6" w:rsidRPr="00427E8E" w:rsidRDefault="006235E6" w:rsidP="0037677C">
            <w:pPr>
              <w:jc w:val="center"/>
              <w:rPr>
                <w:i/>
              </w:rPr>
            </w:pPr>
            <w:r>
              <w:rPr>
                <w:i/>
              </w:rPr>
              <w:t>eb</w:t>
            </w:r>
          </w:p>
        </w:tc>
        <w:tc>
          <w:tcPr>
            <w:tcW w:w="688" w:type="dxa"/>
            <w:vAlign w:val="center"/>
          </w:tcPr>
          <w:p w14:paraId="3C3ED136" w14:textId="77777777" w:rsidR="006235E6" w:rsidRPr="00427E8E" w:rsidRDefault="006235E6" w:rsidP="0037677C">
            <w:pPr>
              <w:jc w:val="center"/>
              <w:rPr>
                <w:i/>
              </w:rPr>
            </w:pPr>
            <w:r>
              <w:rPr>
                <w:i/>
              </w:rPr>
              <w:t>e</w:t>
            </w:r>
          </w:p>
        </w:tc>
        <w:tc>
          <w:tcPr>
            <w:tcW w:w="687" w:type="dxa"/>
            <w:vAlign w:val="center"/>
          </w:tcPr>
          <w:p w14:paraId="50ECE86C" w14:textId="77777777" w:rsidR="006235E6" w:rsidRPr="00427E8E" w:rsidRDefault="006235E6" w:rsidP="0037677C">
            <w:pPr>
              <w:jc w:val="center"/>
              <w:rPr>
                <w:i/>
              </w:rPr>
            </w:pPr>
            <w:r>
              <w:rPr>
                <w:i/>
              </w:rPr>
              <w:t>f</w:t>
            </w:r>
          </w:p>
        </w:tc>
        <w:tc>
          <w:tcPr>
            <w:tcW w:w="687" w:type="dxa"/>
            <w:vAlign w:val="center"/>
          </w:tcPr>
          <w:p w14:paraId="2B9D4EFA" w14:textId="77777777" w:rsidR="006235E6" w:rsidRPr="00427E8E" w:rsidRDefault="006235E6" w:rsidP="0037677C">
            <w:pPr>
              <w:jc w:val="center"/>
              <w:rPr>
                <w:i/>
              </w:rPr>
            </w:pPr>
            <w:r>
              <w:rPr>
                <w:i/>
              </w:rPr>
              <w:t>f#</w:t>
            </w:r>
          </w:p>
        </w:tc>
        <w:tc>
          <w:tcPr>
            <w:tcW w:w="687" w:type="dxa"/>
            <w:vAlign w:val="center"/>
          </w:tcPr>
          <w:p w14:paraId="4CEB9B32" w14:textId="77777777" w:rsidR="006235E6" w:rsidRPr="00427E8E" w:rsidRDefault="006235E6" w:rsidP="0037677C">
            <w:pPr>
              <w:jc w:val="center"/>
              <w:rPr>
                <w:i/>
              </w:rPr>
            </w:pPr>
            <w:r>
              <w:rPr>
                <w:i/>
              </w:rPr>
              <w:t>g</w:t>
            </w:r>
          </w:p>
        </w:tc>
        <w:tc>
          <w:tcPr>
            <w:tcW w:w="688" w:type="dxa"/>
            <w:vAlign w:val="center"/>
          </w:tcPr>
          <w:p w14:paraId="05ADA6DB" w14:textId="77777777" w:rsidR="006235E6" w:rsidRPr="00427E8E" w:rsidRDefault="006235E6" w:rsidP="0037677C">
            <w:pPr>
              <w:jc w:val="center"/>
              <w:rPr>
                <w:i/>
              </w:rPr>
            </w:pPr>
            <w:r>
              <w:rPr>
                <w:i/>
              </w:rPr>
              <w:t>g#</w:t>
            </w:r>
          </w:p>
        </w:tc>
        <w:tc>
          <w:tcPr>
            <w:tcW w:w="687" w:type="dxa"/>
            <w:vAlign w:val="center"/>
          </w:tcPr>
          <w:p w14:paraId="71E6E34B" w14:textId="77777777" w:rsidR="006235E6" w:rsidRPr="00427E8E" w:rsidRDefault="006235E6" w:rsidP="0037677C">
            <w:pPr>
              <w:jc w:val="center"/>
              <w:rPr>
                <w:i/>
              </w:rPr>
            </w:pPr>
            <w:r>
              <w:rPr>
                <w:i/>
              </w:rPr>
              <w:t>a</w:t>
            </w:r>
          </w:p>
        </w:tc>
        <w:tc>
          <w:tcPr>
            <w:tcW w:w="687" w:type="dxa"/>
            <w:vAlign w:val="center"/>
          </w:tcPr>
          <w:p w14:paraId="41AA95E1" w14:textId="77777777" w:rsidR="006235E6" w:rsidRPr="00427E8E" w:rsidRDefault="006235E6" w:rsidP="0037677C">
            <w:pPr>
              <w:jc w:val="center"/>
              <w:rPr>
                <w:i/>
              </w:rPr>
            </w:pPr>
            <w:r>
              <w:rPr>
                <w:i/>
              </w:rPr>
              <w:t>b</w:t>
            </w:r>
          </w:p>
        </w:tc>
        <w:tc>
          <w:tcPr>
            <w:tcW w:w="688" w:type="dxa"/>
            <w:vAlign w:val="center"/>
          </w:tcPr>
          <w:p w14:paraId="4844A64A" w14:textId="77777777" w:rsidR="006235E6" w:rsidRPr="00427E8E" w:rsidRDefault="006235E6" w:rsidP="0037677C">
            <w:pPr>
              <w:jc w:val="center"/>
              <w:rPr>
                <w:i/>
              </w:rPr>
            </w:pPr>
            <w:r>
              <w:rPr>
                <w:i/>
              </w:rPr>
              <w:t>h</w:t>
            </w:r>
          </w:p>
        </w:tc>
      </w:tr>
      <w:tr w:rsidR="006235E6" w:rsidRPr="00427E8E" w14:paraId="5BFBB6DF" w14:textId="77777777" w:rsidTr="0037677C">
        <w:tc>
          <w:tcPr>
            <w:tcW w:w="2329" w:type="dxa"/>
          </w:tcPr>
          <w:p w14:paraId="46EC3102" w14:textId="77777777" w:rsidR="006235E6" w:rsidRDefault="006235E6" w:rsidP="0037677C">
            <w:r>
              <w:t xml:space="preserve">Afstand til C målt i cent </w:t>
            </w:r>
          </w:p>
        </w:tc>
        <w:tc>
          <w:tcPr>
            <w:tcW w:w="687" w:type="dxa"/>
            <w:vAlign w:val="center"/>
          </w:tcPr>
          <w:p w14:paraId="6E20F73C" w14:textId="77777777" w:rsidR="006235E6" w:rsidRPr="00427E8E" w:rsidRDefault="006235E6" w:rsidP="0037677C">
            <w:pPr>
              <w:jc w:val="center"/>
              <w:rPr>
                <w:sz w:val="20"/>
              </w:rPr>
            </w:pPr>
            <w:r>
              <w:rPr>
                <w:sz w:val="20"/>
              </w:rPr>
              <w:t>114</w:t>
            </w:r>
          </w:p>
        </w:tc>
        <w:tc>
          <w:tcPr>
            <w:tcW w:w="687" w:type="dxa"/>
            <w:vAlign w:val="center"/>
          </w:tcPr>
          <w:p w14:paraId="01B9AD04" w14:textId="77777777" w:rsidR="006235E6" w:rsidRPr="00427E8E" w:rsidRDefault="006235E6" w:rsidP="0037677C">
            <w:pPr>
              <w:jc w:val="center"/>
              <w:rPr>
                <w:sz w:val="20"/>
              </w:rPr>
            </w:pPr>
            <w:r>
              <w:rPr>
                <w:sz w:val="20"/>
              </w:rPr>
              <w:t>204</w:t>
            </w:r>
          </w:p>
        </w:tc>
        <w:tc>
          <w:tcPr>
            <w:tcW w:w="687" w:type="dxa"/>
            <w:vAlign w:val="center"/>
          </w:tcPr>
          <w:p w14:paraId="4B2F1B70" w14:textId="77777777" w:rsidR="006235E6" w:rsidRPr="00427E8E" w:rsidRDefault="006235E6" w:rsidP="0037677C">
            <w:pPr>
              <w:jc w:val="center"/>
              <w:rPr>
                <w:sz w:val="20"/>
              </w:rPr>
            </w:pPr>
          </w:p>
        </w:tc>
        <w:tc>
          <w:tcPr>
            <w:tcW w:w="688" w:type="dxa"/>
            <w:vAlign w:val="center"/>
          </w:tcPr>
          <w:p w14:paraId="693C7F3D" w14:textId="77777777" w:rsidR="006235E6" w:rsidRPr="00427E8E" w:rsidRDefault="006235E6" w:rsidP="0037677C">
            <w:pPr>
              <w:jc w:val="center"/>
              <w:rPr>
                <w:sz w:val="20"/>
              </w:rPr>
            </w:pPr>
            <w:r>
              <w:rPr>
                <w:sz w:val="20"/>
              </w:rPr>
              <w:t>408</w:t>
            </w:r>
          </w:p>
        </w:tc>
        <w:tc>
          <w:tcPr>
            <w:tcW w:w="687" w:type="dxa"/>
            <w:vAlign w:val="center"/>
          </w:tcPr>
          <w:p w14:paraId="50EA390D" w14:textId="77777777" w:rsidR="006235E6" w:rsidRPr="00427E8E" w:rsidRDefault="006235E6" w:rsidP="0037677C">
            <w:pPr>
              <w:jc w:val="center"/>
              <w:rPr>
                <w:sz w:val="20"/>
              </w:rPr>
            </w:pPr>
          </w:p>
        </w:tc>
        <w:tc>
          <w:tcPr>
            <w:tcW w:w="687" w:type="dxa"/>
            <w:vAlign w:val="center"/>
          </w:tcPr>
          <w:p w14:paraId="449B8529" w14:textId="77777777" w:rsidR="006235E6" w:rsidRPr="00427E8E" w:rsidRDefault="006235E6" w:rsidP="0037677C">
            <w:pPr>
              <w:jc w:val="center"/>
              <w:rPr>
                <w:sz w:val="20"/>
              </w:rPr>
            </w:pPr>
            <w:r>
              <w:rPr>
                <w:sz w:val="20"/>
              </w:rPr>
              <w:t>612</w:t>
            </w:r>
          </w:p>
        </w:tc>
        <w:tc>
          <w:tcPr>
            <w:tcW w:w="687" w:type="dxa"/>
            <w:vAlign w:val="center"/>
          </w:tcPr>
          <w:p w14:paraId="1D503CC7" w14:textId="77777777" w:rsidR="006235E6" w:rsidRPr="00427E8E" w:rsidRDefault="006235E6" w:rsidP="0037677C">
            <w:pPr>
              <w:jc w:val="center"/>
              <w:rPr>
                <w:sz w:val="20"/>
              </w:rPr>
            </w:pPr>
            <w:r>
              <w:rPr>
                <w:sz w:val="20"/>
              </w:rPr>
              <w:t>702</w:t>
            </w:r>
          </w:p>
        </w:tc>
        <w:tc>
          <w:tcPr>
            <w:tcW w:w="688" w:type="dxa"/>
            <w:vAlign w:val="center"/>
          </w:tcPr>
          <w:p w14:paraId="2A3871B1" w14:textId="77777777" w:rsidR="006235E6" w:rsidRPr="00427E8E" w:rsidRDefault="006235E6" w:rsidP="0037677C">
            <w:pPr>
              <w:jc w:val="center"/>
              <w:rPr>
                <w:sz w:val="20"/>
              </w:rPr>
            </w:pPr>
            <w:r>
              <w:rPr>
                <w:sz w:val="20"/>
              </w:rPr>
              <w:t>816</w:t>
            </w:r>
          </w:p>
        </w:tc>
        <w:tc>
          <w:tcPr>
            <w:tcW w:w="687" w:type="dxa"/>
            <w:vAlign w:val="center"/>
          </w:tcPr>
          <w:p w14:paraId="526E4D25" w14:textId="77777777" w:rsidR="006235E6" w:rsidRPr="00427E8E" w:rsidRDefault="006235E6" w:rsidP="0037677C">
            <w:pPr>
              <w:jc w:val="center"/>
              <w:rPr>
                <w:sz w:val="20"/>
              </w:rPr>
            </w:pPr>
            <w:r>
              <w:rPr>
                <w:sz w:val="20"/>
              </w:rPr>
              <w:t>906</w:t>
            </w:r>
          </w:p>
        </w:tc>
        <w:tc>
          <w:tcPr>
            <w:tcW w:w="687" w:type="dxa"/>
            <w:vAlign w:val="center"/>
          </w:tcPr>
          <w:p w14:paraId="6C9266F8" w14:textId="77777777" w:rsidR="006235E6" w:rsidRPr="00427E8E" w:rsidRDefault="006235E6" w:rsidP="0037677C">
            <w:pPr>
              <w:jc w:val="center"/>
              <w:rPr>
                <w:sz w:val="20"/>
              </w:rPr>
            </w:pPr>
          </w:p>
        </w:tc>
        <w:tc>
          <w:tcPr>
            <w:tcW w:w="688" w:type="dxa"/>
            <w:vAlign w:val="center"/>
          </w:tcPr>
          <w:p w14:paraId="478532D3" w14:textId="77777777" w:rsidR="006235E6" w:rsidRPr="00427E8E" w:rsidRDefault="006235E6" w:rsidP="0037677C">
            <w:pPr>
              <w:jc w:val="center"/>
              <w:rPr>
                <w:sz w:val="20"/>
              </w:rPr>
            </w:pPr>
            <w:r>
              <w:rPr>
                <w:sz w:val="20"/>
              </w:rPr>
              <w:t>1110</w:t>
            </w:r>
          </w:p>
        </w:tc>
      </w:tr>
    </w:tbl>
    <w:p w14:paraId="62A36A44" w14:textId="77777777" w:rsidR="006235E6" w:rsidRDefault="006235E6" w:rsidP="006235E6"/>
    <w:p w14:paraId="3230AA11" w14:textId="77777777" w:rsidR="006235E6" w:rsidRPr="005835A0" w:rsidRDefault="006235E6" w:rsidP="006235E6">
      <w:pPr>
        <w:tabs>
          <w:tab w:val="left" w:pos="3000"/>
        </w:tabs>
      </w:pPr>
      <w:r>
        <w:t xml:space="preserve">En kvint under </w:t>
      </w:r>
      <w:proofErr w:type="spellStart"/>
      <w:r>
        <w:rPr>
          <w:i/>
        </w:rPr>
        <w:t>c</w:t>
      </w:r>
      <w:r>
        <w:rPr>
          <w:vertAlign w:val="subscript"/>
        </w:rPr>
        <w:t>0</w:t>
      </w:r>
      <w:proofErr w:type="spellEnd"/>
      <w:r>
        <w:t xml:space="preserve"> ligger </w:t>
      </w:r>
      <w:r>
        <w:rPr>
          <w:i/>
        </w:rPr>
        <w:t>f</w:t>
      </w:r>
      <w:r>
        <w:rPr>
          <w:vertAlign w:val="subscript"/>
        </w:rPr>
        <w:t>-1</w:t>
      </w:r>
      <w:r>
        <w:t xml:space="preserve"> og den ligger dermed 702 cent under </w:t>
      </w:r>
      <w:proofErr w:type="spellStart"/>
      <w:r>
        <w:rPr>
          <w:i/>
        </w:rPr>
        <w:t>c</w:t>
      </w:r>
      <w:proofErr w:type="gramStart"/>
      <w:r w:rsidRPr="005835A0">
        <w:rPr>
          <w:vertAlign w:val="subscript"/>
        </w:rPr>
        <w:t>0</w:t>
      </w:r>
      <w:proofErr w:type="spellEnd"/>
      <w:r>
        <w:t xml:space="preserve"> .</w:t>
      </w:r>
      <w:proofErr w:type="gramEnd"/>
      <w:r>
        <w:t xml:space="preserve"> Heraf følger at </w:t>
      </w:r>
      <w:proofErr w:type="spellStart"/>
      <w:r>
        <w:rPr>
          <w:i/>
        </w:rPr>
        <w:t>f</w:t>
      </w:r>
      <w:r>
        <w:rPr>
          <w:vertAlign w:val="subscript"/>
        </w:rPr>
        <w:t>0</w:t>
      </w:r>
      <w:proofErr w:type="spellEnd"/>
      <w:r>
        <w:t xml:space="preserve"> ligger -702+1200=498 cent over </w:t>
      </w:r>
      <w:proofErr w:type="spellStart"/>
      <w:r>
        <w:rPr>
          <w:i/>
        </w:rPr>
        <w:t>c</w:t>
      </w:r>
      <w:r w:rsidRPr="005835A0">
        <w:rPr>
          <w:vertAlign w:val="subscript"/>
        </w:rPr>
        <w:t>0</w:t>
      </w:r>
      <w:proofErr w:type="spellEnd"/>
    </w:p>
    <w:p w14:paraId="0FF90F38" w14:textId="77777777" w:rsidR="006235E6" w:rsidRPr="00B952A1" w:rsidRDefault="006235E6" w:rsidP="006235E6">
      <w:pPr>
        <w:tabs>
          <w:tab w:val="left" w:pos="3000"/>
        </w:tabs>
      </w:pPr>
    </w:p>
    <w:p w14:paraId="60C97DEE" w14:textId="77777777" w:rsidR="006235E6" w:rsidRDefault="006235E6" w:rsidP="006235E6">
      <w:pPr>
        <w:tabs>
          <w:tab w:val="left" w:pos="3000"/>
        </w:tabs>
      </w:pPr>
      <w:r>
        <w:t xml:space="preserve">En kvint under </w:t>
      </w:r>
      <w:proofErr w:type="spellStart"/>
      <w:r>
        <w:rPr>
          <w:i/>
        </w:rPr>
        <w:t>f</w:t>
      </w:r>
      <w:r>
        <w:rPr>
          <w:vertAlign w:val="subscript"/>
        </w:rPr>
        <w:t>0</w:t>
      </w:r>
      <w:proofErr w:type="spellEnd"/>
      <w:r>
        <w:t xml:space="preserve"> ligger </w:t>
      </w:r>
      <w:r>
        <w:rPr>
          <w:i/>
        </w:rPr>
        <w:t>b</w:t>
      </w:r>
      <w:r>
        <w:rPr>
          <w:vertAlign w:val="subscript"/>
        </w:rPr>
        <w:t>-1</w:t>
      </w:r>
      <w:r>
        <w:t xml:space="preserve">   og har dermed centværdien 498-702=-204. Heraf følger at </w:t>
      </w:r>
      <w:proofErr w:type="spellStart"/>
      <w:r>
        <w:rPr>
          <w:i/>
        </w:rPr>
        <w:t>b</w:t>
      </w:r>
      <w:r>
        <w:rPr>
          <w:vertAlign w:val="subscript"/>
        </w:rPr>
        <w:t>0</w:t>
      </w:r>
      <w:proofErr w:type="spellEnd"/>
      <w:r>
        <w:t xml:space="preserve"> ligger</w:t>
      </w:r>
    </w:p>
    <w:p w14:paraId="2CF10235" w14:textId="77777777" w:rsidR="006235E6" w:rsidRPr="003341CD" w:rsidRDefault="006235E6" w:rsidP="006235E6">
      <w:pPr>
        <w:tabs>
          <w:tab w:val="left" w:pos="3000"/>
        </w:tabs>
        <w:rPr>
          <w:i/>
        </w:rPr>
      </w:pPr>
      <w:r>
        <w:t xml:space="preserve">-204+1200=996 cent over </w:t>
      </w:r>
      <w:proofErr w:type="spellStart"/>
      <w:r>
        <w:rPr>
          <w:i/>
        </w:rPr>
        <w:t>c</w:t>
      </w:r>
      <w:r w:rsidRPr="005835A0">
        <w:rPr>
          <w:vertAlign w:val="subscript"/>
        </w:rPr>
        <w:t>0</w:t>
      </w:r>
      <w:proofErr w:type="spellEnd"/>
      <w:r>
        <w:t xml:space="preserve"> </w:t>
      </w:r>
    </w:p>
    <w:p w14:paraId="34EE7090" w14:textId="77777777" w:rsidR="006235E6" w:rsidRDefault="006235E6" w:rsidP="006235E6">
      <w:pPr>
        <w:tabs>
          <w:tab w:val="left" w:pos="3000"/>
        </w:tabs>
        <w:rPr>
          <w:b/>
        </w:rPr>
      </w:pPr>
    </w:p>
    <w:p w14:paraId="3A611ED4" w14:textId="77777777" w:rsidR="006235E6" w:rsidRPr="003341CD" w:rsidRDefault="006235E6" w:rsidP="006235E6">
      <w:pPr>
        <w:tabs>
          <w:tab w:val="left" w:pos="3000"/>
        </w:tabs>
      </w:pPr>
      <w:r>
        <w:t>Fortsætter vi sådan får vi at hele</w:t>
      </w:r>
      <w:r w:rsidRPr="003341CD">
        <w:t xml:space="preserve"> skemaet bliver</w:t>
      </w:r>
    </w:p>
    <w:p w14:paraId="3AE86EAD" w14:textId="77777777" w:rsidR="006235E6" w:rsidRDefault="006235E6" w:rsidP="006235E6"/>
    <w:tbl>
      <w:tblPr>
        <w:tblStyle w:val="Tabel-Gitter"/>
        <w:tblW w:w="9889" w:type="dxa"/>
        <w:tblLook w:val="04A0" w:firstRow="1" w:lastRow="0" w:firstColumn="1" w:lastColumn="0" w:noHBand="0" w:noVBand="1"/>
      </w:tblPr>
      <w:tblGrid>
        <w:gridCol w:w="2329"/>
        <w:gridCol w:w="687"/>
        <w:gridCol w:w="687"/>
        <w:gridCol w:w="687"/>
        <w:gridCol w:w="688"/>
        <w:gridCol w:w="687"/>
        <w:gridCol w:w="687"/>
        <w:gridCol w:w="687"/>
        <w:gridCol w:w="688"/>
        <w:gridCol w:w="687"/>
        <w:gridCol w:w="687"/>
        <w:gridCol w:w="688"/>
      </w:tblGrid>
      <w:tr w:rsidR="006235E6" w14:paraId="25751C30" w14:textId="77777777" w:rsidTr="0037677C">
        <w:tc>
          <w:tcPr>
            <w:tcW w:w="9889" w:type="dxa"/>
            <w:gridSpan w:val="12"/>
          </w:tcPr>
          <w:p w14:paraId="01EABD84" w14:textId="77777777" w:rsidR="006235E6" w:rsidRDefault="006235E6" w:rsidP="0037677C">
            <w:pPr>
              <w:jc w:val="center"/>
              <w:rPr>
                <w:i/>
              </w:rPr>
            </w:pPr>
            <w:r>
              <w:rPr>
                <w:i/>
              </w:rPr>
              <w:t>Pythagoræisk stemning</w:t>
            </w:r>
          </w:p>
        </w:tc>
      </w:tr>
      <w:tr w:rsidR="006235E6" w14:paraId="59B675B5" w14:textId="77777777" w:rsidTr="0037677C">
        <w:tc>
          <w:tcPr>
            <w:tcW w:w="2329" w:type="dxa"/>
          </w:tcPr>
          <w:p w14:paraId="18C72FDD" w14:textId="77777777" w:rsidR="006235E6" w:rsidRDefault="006235E6" w:rsidP="0037677C"/>
        </w:tc>
        <w:tc>
          <w:tcPr>
            <w:tcW w:w="687" w:type="dxa"/>
            <w:vAlign w:val="center"/>
          </w:tcPr>
          <w:p w14:paraId="2C83F446" w14:textId="77777777" w:rsidR="006235E6" w:rsidRPr="00427E8E" w:rsidRDefault="006235E6" w:rsidP="0037677C">
            <w:pPr>
              <w:jc w:val="center"/>
              <w:rPr>
                <w:i/>
              </w:rPr>
            </w:pPr>
            <w:r>
              <w:rPr>
                <w:i/>
              </w:rPr>
              <w:t>c#</w:t>
            </w:r>
          </w:p>
        </w:tc>
        <w:tc>
          <w:tcPr>
            <w:tcW w:w="687" w:type="dxa"/>
            <w:vAlign w:val="center"/>
          </w:tcPr>
          <w:p w14:paraId="5D3EE3BD" w14:textId="77777777" w:rsidR="006235E6" w:rsidRPr="00427E8E" w:rsidRDefault="006235E6" w:rsidP="0037677C">
            <w:pPr>
              <w:jc w:val="center"/>
              <w:rPr>
                <w:i/>
              </w:rPr>
            </w:pPr>
            <w:r>
              <w:rPr>
                <w:i/>
              </w:rPr>
              <w:t>d</w:t>
            </w:r>
          </w:p>
        </w:tc>
        <w:tc>
          <w:tcPr>
            <w:tcW w:w="687" w:type="dxa"/>
            <w:vAlign w:val="center"/>
          </w:tcPr>
          <w:p w14:paraId="50B3C059" w14:textId="77777777" w:rsidR="006235E6" w:rsidRPr="00427E8E" w:rsidRDefault="006235E6" w:rsidP="0037677C">
            <w:pPr>
              <w:jc w:val="center"/>
              <w:rPr>
                <w:i/>
              </w:rPr>
            </w:pPr>
            <w:r>
              <w:rPr>
                <w:i/>
              </w:rPr>
              <w:t>eb</w:t>
            </w:r>
          </w:p>
        </w:tc>
        <w:tc>
          <w:tcPr>
            <w:tcW w:w="688" w:type="dxa"/>
            <w:vAlign w:val="center"/>
          </w:tcPr>
          <w:p w14:paraId="1AE6E562" w14:textId="77777777" w:rsidR="006235E6" w:rsidRPr="00427E8E" w:rsidRDefault="006235E6" w:rsidP="0037677C">
            <w:pPr>
              <w:jc w:val="center"/>
              <w:rPr>
                <w:i/>
              </w:rPr>
            </w:pPr>
            <w:r>
              <w:rPr>
                <w:i/>
              </w:rPr>
              <w:t>e</w:t>
            </w:r>
          </w:p>
        </w:tc>
        <w:tc>
          <w:tcPr>
            <w:tcW w:w="687" w:type="dxa"/>
            <w:vAlign w:val="center"/>
          </w:tcPr>
          <w:p w14:paraId="26FAAC48" w14:textId="77777777" w:rsidR="006235E6" w:rsidRPr="00427E8E" w:rsidRDefault="006235E6" w:rsidP="0037677C">
            <w:pPr>
              <w:jc w:val="center"/>
              <w:rPr>
                <w:i/>
              </w:rPr>
            </w:pPr>
            <w:r>
              <w:rPr>
                <w:i/>
              </w:rPr>
              <w:t>f</w:t>
            </w:r>
          </w:p>
        </w:tc>
        <w:tc>
          <w:tcPr>
            <w:tcW w:w="687" w:type="dxa"/>
            <w:vAlign w:val="center"/>
          </w:tcPr>
          <w:p w14:paraId="79B00B29" w14:textId="77777777" w:rsidR="006235E6" w:rsidRPr="00427E8E" w:rsidRDefault="006235E6" w:rsidP="0037677C">
            <w:pPr>
              <w:jc w:val="center"/>
              <w:rPr>
                <w:i/>
              </w:rPr>
            </w:pPr>
            <w:r>
              <w:rPr>
                <w:i/>
              </w:rPr>
              <w:t>f#</w:t>
            </w:r>
          </w:p>
        </w:tc>
        <w:tc>
          <w:tcPr>
            <w:tcW w:w="687" w:type="dxa"/>
            <w:vAlign w:val="center"/>
          </w:tcPr>
          <w:p w14:paraId="71A92F42" w14:textId="77777777" w:rsidR="006235E6" w:rsidRPr="00427E8E" w:rsidRDefault="006235E6" w:rsidP="0037677C">
            <w:pPr>
              <w:jc w:val="center"/>
              <w:rPr>
                <w:i/>
              </w:rPr>
            </w:pPr>
            <w:r>
              <w:rPr>
                <w:i/>
              </w:rPr>
              <w:t>g</w:t>
            </w:r>
          </w:p>
        </w:tc>
        <w:tc>
          <w:tcPr>
            <w:tcW w:w="688" w:type="dxa"/>
            <w:vAlign w:val="center"/>
          </w:tcPr>
          <w:p w14:paraId="0286F17D" w14:textId="77777777" w:rsidR="006235E6" w:rsidRPr="00427E8E" w:rsidRDefault="006235E6" w:rsidP="0037677C">
            <w:pPr>
              <w:jc w:val="center"/>
              <w:rPr>
                <w:i/>
              </w:rPr>
            </w:pPr>
            <w:r>
              <w:rPr>
                <w:i/>
              </w:rPr>
              <w:t>g#</w:t>
            </w:r>
          </w:p>
        </w:tc>
        <w:tc>
          <w:tcPr>
            <w:tcW w:w="687" w:type="dxa"/>
            <w:vAlign w:val="center"/>
          </w:tcPr>
          <w:p w14:paraId="0DEAFB4A" w14:textId="77777777" w:rsidR="006235E6" w:rsidRPr="00427E8E" w:rsidRDefault="006235E6" w:rsidP="0037677C">
            <w:pPr>
              <w:jc w:val="center"/>
              <w:rPr>
                <w:i/>
              </w:rPr>
            </w:pPr>
            <w:r>
              <w:rPr>
                <w:i/>
              </w:rPr>
              <w:t>a</w:t>
            </w:r>
          </w:p>
        </w:tc>
        <w:tc>
          <w:tcPr>
            <w:tcW w:w="687" w:type="dxa"/>
            <w:vAlign w:val="center"/>
          </w:tcPr>
          <w:p w14:paraId="0AB7062D" w14:textId="77777777" w:rsidR="006235E6" w:rsidRPr="00427E8E" w:rsidRDefault="006235E6" w:rsidP="0037677C">
            <w:pPr>
              <w:jc w:val="center"/>
              <w:rPr>
                <w:i/>
              </w:rPr>
            </w:pPr>
            <w:proofErr w:type="spellStart"/>
            <w:r>
              <w:rPr>
                <w:i/>
              </w:rPr>
              <w:t>bb</w:t>
            </w:r>
            <w:proofErr w:type="spellEnd"/>
          </w:p>
        </w:tc>
        <w:tc>
          <w:tcPr>
            <w:tcW w:w="688" w:type="dxa"/>
            <w:vAlign w:val="center"/>
          </w:tcPr>
          <w:p w14:paraId="2A74B0FC" w14:textId="77777777" w:rsidR="006235E6" w:rsidRPr="00427E8E" w:rsidRDefault="006235E6" w:rsidP="0037677C">
            <w:pPr>
              <w:jc w:val="center"/>
              <w:rPr>
                <w:i/>
              </w:rPr>
            </w:pPr>
            <w:r>
              <w:rPr>
                <w:i/>
              </w:rPr>
              <w:t>h</w:t>
            </w:r>
          </w:p>
        </w:tc>
      </w:tr>
      <w:tr w:rsidR="006235E6" w:rsidRPr="00427E8E" w14:paraId="48320327" w14:textId="77777777" w:rsidTr="0037677C">
        <w:tc>
          <w:tcPr>
            <w:tcW w:w="2329" w:type="dxa"/>
          </w:tcPr>
          <w:p w14:paraId="47CE8981" w14:textId="77777777" w:rsidR="006235E6" w:rsidRDefault="006235E6" w:rsidP="0037677C">
            <w:r>
              <w:t xml:space="preserve">Afstand til C målt i cent </w:t>
            </w:r>
          </w:p>
        </w:tc>
        <w:tc>
          <w:tcPr>
            <w:tcW w:w="687" w:type="dxa"/>
            <w:vAlign w:val="center"/>
          </w:tcPr>
          <w:p w14:paraId="597DF127" w14:textId="77777777" w:rsidR="006235E6" w:rsidRPr="00427E8E" w:rsidRDefault="006235E6" w:rsidP="0037677C">
            <w:pPr>
              <w:jc w:val="center"/>
              <w:rPr>
                <w:sz w:val="20"/>
              </w:rPr>
            </w:pPr>
            <w:r>
              <w:rPr>
                <w:sz w:val="20"/>
              </w:rPr>
              <w:t>114</w:t>
            </w:r>
          </w:p>
        </w:tc>
        <w:tc>
          <w:tcPr>
            <w:tcW w:w="687" w:type="dxa"/>
            <w:vAlign w:val="center"/>
          </w:tcPr>
          <w:p w14:paraId="4F995675" w14:textId="77777777" w:rsidR="006235E6" w:rsidRPr="00427E8E" w:rsidRDefault="006235E6" w:rsidP="0037677C">
            <w:pPr>
              <w:jc w:val="center"/>
              <w:rPr>
                <w:sz w:val="20"/>
              </w:rPr>
            </w:pPr>
            <w:r>
              <w:rPr>
                <w:sz w:val="20"/>
              </w:rPr>
              <w:t>204</w:t>
            </w:r>
          </w:p>
        </w:tc>
        <w:tc>
          <w:tcPr>
            <w:tcW w:w="687" w:type="dxa"/>
            <w:vAlign w:val="center"/>
          </w:tcPr>
          <w:p w14:paraId="4896B8EB" w14:textId="77777777" w:rsidR="006235E6" w:rsidRPr="00427E8E" w:rsidRDefault="006235E6" w:rsidP="0037677C">
            <w:pPr>
              <w:jc w:val="center"/>
              <w:rPr>
                <w:sz w:val="20"/>
              </w:rPr>
            </w:pPr>
            <w:r>
              <w:rPr>
                <w:sz w:val="20"/>
              </w:rPr>
              <w:t>294</w:t>
            </w:r>
          </w:p>
        </w:tc>
        <w:tc>
          <w:tcPr>
            <w:tcW w:w="688" w:type="dxa"/>
            <w:vAlign w:val="center"/>
          </w:tcPr>
          <w:p w14:paraId="5940F738" w14:textId="77777777" w:rsidR="006235E6" w:rsidRPr="00427E8E" w:rsidRDefault="006235E6" w:rsidP="0037677C">
            <w:pPr>
              <w:jc w:val="center"/>
              <w:rPr>
                <w:sz w:val="20"/>
              </w:rPr>
            </w:pPr>
            <w:r>
              <w:rPr>
                <w:sz w:val="20"/>
              </w:rPr>
              <w:t>408</w:t>
            </w:r>
          </w:p>
        </w:tc>
        <w:tc>
          <w:tcPr>
            <w:tcW w:w="687" w:type="dxa"/>
            <w:vAlign w:val="center"/>
          </w:tcPr>
          <w:p w14:paraId="2C59161B" w14:textId="77777777" w:rsidR="006235E6" w:rsidRPr="00427E8E" w:rsidRDefault="006235E6" w:rsidP="0037677C">
            <w:pPr>
              <w:jc w:val="center"/>
              <w:rPr>
                <w:sz w:val="20"/>
              </w:rPr>
            </w:pPr>
            <w:r>
              <w:rPr>
                <w:sz w:val="20"/>
              </w:rPr>
              <w:t>498</w:t>
            </w:r>
          </w:p>
        </w:tc>
        <w:tc>
          <w:tcPr>
            <w:tcW w:w="687" w:type="dxa"/>
            <w:vAlign w:val="center"/>
          </w:tcPr>
          <w:p w14:paraId="70B1DFD3" w14:textId="77777777" w:rsidR="006235E6" w:rsidRPr="00427E8E" w:rsidRDefault="006235E6" w:rsidP="0037677C">
            <w:pPr>
              <w:jc w:val="center"/>
              <w:rPr>
                <w:sz w:val="20"/>
              </w:rPr>
            </w:pPr>
            <w:r>
              <w:rPr>
                <w:sz w:val="20"/>
              </w:rPr>
              <w:t>612</w:t>
            </w:r>
          </w:p>
        </w:tc>
        <w:tc>
          <w:tcPr>
            <w:tcW w:w="687" w:type="dxa"/>
            <w:vAlign w:val="center"/>
          </w:tcPr>
          <w:p w14:paraId="72E48F92" w14:textId="77777777" w:rsidR="006235E6" w:rsidRPr="00427E8E" w:rsidRDefault="006235E6" w:rsidP="0037677C">
            <w:pPr>
              <w:jc w:val="center"/>
              <w:rPr>
                <w:sz w:val="20"/>
              </w:rPr>
            </w:pPr>
            <w:r>
              <w:rPr>
                <w:sz w:val="20"/>
              </w:rPr>
              <w:t>702</w:t>
            </w:r>
          </w:p>
        </w:tc>
        <w:tc>
          <w:tcPr>
            <w:tcW w:w="688" w:type="dxa"/>
            <w:vAlign w:val="center"/>
          </w:tcPr>
          <w:p w14:paraId="4564BFDC" w14:textId="77777777" w:rsidR="006235E6" w:rsidRPr="00427E8E" w:rsidRDefault="006235E6" w:rsidP="0037677C">
            <w:pPr>
              <w:jc w:val="center"/>
              <w:rPr>
                <w:sz w:val="20"/>
              </w:rPr>
            </w:pPr>
            <w:r>
              <w:rPr>
                <w:sz w:val="20"/>
              </w:rPr>
              <w:t>816</w:t>
            </w:r>
          </w:p>
        </w:tc>
        <w:tc>
          <w:tcPr>
            <w:tcW w:w="687" w:type="dxa"/>
            <w:vAlign w:val="center"/>
          </w:tcPr>
          <w:p w14:paraId="45214372" w14:textId="77777777" w:rsidR="006235E6" w:rsidRPr="00427E8E" w:rsidRDefault="006235E6" w:rsidP="0037677C">
            <w:pPr>
              <w:jc w:val="center"/>
              <w:rPr>
                <w:sz w:val="20"/>
              </w:rPr>
            </w:pPr>
            <w:r>
              <w:rPr>
                <w:sz w:val="20"/>
              </w:rPr>
              <w:t>906</w:t>
            </w:r>
          </w:p>
        </w:tc>
        <w:tc>
          <w:tcPr>
            <w:tcW w:w="687" w:type="dxa"/>
            <w:vAlign w:val="center"/>
          </w:tcPr>
          <w:p w14:paraId="2825552A" w14:textId="77777777" w:rsidR="006235E6" w:rsidRPr="00427E8E" w:rsidRDefault="006235E6" w:rsidP="0037677C">
            <w:pPr>
              <w:jc w:val="center"/>
              <w:rPr>
                <w:sz w:val="20"/>
              </w:rPr>
            </w:pPr>
            <w:r>
              <w:rPr>
                <w:sz w:val="20"/>
              </w:rPr>
              <w:t>996</w:t>
            </w:r>
          </w:p>
        </w:tc>
        <w:tc>
          <w:tcPr>
            <w:tcW w:w="688" w:type="dxa"/>
            <w:vAlign w:val="center"/>
          </w:tcPr>
          <w:p w14:paraId="3B41038D" w14:textId="77777777" w:rsidR="006235E6" w:rsidRPr="00427E8E" w:rsidRDefault="006235E6" w:rsidP="0037677C">
            <w:pPr>
              <w:jc w:val="center"/>
              <w:rPr>
                <w:sz w:val="20"/>
              </w:rPr>
            </w:pPr>
            <w:r>
              <w:rPr>
                <w:sz w:val="20"/>
              </w:rPr>
              <w:t>1110</w:t>
            </w:r>
          </w:p>
        </w:tc>
      </w:tr>
    </w:tbl>
    <w:p w14:paraId="41AFBB38" w14:textId="77777777" w:rsidR="006235E6" w:rsidRPr="00EB1744" w:rsidRDefault="006235E6" w:rsidP="006235E6">
      <w:pPr>
        <w:tabs>
          <w:tab w:val="left" w:pos="3000"/>
        </w:tabs>
        <w:rPr>
          <w:b/>
          <w:color w:val="000000" w:themeColor="text1"/>
        </w:rPr>
      </w:pPr>
    </w:p>
    <w:p w14:paraId="0DAE3B33" w14:textId="77777777" w:rsidR="006235E6" w:rsidRDefault="006235E6" w:rsidP="006235E6">
      <w:pPr>
        <w:tabs>
          <w:tab w:val="left" w:pos="3000"/>
        </w:tabs>
        <w:rPr>
          <w:b/>
        </w:rPr>
      </w:pPr>
    </w:p>
    <w:p w14:paraId="7021BD8F" w14:textId="77777777" w:rsidR="006235E6" w:rsidRDefault="006235E6" w:rsidP="006235E6">
      <w:pPr>
        <w:tabs>
          <w:tab w:val="left" w:pos="3000"/>
        </w:tabs>
      </w:pPr>
      <w:r>
        <w:rPr>
          <w:b/>
        </w:rPr>
        <w:t xml:space="preserve">Øvelse: </w:t>
      </w:r>
      <w:r>
        <w:t xml:space="preserve">Forklar hvordan vi bestemmer centværdien for </w:t>
      </w:r>
      <w:proofErr w:type="spellStart"/>
      <w:r>
        <w:rPr>
          <w:i/>
        </w:rPr>
        <w:t>e</w:t>
      </w:r>
      <w:r w:rsidRPr="00305A71">
        <w:rPr>
          <w:i/>
        </w:rPr>
        <w:t>b</w:t>
      </w:r>
      <w:proofErr w:type="gramStart"/>
      <w:r>
        <w:rPr>
          <w:vertAlign w:val="subscript"/>
        </w:rPr>
        <w:t>0</w:t>
      </w:r>
      <w:proofErr w:type="spellEnd"/>
      <w:r>
        <w:t xml:space="preserve"> ,</w:t>
      </w:r>
      <w:proofErr w:type="gramEnd"/>
      <w:r>
        <w:t xml:space="preserve"> </w:t>
      </w:r>
      <w:proofErr w:type="spellStart"/>
      <w:r>
        <w:rPr>
          <w:i/>
        </w:rPr>
        <w:t>h</w:t>
      </w:r>
      <w:proofErr w:type="gramStart"/>
      <w:r>
        <w:rPr>
          <w:vertAlign w:val="subscript"/>
        </w:rPr>
        <w:t>0</w:t>
      </w:r>
      <w:proofErr w:type="spellEnd"/>
      <w:r>
        <w:t xml:space="preserve"> ,</w:t>
      </w:r>
      <w:proofErr w:type="gramEnd"/>
      <w:r>
        <w:t xml:space="preserve"> </w:t>
      </w:r>
      <w:proofErr w:type="spellStart"/>
      <w:r>
        <w:rPr>
          <w:i/>
        </w:rPr>
        <w:t>c#</w:t>
      </w:r>
      <w:r>
        <w:rPr>
          <w:i/>
          <w:vertAlign w:val="subscript"/>
        </w:rPr>
        <w:t>0</w:t>
      </w:r>
      <w:proofErr w:type="spellEnd"/>
      <w:r>
        <w:t xml:space="preserve">, </w:t>
      </w:r>
      <w:proofErr w:type="spellStart"/>
      <w:r>
        <w:rPr>
          <w:i/>
        </w:rPr>
        <w:t>g#</w:t>
      </w:r>
      <w:r>
        <w:rPr>
          <w:vertAlign w:val="subscript"/>
        </w:rPr>
        <w:t>0</w:t>
      </w:r>
      <w:proofErr w:type="spellEnd"/>
    </w:p>
    <w:p w14:paraId="59721354" w14:textId="77777777" w:rsidR="006235E6" w:rsidRDefault="006235E6" w:rsidP="006235E6">
      <w:pPr>
        <w:tabs>
          <w:tab w:val="left" w:pos="3000"/>
        </w:tabs>
      </w:pPr>
      <w:r>
        <w:rPr>
          <w:noProof/>
          <w:lang w:eastAsia="da-DK"/>
        </w:rPr>
        <w:drawing>
          <wp:anchor distT="0" distB="0" distL="114300" distR="114300" simplePos="0" relativeHeight="251663360" behindDoc="0" locked="0" layoutInCell="1" allowOverlap="1" wp14:anchorId="29183C84" wp14:editId="21D66B66">
            <wp:simplePos x="0" y="0"/>
            <wp:positionH relativeFrom="column">
              <wp:posOffset>4925060</wp:posOffset>
            </wp:positionH>
            <wp:positionV relativeFrom="paragraph">
              <wp:posOffset>93980</wp:posOffset>
            </wp:positionV>
            <wp:extent cx="933450" cy="733425"/>
            <wp:effectExtent l="0" t="0" r="0" b="9525"/>
            <wp:wrapSquare wrapText="bothSides"/>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933450" cy="733425"/>
                    </a:xfrm>
                    <a:prstGeom prst="rect">
                      <a:avLst/>
                    </a:prstGeom>
                  </pic:spPr>
                </pic:pic>
              </a:graphicData>
            </a:graphic>
            <wp14:sizeRelH relativeFrom="page">
              <wp14:pctWidth>0</wp14:pctWidth>
            </wp14:sizeRelH>
            <wp14:sizeRelV relativeFrom="page">
              <wp14:pctHeight>0</wp14:pctHeight>
            </wp14:sizeRelV>
          </wp:anchor>
        </w:drawing>
      </w:r>
    </w:p>
    <w:p w14:paraId="085C6B70" w14:textId="77777777" w:rsidR="006235E6" w:rsidRPr="00305A71" w:rsidRDefault="006235E6" w:rsidP="006235E6">
      <w:pPr>
        <w:tabs>
          <w:tab w:val="left" w:pos="3000"/>
        </w:tabs>
      </w:pPr>
      <w:r>
        <w:rPr>
          <w:b/>
        </w:rPr>
        <w:t xml:space="preserve">Øvelse: </w:t>
      </w:r>
      <w:r>
        <w:rPr>
          <w:i/>
        </w:rPr>
        <w:t>Ulve</w:t>
      </w:r>
      <w:r w:rsidRPr="00305A71">
        <w:rPr>
          <w:i/>
        </w:rPr>
        <w:t>kvinten</w:t>
      </w:r>
      <w:r>
        <w:rPr>
          <w:i/>
        </w:rPr>
        <w:t xml:space="preserve"> </w:t>
      </w:r>
      <w:r>
        <w:t xml:space="preserve">i denne stemning er intervallet mellem fx </w:t>
      </w:r>
      <w:proofErr w:type="spellStart"/>
      <w:r>
        <w:rPr>
          <w:i/>
        </w:rPr>
        <w:t>g#</w:t>
      </w:r>
      <w:r>
        <w:rPr>
          <w:vertAlign w:val="subscript"/>
        </w:rPr>
        <w:t>0</w:t>
      </w:r>
      <w:proofErr w:type="spellEnd"/>
      <w:r>
        <w:t xml:space="preserve"> og </w:t>
      </w:r>
      <w:proofErr w:type="spellStart"/>
      <w:r>
        <w:rPr>
          <w:i/>
        </w:rPr>
        <w:t>d#</w:t>
      </w:r>
      <w:proofErr w:type="gramStart"/>
      <w:r>
        <w:rPr>
          <w:vertAlign w:val="subscript"/>
        </w:rPr>
        <w:t>1</w:t>
      </w:r>
      <w:proofErr w:type="spellEnd"/>
      <w:r>
        <w:t xml:space="preserve"> .</w:t>
      </w:r>
      <w:proofErr w:type="gramEnd"/>
      <w:r>
        <w:t xml:space="preserve"> Problemet er at nok har vi stemt alle kvinter rene, men tangenten hørende til </w:t>
      </w:r>
      <w:r>
        <w:rPr>
          <w:i/>
        </w:rPr>
        <w:t>d#</w:t>
      </w:r>
      <w:r>
        <w:t xml:space="preserve"> er stemt som et rent </w:t>
      </w:r>
      <w:r>
        <w:rPr>
          <w:i/>
        </w:rPr>
        <w:t>eb</w:t>
      </w:r>
      <w:r>
        <w:t xml:space="preserve">, men det er selvfølgelig den samme tangent vi skal bruge. Forklar hvordan vi regner den ud og vis at den er næsten ¼ halvtone for lav. NB! Du skal først bestemme centværdien for </w:t>
      </w:r>
      <w:proofErr w:type="spellStart"/>
      <w:r>
        <w:rPr>
          <w:i/>
        </w:rPr>
        <w:t>d#</w:t>
      </w:r>
      <w:r>
        <w:rPr>
          <w:i/>
          <w:vertAlign w:val="subscript"/>
        </w:rPr>
        <w:t>1</w:t>
      </w:r>
      <w:proofErr w:type="spellEnd"/>
      <w:r>
        <w:rPr>
          <w:i/>
        </w:rPr>
        <w:t xml:space="preserve"> </w:t>
      </w:r>
      <w:r>
        <w:t xml:space="preserve">og så trække centværdien for </w:t>
      </w:r>
      <w:proofErr w:type="spellStart"/>
      <w:r>
        <w:rPr>
          <w:i/>
        </w:rPr>
        <w:t>g#</w:t>
      </w:r>
      <w:r w:rsidRPr="00305A71">
        <w:rPr>
          <w:vertAlign w:val="subscript"/>
        </w:rPr>
        <w:t>0</w:t>
      </w:r>
      <w:proofErr w:type="spellEnd"/>
      <w:r>
        <w:rPr>
          <w:i/>
        </w:rPr>
        <w:t xml:space="preserve"> </w:t>
      </w:r>
      <w:r>
        <w:t>fra</w:t>
      </w:r>
    </w:p>
    <w:p w14:paraId="5C926D12" w14:textId="77777777" w:rsidR="006235E6" w:rsidRDefault="006235E6" w:rsidP="006235E6">
      <w:pPr>
        <w:tabs>
          <w:tab w:val="left" w:pos="3000"/>
        </w:tabs>
        <w:rPr>
          <w:b/>
        </w:rPr>
      </w:pPr>
    </w:p>
    <w:p w14:paraId="786F2D05" w14:textId="77777777" w:rsidR="006235E6" w:rsidRDefault="006235E6" w:rsidP="006235E6">
      <w:pPr>
        <w:tabs>
          <w:tab w:val="left" w:pos="3000"/>
        </w:tabs>
        <w:rPr>
          <w:b/>
        </w:rPr>
      </w:pPr>
    </w:p>
    <w:p w14:paraId="5C1EFEB8" w14:textId="77777777" w:rsidR="006235E6" w:rsidRPr="008934D5" w:rsidRDefault="006235E6" w:rsidP="006235E6">
      <w:pPr>
        <w:tabs>
          <w:tab w:val="left" w:pos="3000"/>
        </w:tabs>
      </w:pPr>
      <w:r>
        <w:t xml:space="preserve">En svaghed ved den pythagoræiske stemning er at tertserne ikke er særlig pæne. Vi har allerede set at en </w:t>
      </w:r>
      <w:r>
        <w:rPr>
          <w:i/>
        </w:rPr>
        <w:t>ren storterts</w:t>
      </w:r>
      <w:r>
        <w:t xml:space="preserve"> svarer til frekvensforholdet 5/4 og dermed til centværdien </w:t>
      </w:r>
      <w:proofErr w:type="gramStart"/>
      <w:r>
        <w:t>cent(</w:t>
      </w:r>
      <w:proofErr w:type="gramEnd"/>
      <w:r>
        <w:t>5/</w:t>
      </w:r>
      <w:proofErr w:type="gramStart"/>
      <w:r>
        <w:t>4)=</w:t>
      </w:r>
      <w:proofErr w:type="gramEnd"/>
      <w:r>
        <w:t xml:space="preserve">386 cent. Men afstanden mellem </w:t>
      </w:r>
      <w:proofErr w:type="spellStart"/>
      <w:r>
        <w:rPr>
          <w:i/>
        </w:rPr>
        <w:t>c</w:t>
      </w:r>
      <w:r>
        <w:rPr>
          <w:vertAlign w:val="subscript"/>
        </w:rPr>
        <w:t>0</w:t>
      </w:r>
      <w:proofErr w:type="spellEnd"/>
      <w:r>
        <w:t xml:space="preserve"> og </w:t>
      </w:r>
      <w:proofErr w:type="spellStart"/>
      <w:r>
        <w:rPr>
          <w:i/>
        </w:rPr>
        <w:t>e</w:t>
      </w:r>
      <w:r>
        <w:rPr>
          <w:vertAlign w:val="subscript"/>
        </w:rPr>
        <w:t>0</w:t>
      </w:r>
      <w:proofErr w:type="spellEnd"/>
      <w:r>
        <w:t xml:space="preserve"> i den pythagoræiske stemning er meget større. Den er 408 cent. </w:t>
      </w:r>
      <w:r>
        <w:rPr>
          <w:i/>
        </w:rPr>
        <w:t>Den pythagoræiske storterts</w:t>
      </w:r>
      <w:r>
        <w:t xml:space="preserve"> er dermed 408-386=</w:t>
      </w:r>
      <w:proofErr w:type="spellStart"/>
      <w:r>
        <w:t>22cent</w:t>
      </w:r>
      <w:proofErr w:type="spellEnd"/>
      <w:r>
        <w:t xml:space="preserve"> for stor og det er næsten en kvart halvtone!</w:t>
      </w:r>
    </w:p>
    <w:p w14:paraId="2C1EB3E2" w14:textId="77777777" w:rsidR="006235E6" w:rsidRDefault="006235E6" w:rsidP="006235E6">
      <w:pPr>
        <w:tabs>
          <w:tab w:val="left" w:pos="3000"/>
        </w:tabs>
      </w:pPr>
    </w:p>
    <w:p w14:paraId="30E7B32E" w14:textId="77777777" w:rsidR="006235E6" w:rsidRDefault="006235E6" w:rsidP="006235E6">
      <w:pPr>
        <w:tabs>
          <w:tab w:val="left" w:pos="3000"/>
        </w:tabs>
      </w:pPr>
      <w:r>
        <w:t>Den pythagoræiske stemning er altså en stemning, hvor kvinterne lyder smukt men tertserne er grimme. Det er grunden til at den aldrig er brugt som en praktisk stemningsanvisning for et klaverinstrument.</w:t>
      </w:r>
    </w:p>
    <w:p w14:paraId="43D1A987" w14:textId="77777777" w:rsidR="006235E6" w:rsidRDefault="006235E6" w:rsidP="006235E6">
      <w:pPr>
        <w:tabs>
          <w:tab w:val="left" w:pos="3000"/>
        </w:tabs>
      </w:pPr>
    </w:p>
    <w:p w14:paraId="5D617443" w14:textId="77777777" w:rsidR="006235E6" w:rsidRPr="008934D5" w:rsidRDefault="006235E6" w:rsidP="006235E6">
      <w:pPr>
        <w:tabs>
          <w:tab w:val="left" w:pos="3000"/>
        </w:tabs>
      </w:pPr>
      <w:r>
        <w:t xml:space="preserve">Igennem renæssancen udvikles forskellige stemninger med mere eller mindre rene tertser, og med kvinter der så tilsvarende ikke er rene. Fælles for dem er at de også har </w:t>
      </w:r>
      <w:r>
        <w:rPr>
          <w:i/>
        </w:rPr>
        <w:t>en ulvekvint</w:t>
      </w:r>
      <w:r>
        <w:t xml:space="preserve"> – </w:t>
      </w:r>
      <w:proofErr w:type="spellStart"/>
      <w:r>
        <w:t>dvs</w:t>
      </w:r>
      <w:proofErr w:type="spellEnd"/>
      <w:r>
        <w:t xml:space="preserve"> et sted hvor kvinten er særlig grim. Derfor kan disse stemninger kun bruges til at spille i tonearter, der ligger langt fra denne </w:t>
      </w:r>
      <w:r>
        <w:rPr>
          <w:i/>
        </w:rPr>
        <w:t>ulvekvint,</w:t>
      </w:r>
      <w:r>
        <w:t xml:space="preserve"> og det vil i praksis sige tonearter med få faste fortegn.  Disse stemninger kaldes under et for </w:t>
      </w:r>
      <w:r>
        <w:rPr>
          <w:i/>
        </w:rPr>
        <w:t>ikke-tempererede stemninger</w:t>
      </w:r>
      <w:r>
        <w:t xml:space="preserve">. </w:t>
      </w:r>
    </w:p>
    <w:p w14:paraId="7EB60E78" w14:textId="77777777" w:rsidR="006235E6" w:rsidRDefault="006235E6" w:rsidP="006235E6">
      <w:pPr>
        <w:tabs>
          <w:tab w:val="left" w:pos="3000"/>
        </w:tabs>
      </w:pPr>
    </w:p>
    <w:p w14:paraId="29561385" w14:textId="77777777" w:rsidR="006235E6" w:rsidRDefault="006235E6" w:rsidP="006235E6">
      <w:pPr>
        <w:tabs>
          <w:tab w:val="left" w:pos="3000"/>
        </w:tabs>
      </w:pPr>
    </w:p>
    <w:p w14:paraId="6637ADF4" w14:textId="77777777" w:rsidR="006235E6" w:rsidRDefault="006235E6" w:rsidP="006235E6">
      <w:pPr>
        <w:tabs>
          <w:tab w:val="left" w:pos="3000"/>
        </w:tabs>
        <w:rPr>
          <w:b/>
        </w:rPr>
      </w:pPr>
      <w:r>
        <w:rPr>
          <w:b/>
        </w:rPr>
        <w:t>Lytteeksempel:</w:t>
      </w:r>
      <w:r>
        <w:t xml:space="preserve"> Lyt til de to udgaver af </w:t>
      </w:r>
      <w:r>
        <w:rPr>
          <w:i/>
        </w:rPr>
        <w:t>I østen stiger solen op</w:t>
      </w:r>
      <w:r>
        <w:t xml:space="preserve">. Den pythagoræiske stemning er dårlig i </w:t>
      </w:r>
      <w:proofErr w:type="spellStart"/>
      <w:r w:rsidRPr="009F6A3A">
        <w:rPr>
          <w:i/>
        </w:rPr>
        <w:t>g</w:t>
      </w:r>
      <w:r>
        <w:t>-dur</w:t>
      </w:r>
      <w:proofErr w:type="spellEnd"/>
      <w:r>
        <w:t xml:space="preserve"> og værre i </w:t>
      </w:r>
      <w:proofErr w:type="spellStart"/>
      <w:r w:rsidRPr="009F6A3A">
        <w:rPr>
          <w:i/>
        </w:rPr>
        <w:t>gis</w:t>
      </w:r>
      <w:r>
        <w:t>-dur</w:t>
      </w:r>
      <w:proofErr w:type="spellEnd"/>
      <w:r>
        <w:t xml:space="preserve">. I </w:t>
      </w:r>
      <w:proofErr w:type="spellStart"/>
      <w:r>
        <w:t>g-dur</w:t>
      </w:r>
      <w:proofErr w:type="spellEnd"/>
      <w:r>
        <w:t xml:space="preserve"> har vi tertser der er for store, mens vi i </w:t>
      </w:r>
      <w:proofErr w:type="spellStart"/>
      <w:r w:rsidRPr="009F6A3A">
        <w:rPr>
          <w:i/>
        </w:rPr>
        <w:t>gis</w:t>
      </w:r>
      <w:r>
        <w:t>-dur</w:t>
      </w:r>
      <w:proofErr w:type="spellEnd"/>
      <w:r>
        <w:t xml:space="preserve"> har ulvekvinten mellem </w:t>
      </w:r>
      <w:r w:rsidRPr="009F6A3A">
        <w:rPr>
          <w:i/>
        </w:rPr>
        <w:t>gis-dis/gis-es</w:t>
      </w:r>
      <w:r>
        <w:rPr>
          <w:b/>
        </w:rPr>
        <w:t xml:space="preserve">. </w:t>
      </w:r>
    </w:p>
    <w:p w14:paraId="01196547" w14:textId="77777777" w:rsidR="006235E6" w:rsidRDefault="006235E6" w:rsidP="006235E6">
      <w:pPr>
        <w:tabs>
          <w:tab w:val="left" w:pos="3000"/>
        </w:tabs>
        <w:rPr>
          <w:b/>
        </w:rPr>
      </w:pPr>
      <w:r>
        <w:rPr>
          <w:noProof/>
          <w:lang w:eastAsia="da-DK"/>
        </w:rPr>
        <w:drawing>
          <wp:inline distT="0" distB="0" distL="0" distR="0" wp14:anchorId="39E2DA8F" wp14:editId="4EE763C2">
            <wp:extent cx="6120130" cy="1229918"/>
            <wp:effectExtent l="0" t="0" r="0" b="889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6120130" cy="1229918"/>
                    </a:xfrm>
                    <a:prstGeom prst="rect">
                      <a:avLst/>
                    </a:prstGeom>
                  </pic:spPr>
                </pic:pic>
              </a:graphicData>
            </a:graphic>
          </wp:inline>
        </w:drawing>
      </w:r>
    </w:p>
    <w:p w14:paraId="464EFD08" w14:textId="77777777" w:rsidR="006235E6" w:rsidRDefault="006235E6" w:rsidP="006235E6">
      <w:pPr>
        <w:tabs>
          <w:tab w:val="left" w:pos="3000"/>
        </w:tabs>
        <w:rPr>
          <w:b/>
        </w:rPr>
      </w:pPr>
      <w:r>
        <w:rPr>
          <w:noProof/>
          <w:lang w:eastAsia="da-DK"/>
        </w:rPr>
        <w:drawing>
          <wp:inline distT="0" distB="0" distL="0" distR="0" wp14:anchorId="1DEAF214" wp14:editId="5955B29F">
            <wp:extent cx="6120130" cy="1119446"/>
            <wp:effectExtent l="0" t="0" r="0" b="508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6120130" cy="1119446"/>
                    </a:xfrm>
                    <a:prstGeom prst="rect">
                      <a:avLst/>
                    </a:prstGeom>
                  </pic:spPr>
                </pic:pic>
              </a:graphicData>
            </a:graphic>
          </wp:inline>
        </w:drawing>
      </w:r>
    </w:p>
    <w:p w14:paraId="5F4DE423" w14:textId="77777777" w:rsidR="006235E6" w:rsidRDefault="006235E6" w:rsidP="006235E6"/>
    <w:p w14:paraId="4A35FBEA" w14:textId="77777777" w:rsidR="006235E6" w:rsidRDefault="006235E6" w:rsidP="006235E6">
      <w:hyperlink r:id="rId115" w:history="1">
        <w:r w:rsidRPr="00A84094">
          <w:rPr>
            <w:rStyle w:val="Hyperlink"/>
          </w:rPr>
          <w:t>https://soundcloud.com/hvad-er-matematik/i_osten-pyt-g</w:t>
        </w:r>
      </w:hyperlink>
    </w:p>
    <w:p w14:paraId="140E1AC0" w14:textId="77777777" w:rsidR="006235E6" w:rsidRPr="008C57FD" w:rsidRDefault="006235E6" w:rsidP="006235E6">
      <w:pPr>
        <w:pStyle w:val="Overskrift2"/>
        <w:rPr>
          <w:b w:val="0"/>
          <w:sz w:val="22"/>
          <w:szCs w:val="22"/>
        </w:rPr>
      </w:pPr>
      <w:hyperlink r:id="rId116" w:history="1">
        <w:bookmarkStart w:id="9" w:name="_Toc10472869"/>
        <w:r w:rsidRPr="00A84094">
          <w:rPr>
            <w:rStyle w:val="Hyperlink"/>
            <w:b w:val="0"/>
            <w:sz w:val="22"/>
            <w:szCs w:val="22"/>
          </w:rPr>
          <w:t>https://soundcloud.com/hvad-er-matematik/i_osten-pyt-gis</w:t>
        </w:r>
        <w:bookmarkEnd w:id="9"/>
      </w:hyperlink>
    </w:p>
    <w:p w14:paraId="7C24E9F3" w14:textId="77777777" w:rsidR="006235E6" w:rsidRDefault="006235E6" w:rsidP="006235E6">
      <w:pPr>
        <w:tabs>
          <w:tab w:val="left" w:pos="3000"/>
        </w:tabs>
      </w:pPr>
      <w:r>
        <w:t xml:space="preserve"> (Skal gerne laves som en indlejret afspiller. Det behøver ikke være via </w:t>
      </w:r>
      <w:proofErr w:type="spellStart"/>
      <w:r>
        <w:t>Soundcloud</w:t>
      </w:r>
      <w:proofErr w:type="spellEnd"/>
      <w:r>
        <w:t>)</w:t>
      </w:r>
    </w:p>
    <w:p w14:paraId="2F3003F1" w14:textId="77777777" w:rsidR="006235E6" w:rsidRDefault="006235E6" w:rsidP="006235E6">
      <w:pPr>
        <w:tabs>
          <w:tab w:val="left" w:pos="3000"/>
        </w:tabs>
      </w:pPr>
    </w:p>
    <w:p w14:paraId="60140758" w14:textId="77777777" w:rsidR="006235E6" w:rsidRDefault="006235E6" w:rsidP="006235E6">
      <w:pPr>
        <w:tabs>
          <w:tab w:val="left" w:pos="3000"/>
        </w:tabs>
      </w:pPr>
    </w:p>
    <w:p w14:paraId="7B6AB027" w14:textId="77777777" w:rsidR="006235E6" w:rsidRDefault="006235E6" w:rsidP="006235E6">
      <w:pPr>
        <w:tabs>
          <w:tab w:val="left" w:pos="3000"/>
        </w:tabs>
      </w:pPr>
      <w:commentRangeStart w:id="10"/>
      <w:r>
        <w:t>Gammeladresse:</w:t>
      </w:r>
      <w:commentRangeEnd w:id="10"/>
      <w:r w:rsidR="00D15366">
        <w:rPr>
          <w:rStyle w:val="Kommentarhenvisning"/>
        </w:rPr>
        <w:commentReference w:id="10"/>
      </w:r>
    </w:p>
    <w:p w14:paraId="46F4CBAB" w14:textId="77777777" w:rsidR="006235E6" w:rsidRDefault="006235E6" w:rsidP="006235E6">
      <w:pPr>
        <w:tabs>
          <w:tab w:val="left" w:pos="3000"/>
        </w:tabs>
      </w:pPr>
      <w:hyperlink r:id="rId121" w:history="1">
        <w:r>
          <w:rPr>
            <w:rStyle w:val="Hyperlink"/>
          </w:rPr>
          <w:t>https://soundcloud.com/jaja-2/pythagoraeisk-gisdur</w:t>
        </w:r>
      </w:hyperlink>
    </w:p>
    <w:p w14:paraId="38363092" w14:textId="77777777" w:rsidR="006235E6" w:rsidRPr="00EB1744" w:rsidRDefault="006235E6" w:rsidP="006235E6">
      <w:pPr>
        <w:tabs>
          <w:tab w:val="left" w:pos="3000"/>
        </w:tabs>
        <w:rPr>
          <w:b/>
        </w:rPr>
      </w:pPr>
      <w:hyperlink r:id="rId122" w:history="1">
        <w:r>
          <w:rPr>
            <w:rStyle w:val="Hyperlink"/>
          </w:rPr>
          <w:t>https://soundcloud.com/jaja-2/pythagoraeisk-gdur</w:t>
        </w:r>
      </w:hyperlink>
    </w:p>
    <w:p w14:paraId="11F21587" w14:textId="77777777" w:rsidR="006235E6" w:rsidRDefault="006235E6" w:rsidP="006235E6">
      <w:pPr>
        <w:tabs>
          <w:tab w:val="left" w:pos="3000"/>
        </w:tabs>
      </w:pPr>
    </w:p>
    <w:p w14:paraId="0F309045" w14:textId="77777777" w:rsidR="006235E6" w:rsidRDefault="006235E6" w:rsidP="006235E6">
      <w:pPr>
        <w:pStyle w:val="Overskrift2"/>
        <w:rPr>
          <w:b w:val="0"/>
          <w:sz w:val="22"/>
          <w:szCs w:val="22"/>
        </w:rPr>
      </w:pPr>
    </w:p>
    <w:p w14:paraId="551B71B2" w14:textId="77777777" w:rsidR="006235E6" w:rsidRPr="008C57FD" w:rsidRDefault="006235E6" w:rsidP="006235E6"/>
    <w:p w14:paraId="18E59035" w14:textId="77777777" w:rsidR="006235E6" w:rsidRPr="00824CEF" w:rsidRDefault="006235E6" w:rsidP="006235E6">
      <w:pPr>
        <w:pStyle w:val="Overskrift2"/>
      </w:pPr>
      <w:bookmarkStart w:id="11" w:name="_Toc10472870"/>
      <w:r w:rsidRPr="00135FD9">
        <w:lastRenderedPageBreak/>
        <w:t>Den ligesvævende stemning</w:t>
      </w:r>
      <w:bookmarkEnd w:id="11"/>
    </w:p>
    <w:p w14:paraId="39DA133A" w14:textId="77777777" w:rsidR="006235E6" w:rsidRDefault="006235E6" w:rsidP="006235E6">
      <w:pPr>
        <w:rPr>
          <w:i/>
        </w:rPr>
      </w:pPr>
      <w:r>
        <w:t xml:space="preserve">I barokken indfører man stemninger hvor både tertser og kvinter er justerede mere eller mindre men fælles for dem er, at man undgår at der opstår en </w:t>
      </w:r>
      <w:r w:rsidRPr="00B01C41">
        <w:t>ulvekvint</w:t>
      </w:r>
      <w:r>
        <w:t xml:space="preserve">. Disse stemninger kan benyttes i alle tonearter. De lyder ikke helt ens i de forskellige tonearter, men der er ikke nogen tonearter, der slet ikke kan benyttes. Disse stemninger kaldes under et for </w:t>
      </w:r>
      <w:r>
        <w:rPr>
          <w:i/>
        </w:rPr>
        <w:t xml:space="preserve">de tempererede stemninger. </w:t>
      </w:r>
    </w:p>
    <w:p w14:paraId="7E2066F7" w14:textId="77777777" w:rsidR="006235E6" w:rsidRDefault="006235E6" w:rsidP="006235E6">
      <w:r>
        <w:t xml:space="preserve">Den stemning vi benytter i dag er den ligesvævende stemning, og det er en tempereret stemning der er karakteriseret ved at alle kvinter er ”lige svævende” = ”lige falske”. Dermed er ikke bare alle kvinter lige store, men også fx alle halvtoner er lige store. Der er altså samme frekvensforhold mellem </w:t>
      </w:r>
      <w:r w:rsidRPr="00CC2A3D">
        <w:rPr>
          <w:i/>
        </w:rPr>
        <w:t>c</w:t>
      </w:r>
      <w:r>
        <w:rPr>
          <w:i/>
        </w:rPr>
        <w:t>-c#</w:t>
      </w:r>
      <w:r>
        <w:t xml:space="preserve"> som mellem </w:t>
      </w:r>
      <w:r>
        <w:rPr>
          <w:i/>
        </w:rPr>
        <w:t xml:space="preserve">c#-d </w:t>
      </w:r>
      <w:r>
        <w:t xml:space="preserve">og </w:t>
      </w:r>
      <w:r w:rsidRPr="00CC2A3D">
        <w:rPr>
          <w:i/>
        </w:rPr>
        <w:t>d</w:t>
      </w:r>
      <w:r>
        <w:t>-e</w:t>
      </w:r>
      <w:r>
        <w:rPr>
          <w:i/>
        </w:rPr>
        <w:t xml:space="preserve">b </w:t>
      </w:r>
      <w:r>
        <w:t xml:space="preserve">osv. </w:t>
      </w:r>
    </w:p>
    <w:p w14:paraId="3C1B1C33" w14:textId="77777777" w:rsidR="006235E6" w:rsidRDefault="006235E6" w:rsidP="006235E6">
      <w:pPr>
        <w:rPr>
          <w:b/>
        </w:rPr>
      </w:pPr>
    </w:p>
    <w:p w14:paraId="77159DC6" w14:textId="77777777" w:rsidR="006235E6" w:rsidRPr="00CC2A3D" w:rsidRDefault="006235E6" w:rsidP="006235E6">
      <w:r w:rsidRPr="00135FD9">
        <w:t xml:space="preserve">Eftersom at oktaven mellem </w:t>
      </w:r>
      <w:proofErr w:type="spellStart"/>
      <w:r>
        <w:rPr>
          <w:i/>
        </w:rPr>
        <w:t>c</w:t>
      </w:r>
      <w:r>
        <w:rPr>
          <w:vertAlign w:val="subscript"/>
        </w:rPr>
        <w:t>0</w:t>
      </w:r>
      <w:proofErr w:type="spellEnd"/>
      <w:r>
        <w:rPr>
          <w:vertAlign w:val="subscript"/>
        </w:rPr>
        <w:t xml:space="preserve"> </w:t>
      </w:r>
      <w:r w:rsidRPr="00135FD9">
        <w:t xml:space="preserve">og </w:t>
      </w:r>
      <w:proofErr w:type="spellStart"/>
      <w:r>
        <w:rPr>
          <w:i/>
        </w:rPr>
        <w:t>c</w:t>
      </w:r>
      <w:r>
        <w:rPr>
          <w:vertAlign w:val="subscript"/>
        </w:rPr>
        <w:t>1</w:t>
      </w:r>
      <w:proofErr w:type="spellEnd"/>
      <w:r w:rsidRPr="00135FD9">
        <w:t xml:space="preserve"> svarer til frekvensforholdet 2 og eftersom der er 12 lige store halvtoner </w:t>
      </w:r>
      <w:r>
        <w:t>indenfor oktaven</w:t>
      </w:r>
      <w:r w:rsidRPr="00135FD9">
        <w:t xml:space="preserve">, så </w:t>
      </w:r>
      <w:r>
        <w:t>må</w:t>
      </w:r>
      <w:r w:rsidRPr="00135FD9">
        <w:t xml:space="preserve"> frekvensfo</w:t>
      </w:r>
      <w:r>
        <w:t>r</w:t>
      </w:r>
      <w:r w:rsidRPr="00135FD9">
        <w:t>holdet mellem to</w:t>
      </w:r>
      <w:r>
        <w:t xml:space="preserve">ner </w:t>
      </w:r>
      <w:r>
        <w:rPr>
          <w:i/>
        </w:rPr>
        <w:t>k</w:t>
      </w:r>
      <w:r>
        <w:t xml:space="preserve"> opfylde</w:t>
      </w:r>
    </w:p>
    <w:p w14:paraId="1352BF8D" w14:textId="77777777" w:rsidR="006235E6" w:rsidRPr="00135FD9" w:rsidRDefault="006235E6" w:rsidP="006235E6"/>
    <w:p w14:paraId="688B3932" w14:textId="77777777" w:rsidR="006235E6" w:rsidRPr="00135FD9" w:rsidRDefault="00000000" w:rsidP="006235E6">
      <m:oMathPara>
        <m:oMath>
          <m:sSup>
            <m:sSupPr>
              <m:ctrlPr>
                <w:rPr>
                  <w:rFonts w:ascii="Cambria Math" w:hAnsi="Cambria Math"/>
                  <w:i/>
                </w:rPr>
              </m:ctrlPr>
            </m:sSupPr>
            <m:e>
              <m:r>
                <w:rPr>
                  <w:rFonts w:ascii="Cambria Math" w:hAnsi="Cambria Math"/>
                </w:rPr>
                <m:t>k</m:t>
              </m:r>
            </m:e>
            <m:sup>
              <m:r>
                <w:rPr>
                  <w:rFonts w:ascii="Cambria Math" w:hAnsi="Cambria Math"/>
                </w:rPr>
                <m:t>12</m:t>
              </m:r>
            </m:sup>
          </m:sSup>
          <m:r>
            <w:rPr>
              <w:rFonts w:ascii="Cambria Math" w:hAnsi="Cambria Math"/>
            </w:rPr>
            <m:t>=2</m:t>
          </m:r>
          <m:box>
            <m:boxPr>
              <m:opEmu m:val="1"/>
              <m:ctrlPr>
                <w:rPr>
                  <w:rFonts w:ascii="Cambria Math" w:hAnsi="Cambria Math"/>
                  <w:i/>
                </w:rPr>
              </m:ctrlPr>
            </m:boxPr>
            <m:e>
              <m:groupChr>
                <m:groupChrPr>
                  <m:chr m:val="⇔"/>
                  <m:pos m:val="top"/>
                  <m:ctrlPr>
                    <w:rPr>
                      <w:rFonts w:ascii="Cambria Math" w:hAnsi="Cambria Math"/>
                      <w:i/>
                    </w:rPr>
                  </m:ctrlPr>
                </m:groupChrPr>
                <m:e/>
              </m:groupChr>
            </m:e>
          </m:box>
          <m:r>
            <w:rPr>
              <w:rFonts w:ascii="Cambria Math" w:hAnsi="Cambria Math"/>
            </w:rPr>
            <m:t xml:space="preserve"> k=</m:t>
          </m:r>
          <m:rad>
            <m:radPr>
              <m:ctrlPr>
                <w:rPr>
                  <w:rFonts w:ascii="Cambria Math" w:hAnsi="Cambria Math"/>
                  <w:i/>
                </w:rPr>
              </m:ctrlPr>
            </m:radPr>
            <m:deg>
              <m:r>
                <w:rPr>
                  <w:rFonts w:ascii="Cambria Math" w:hAnsi="Cambria Math"/>
                </w:rPr>
                <m:t>12</m:t>
              </m:r>
            </m:deg>
            <m:e>
              <m:r>
                <w:rPr>
                  <w:rFonts w:ascii="Cambria Math" w:hAnsi="Cambria Math"/>
                </w:rPr>
                <m:t>2</m:t>
              </m:r>
            </m:e>
          </m:ra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1/12</m:t>
              </m:r>
            </m:sup>
          </m:sSup>
        </m:oMath>
      </m:oMathPara>
    </w:p>
    <w:p w14:paraId="401E1D1D" w14:textId="77777777" w:rsidR="006235E6" w:rsidRPr="00135FD9" w:rsidRDefault="006235E6" w:rsidP="006235E6"/>
    <w:p w14:paraId="5E4FB53B" w14:textId="77777777" w:rsidR="006235E6" w:rsidRDefault="006235E6" w:rsidP="006235E6">
      <w:r w:rsidRPr="00135FD9">
        <w:t>Kvinten</w:t>
      </w:r>
      <w:r>
        <w:t xml:space="preserve"> på klaveret bliver så </w:t>
      </w:r>
      <m:oMath>
        <m:sSup>
          <m:sSupPr>
            <m:ctrlPr>
              <w:rPr>
                <w:rFonts w:ascii="Cambria Math" w:hAnsi="Cambria Math"/>
                <w:i/>
              </w:rPr>
            </m:ctrlPr>
          </m:sSupPr>
          <m:e>
            <m:r>
              <w:rPr>
                <w:rFonts w:ascii="Cambria Math" w:hAnsi="Cambria Math"/>
              </w:rPr>
              <m:t>k</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2</m:t>
                </m:r>
              </m:e>
              <m:sup>
                <m:f>
                  <m:fPr>
                    <m:type m:val="lin"/>
                    <m:ctrlPr>
                      <w:rPr>
                        <w:rFonts w:ascii="Cambria Math" w:hAnsi="Cambria Math"/>
                        <w:i/>
                      </w:rPr>
                    </m:ctrlPr>
                  </m:fPr>
                  <m:num>
                    <m:r>
                      <w:rPr>
                        <w:rFonts w:ascii="Cambria Math" w:hAnsi="Cambria Math"/>
                      </w:rPr>
                      <m:t>1</m:t>
                    </m:r>
                  </m:num>
                  <m:den>
                    <m:r>
                      <w:rPr>
                        <w:rFonts w:ascii="Cambria Math" w:hAnsi="Cambria Math"/>
                      </w:rPr>
                      <m:t>12</m:t>
                    </m:r>
                  </m:den>
                </m:f>
              </m:sup>
            </m:sSup>
            <m:r>
              <w:rPr>
                <w:rFonts w:ascii="Cambria Math" w:hAnsi="Cambria Math"/>
              </w:rPr>
              <m:t>)</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7/12</m:t>
            </m:r>
          </m:sup>
        </m:sSup>
        <m:r>
          <w:rPr>
            <w:rFonts w:ascii="Cambria Math" w:hAnsi="Cambria Math"/>
          </w:rPr>
          <m:t>=1.4983</m:t>
        </m:r>
      </m:oMath>
      <w:r>
        <w:t xml:space="preserve"> </w:t>
      </w:r>
    </w:p>
    <w:p w14:paraId="32E86E27" w14:textId="77777777" w:rsidR="006235E6" w:rsidRDefault="006235E6" w:rsidP="006235E6"/>
    <w:p w14:paraId="19D6A038" w14:textId="77777777" w:rsidR="006235E6" w:rsidRDefault="006235E6" w:rsidP="006235E6">
      <w:r>
        <w:t xml:space="preserve">Dette kaldes den </w:t>
      </w:r>
      <w:r w:rsidRPr="00556A40">
        <w:rPr>
          <w:i/>
        </w:rPr>
        <w:t>ligesvævende kvint</w:t>
      </w:r>
      <w:r>
        <w:t>. Vi ser, at hvis alle halvtoner skal være lige store og hvis oktaven skal være ren (og det skal den!), så bliver kvinten en lille smule for lav.</w:t>
      </w:r>
    </w:p>
    <w:p w14:paraId="59CD33D9" w14:textId="77777777" w:rsidR="006235E6" w:rsidRDefault="006235E6" w:rsidP="006235E6"/>
    <w:p w14:paraId="304AEBD1" w14:textId="77777777" w:rsidR="006235E6" w:rsidRDefault="006235E6" w:rsidP="006235E6"/>
    <w:p w14:paraId="45457E8D" w14:textId="77777777" w:rsidR="006235E6" w:rsidRDefault="006235E6" w:rsidP="006235E6">
      <w:r>
        <w:t xml:space="preserve">Den </w:t>
      </w:r>
      <w:r w:rsidRPr="00360911">
        <w:rPr>
          <w:i/>
        </w:rPr>
        <w:t>ligesvævende stemning</w:t>
      </w:r>
      <w:r>
        <w:t xml:space="preserve"> kan grafisk beskrives ved</w:t>
      </w:r>
    </w:p>
    <w:p w14:paraId="1614C7F5" w14:textId="77777777" w:rsidR="006235E6" w:rsidRPr="00135FD9" w:rsidRDefault="006235E6" w:rsidP="006235E6">
      <w:pPr>
        <w:jc w:val="center"/>
      </w:pPr>
      <w:r>
        <w:rPr>
          <w:noProof/>
          <w:lang w:eastAsia="da-DK"/>
        </w:rPr>
        <w:drawing>
          <wp:inline distT="0" distB="0" distL="0" distR="0" wp14:anchorId="47B250EF" wp14:editId="1ED7AC21">
            <wp:extent cx="5356632" cy="943356"/>
            <wp:effectExtent l="0" t="0" r="0"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esvaev-grafik.png"/>
                    <pic:cNvPicPr/>
                  </pic:nvPicPr>
                  <pic:blipFill>
                    <a:blip r:embed="rId123">
                      <a:extLst>
                        <a:ext uri="{28A0092B-C50C-407E-A947-70E740481C1C}">
                          <a14:useLocalDpi xmlns:a14="http://schemas.microsoft.com/office/drawing/2010/main" val="0"/>
                        </a:ext>
                      </a:extLst>
                    </a:blip>
                    <a:stretch>
                      <a:fillRect/>
                    </a:stretch>
                  </pic:blipFill>
                  <pic:spPr>
                    <a:xfrm>
                      <a:off x="0" y="0"/>
                      <a:ext cx="5356632" cy="943356"/>
                    </a:xfrm>
                    <a:prstGeom prst="rect">
                      <a:avLst/>
                    </a:prstGeom>
                  </pic:spPr>
                </pic:pic>
              </a:graphicData>
            </a:graphic>
          </wp:inline>
        </w:drawing>
      </w:r>
    </w:p>
    <w:p w14:paraId="3647C896" w14:textId="77777777" w:rsidR="006235E6" w:rsidRDefault="006235E6" w:rsidP="006235E6">
      <w:r>
        <w:rPr>
          <w:b/>
        </w:rPr>
        <w:t>(billedtekst:</w:t>
      </w:r>
      <w:r>
        <w:t xml:space="preserve"> I den ligesvævende stemning er alle kvinter lige store. De er lidt mindre end den </w:t>
      </w:r>
      <w:r>
        <w:rPr>
          <w:i/>
        </w:rPr>
        <w:t>rene</w:t>
      </w:r>
      <w:r>
        <w:t xml:space="preserve"> eller </w:t>
      </w:r>
      <w:r>
        <w:rPr>
          <w:i/>
        </w:rPr>
        <w:t>perfekte</w:t>
      </w:r>
      <w:r>
        <w:t xml:space="preserve"> kvint. I denne stemning er der ingen forskel på tonen </w:t>
      </w:r>
      <w:r>
        <w:rPr>
          <w:i/>
        </w:rPr>
        <w:t>g#</w:t>
      </w:r>
      <w:r>
        <w:t xml:space="preserve"> og </w:t>
      </w:r>
      <w:r>
        <w:rPr>
          <w:i/>
        </w:rPr>
        <w:t>ab</w:t>
      </w:r>
      <w:r>
        <w:t>.)</w:t>
      </w:r>
    </w:p>
    <w:p w14:paraId="7AE70060" w14:textId="77777777" w:rsidR="006235E6" w:rsidRPr="00DC4776" w:rsidRDefault="006235E6" w:rsidP="006235E6"/>
    <w:p w14:paraId="0B065392" w14:textId="77777777" w:rsidR="006235E6" w:rsidRDefault="006235E6" w:rsidP="006235E6">
      <w:pPr>
        <w:rPr>
          <w:b/>
        </w:rPr>
      </w:pPr>
    </w:p>
    <w:p w14:paraId="0CC0C2B6" w14:textId="77777777" w:rsidR="006235E6" w:rsidRPr="00F275FA" w:rsidRDefault="006235E6" w:rsidP="006235E6">
      <w:pPr>
        <w:rPr>
          <w:b/>
        </w:rPr>
      </w:pPr>
      <w:r>
        <w:rPr>
          <w:b/>
        </w:rPr>
        <w:t>Øvelse:</w:t>
      </w:r>
    </w:p>
    <w:p w14:paraId="59FA7C35" w14:textId="77777777" w:rsidR="006235E6" w:rsidRDefault="006235E6" w:rsidP="006235E6">
      <w:r>
        <w:t xml:space="preserve">Udregn på samme måde den </w:t>
      </w:r>
      <w:r w:rsidRPr="00360911">
        <w:rPr>
          <w:i/>
        </w:rPr>
        <w:t>ligesvævende kvart</w:t>
      </w:r>
      <w:r>
        <w:t xml:space="preserve"> og den </w:t>
      </w:r>
      <w:r w:rsidRPr="00360911">
        <w:rPr>
          <w:i/>
        </w:rPr>
        <w:t>ligesvævende storterts</w:t>
      </w:r>
      <w:r>
        <w:t xml:space="preserve">. </w:t>
      </w:r>
    </w:p>
    <w:p w14:paraId="797BF104" w14:textId="77777777" w:rsidR="006235E6" w:rsidRDefault="006235E6" w:rsidP="006235E6"/>
    <w:p w14:paraId="22DA18A5" w14:textId="77777777" w:rsidR="006235E6" w:rsidRDefault="006235E6" w:rsidP="006235E6"/>
    <w:p w14:paraId="23F044E4" w14:textId="77777777" w:rsidR="006235E6" w:rsidRPr="00360911" w:rsidRDefault="006235E6" w:rsidP="006235E6">
      <w:pPr>
        <w:rPr>
          <w:i/>
        </w:rPr>
      </w:pPr>
      <w:r>
        <w:t xml:space="preserve">Vi kan også </w:t>
      </w:r>
      <w:proofErr w:type="spellStart"/>
      <w:r>
        <w:t>vha</w:t>
      </w:r>
      <w:proofErr w:type="spellEnd"/>
      <w:r>
        <w:t xml:space="preserve"> </w:t>
      </w:r>
      <w:proofErr w:type="spellStart"/>
      <w:r>
        <w:t>centværdierne</w:t>
      </w:r>
      <w:proofErr w:type="spellEnd"/>
      <w:r>
        <w:t xml:space="preserve"> beskrive den ligesvævende stemning ud fra afstanden for de enkelte toner ned til tonen </w:t>
      </w:r>
      <w:r>
        <w:rPr>
          <w:i/>
        </w:rPr>
        <w:t>c</w:t>
      </w:r>
    </w:p>
    <w:p w14:paraId="538F953A" w14:textId="77777777" w:rsidR="006235E6" w:rsidRDefault="006235E6" w:rsidP="006235E6"/>
    <w:tbl>
      <w:tblPr>
        <w:tblStyle w:val="Tabel-Gitter"/>
        <w:tblW w:w="9889" w:type="dxa"/>
        <w:tblLook w:val="04A0" w:firstRow="1" w:lastRow="0" w:firstColumn="1" w:lastColumn="0" w:noHBand="0" w:noVBand="1"/>
      </w:tblPr>
      <w:tblGrid>
        <w:gridCol w:w="2329"/>
        <w:gridCol w:w="687"/>
        <w:gridCol w:w="687"/>
        <w:gridCol w:w="687"/>
        <w:gridCol w:w="688"/>
        <w:gridCol w:w="687"/>
        <w:gridCol w:w="687"/>
        <w:gridCol w:w="687"/>
        <w:gridCol w:w="688"/>
        <w:gridCol w:w="687"/>
        <w:gridCol w:w="687"/>
        <w:gridCol w:w="688"/>
      </w:tblGrid>
      <w:tr w:rsidR="006235E6" w14:paraId="6B7E23D9" w14:textId="77777777" w:rsidTr="0037677C">
        <w:tc>
          <w:tcPr>
            <w:tcW w:w="9889" w:type="dxa"/>
            <w:gridSpan w:val="12"/>
          </w:tcPr>
          <w:p w14:paraId="465CA6F7" w14:textId="77777777" w:rsidR="006235E6" w:rsidRDefault="006235E6" w:rsidP="0037677C">
            <w:pPr>
              <w:jc w:val="center"/>
              <w:rPr>
                <w:i/>
              </w:rPr>
            </w:pPr>
            <w:r>
              <w:rPr>
                <w:i/>
              </w:rPr>
              <w:t>Ligesvævende stemning</w:t>
            </w:r>
          </w:p>
        </w:tc>
      </w:tr>
      <w:tr w:rsidR="006235E6" w14:paraId="0BC40CC9" w14:textId="77777777" w:rsidTr="0037677C">
        <w:tc>
          <w:tcPr>
            <w:tcW w:w="2329" w:type="dxa"/>
          </w:tcPr>
          <w:p w14:paraId="61323F08" w14:textId="77777777" w:rsidR="006235E6" w:rsidRDefault="006235E6" w:rsidP="0037677C"/>
        </w:tc>
        <w:tc>
          <w:tcPr>
            <w:tcW w:w="687" w:type="dxa"/>
            <w:vAlign w:val="center"/>
          </w:tcPr>
          <w:p w14:paraId="5FA8F1D7" w14:textId="77777777" w:rsidR="006235E6" w:rsidRPr="00427E8E" w:rsidRDefault="006235E6" w:rsidP="0037677C">
            <w:pPr>
              <w:jc w:val="center"/>
              <w:rPr>
                <w:i/>
              </w:rPr>
            </w:pPr>
            <w:r>
              <w:rPr>
                <w:i/>
              </w:rPr>
              <w:t>c#</w:t>
            </w:r>
          </w:p>
        </w:tc>
        <w:tc>
          <w:tcPr>
            <w:tcW w:w="687" w:type="dxa"/>
            <w:vAlign w:val="center"/>
          </w:tcPr>
          <w:p w14:paraId="6F52C06F" w14:textId="77777777" w:rsidR="006235E6" w:rsidRPr="00427E8E" w:rsidRDefault="006235E6" w:rsidP="0037677C">
            <w:pPr>
              <w:jc w:val="center"/>
              <w:rPr>
                <w:i/>
              </w:rPr>
            </w:pPr>
            <w:r>
              <w:rPr>
                <w:i/>
              </w:rPr>
              <w:t>d</w:t>
            </w:r>
          </w:p>
        </w:tc>
        <w:tc>
          <w:tcPr>
            <w:tcW w:w="687" w:type="dxa"/>
            <w:vAlign w:val="center"/>
          </w:tcPr>
          <w:p w14:paraId="54AD61C7" w14:textId="77777777" w:rsidR="006235E6" w:rsidRPr="00427E8E" w:rsidRDefault="006235E6" w:rsidP="0037677C">
            <w:pPr>
              <w:jc w:val="center"/>
              <w:rPr>
                <w:i/>
              </w:rPr>
            </w:pPr>
            <w:r>
              <w:rPr>
                <w:i/>
              </w:rPr>
              <w:t>eb</w:t>
            </w:r>
          </w:p>
        </w:tc>
        <w:tc>
          <w:tcPr>
            <w:tcW w:w="688" w:type="dxa"/>
            <w:vAlign w:val="center"/>
          </w:tcPr>
          <w:p w14:paraId="1A8CE816" w14:textId="77777777" w:rsidR="006235E6" w:rsidRPr="00427E8E" w:rsidRDefault="006235E6" w:rsidP="0037677C">
            <w:pPr>
              <w:jc w:val="center"/>
              <w:rPr>
                <w:i/>
              </w:rPr>
            </w:pPr>
            <w:r>
              <w:rPr>
                <w:i/>
              </w:rPr>
              <w:t>e</w:t>
            </w:r>
          </w:p>
        </w:tc>
        <w:tc>
          <w:tcPr>
            <w:tcW w:w="687" w:type="dxa"/>
            <w:vAlign w:val="center"/>
          </w:tcPr>
          <w:p w14:paraId="2AB050D6" w14:textId="77777777" w:rsidR="006235E6" w:rsidRPr="00427E8E" w:rsidRDefault="006235E6" w:rsidP="0037677C">
            <w:pPr>
              <w:jc w:val="center"/>
              <w:rPr>
                <w:i/>
              </w:rPr>
            </w:pPr>
            <w:r>
              <w:rPr>
                <w:i/>
              </w:rPr>
              <w:t>f</w:t>
            </w:r>
          </w:p>
        </w:tc>
        <w:tc>
          <w:tcPr>
            <w:tcW w:w="687" w:type="dxa"/>
            <w:vAlign w:val="center"/>
          </w:tcPr>
          <w:p w14:paraId="4919E81A" w14:textId="77777777" w:rsidR="006235E6" w:rsidRPr="00427E8E" w:rsidRDefault="006235E6" w:rsidP="0037677C">
            <w:pPr>
              <w:jc w:val="center"/>
              <w:rPr>
                <w:i/>
              </w:rPr>
            </w:pPr>
            <w:r>
              <w:rPr>
                <w:i/>
              </w:rPr>
              <w:t>f#</w:t>
            </w:r>
          </w:p>
        </w:tc>
        <w:tc>
          <w:tcPr>
            <w:tcW w:w="687" w:type="dxa"/>
            <w:vAlign w:val="center"/>
          </w:tcPr>
          <w:p w14:paraId="01E9F66E" w14:textId="77777777" w:rsidR="006235E6" w:rsidRPr="00427E8E" w:rsidRDefault="006235E6" w:rsidP="0037677C">
            <w:pPr>
              <w:jc w:val="center"/>
              <w:rPr>
                <w:i/>
              </w:rPr>
            </w:pPr>
            <w:r>
              <w:rPr>
                <w:i/>
              </w:rPr>
              <w:t>g</w:t>
            </w:r>
          </w:p>
        </w:tc>
        <w:tc>
          <w:tcPr>
            <w:tcW w:w="688" w:type="dxa"/>
            <w:vAlign w:val="center"/>
          </w:tcPr>
          <w:p w14:paraId="079F8A4B" w14:textId="77777777" w:rsidR="006235E6" w:rsidRPr="00427E8E" w:rsidRDefault="006235E6" w:rsidP="0037677C">
            <w:pPr>
              <w:jc w:val="center"/>
              <w:rPr>
                <w:i/>
              </w:rPr>
            </w:pPr>
            <w:r>
              <w:rPr>
                <w:i/>
              </w:rPr>
              <w:t>g#</w:t>
            </w:r>
          </w:p>
        </w:tc>
        <w:tc>
          <w:tcPr>
            <w:tcW w:w="687" w:type="dxa"/>
            <w:vAlign w:val="center"/>
          </w:tcPr>
          <w:p w14:paraId="0E8918CC" w14:textId="77777777" w:rsidR="006235E6" w:rsidRPr="00427E8E" w:rsidRDefault="006235E6" w:rsidP="0037677C">
            <w:pPr>
              <w:jc w:val="center"/>
              <w:rPr>
                <w:i/>
              </w:rPr>
            </w:pPr>
            <w:r>
              <w:rPr>
                <w:i/>
              </w:rPr>
              <w:t>a</w:t>
            </w:r>
          </w:p>
        </w:tc>
        <w:tc>
          <w:tcPr>
            <w:tcW w:w="687" w:type="dxa"/>
            <w:vAlign w:val="center"/>
          </w:tcPr>
          <w:p w14:paraId="3C890166" w14:textId="77777777" w:rsidR="006235E6" w:rsidRPr="00427E8E" w:rsidRDefault="006235E6" w:rsidP="0037677C">
            <w:pPr>
              <w:jc w:val="center"/>
              <w:rPr>
                <w:i/>
              </w:rPr>
            </w:pPr>
            <w:proofErr w:type="spellStart"/>
            <w:r>
              <w:rPr>
                <w:i/>
              </w:rPr>
              <w:t>bb</w:t>
            </w:r>
            <w:proofErr w:type="spellEnd"/>
          </w:p>
        </w:tc>
        <w:tc>
          <w:tcPr>
            <w:tcW w:w="688" w:type="dxa"/>
            <w:vAlign w:val="center"/>
          </w:tcPr>
          <w:p w14:paraId="6F077297" w14:textId="77777777" w:rsidR="006235E6" w:rsidRPr="00427E8E" w:rsidRDefault="006235E6" w:rsidP="0037677C">
            <w:pPr>
              <w:jc w:val="center"/>
              <w:rPr>
                <w:i/>
              </w:rPr>
            </w:pPr>
            <w:r>
              <w:rPr>
                <w:i/>
              </w:rPr>
              <w:t>h</w:t>
            </w:r>
          </w:p>
        </w:tc>
      </w:tr>
      <w:tr w:rsidR="006235E6" w:rsidRPr="00427E8E" w14:paraId="57D02E8F" w14:textId="77777777" w:rsidTr="0037677C">
        <w:tc>
          <w:tcPr>
            <w:tcW w:w="2329" w:type="dxa"/>
          </w:tcPr>
          <w:p w14:paraId="7B2B2D4B" w14:textId="77777777" w:rsidR="006235E6" w:rsidRDefault="006235E6" w:rsidP="0037677C">
            <w:r>
              <w:t xml:space="preserve">Afstand til C målt i cent </w:t>
            </w:r>
          </w:p>
        </w:tc>
        <w:tc>
          <w:tcPr>
            <w:tcW w:w="687" w:type="dxa"/>
            <w:vAlign w:val="center"/>
          </w:tcPr>
          <w:p w14:paraId="427591E1" w14:textId="77777777" w:rsidR="006235E6" w:rsidRPr="00427E8E" w:rsidRDefault="006235E6" w:rsidP="0037677C">
            <w:pPr>
              <w:jc w:val="center"/>
              <w:rPr>
                <w:sz w:val="20"/>
              </w:rPr>
            </w:pPr>
            <w:r w:rsidRPr="00427E8E">
              <w:rPr>
                <w:sz w:val="20"/>
              </w:rPr>
              <w:t>100</w:t>
            </w:r>
          </w:p>
        </w:tc>
        <w:tc>
          <w:tcPr>
            <w:tcW w:w="687" w:type="dxa"/>
            <w:vAlign w:val="center"/>
          </w:tcPr>
          <w:p w14:paraId="336A337D" w14:textId="77777777" w:rsidR="006235E6" w:rsidRPr="00427E8E" w:rsidRDefault="006235E6" w:rsidP="0037677C">
            <w:pPr>
              <w:jc w:val="center"/>
              <w:rPr>
                <w:sz w:val="20"/>
              </w:rPr>
            </w:pPr>
            <w:r w:rsidRPr="00427E8E">
              <w:rPr>
                <w:sz w:val="20"/>
              </w:rPr>
              <w:t>200</w:t>
            </w:r>
          </w:p>
        </w:tc>
        <w:tc>
          <w:tcPr>
            <w:tcW w:w="687" w:type="dxa"/>
            <w:vAlign w:val="center"/>
          </w:tcPr>
          <w:p w14:paraId="0C461895" w14:textId="77777777" w:rsidR="006235E6" w:rsidRPr="00427E8E" w:rsidRDefault="006235E6" w:rsidP="0037677C">
            <w:pPr>
              <w:jc w:val="center"/>
              <w:rPr>
                <w:sz w:val="20"/>
              </w:rPr>
            </w:pPr>
            <w:r w:rsidRPr="00427E8E">
              <w:rPr>
                <w:sz w:val="20"/>
              </w:rPr>
              <w:t>300</w:t>
            </w:r>
          </w:p>
        </w:tc>
        <w:tc>
          <w:tcPr>
            <w:tcW w:w="688" w:type="dxa"/>
            <w:vAlign w:val="center"/>
          </w:tcPr>
          <w:p w14:paraId="7829BB41" w14:textId="77777777" w:rsidR="006235E6" w:rsidRPr="00427E8E" w:rsidRDefault="006235E6" w:rsidP="0037677C">
            <w:pPr>
              <w:jc w:val="center"/>
              <w:rPr>
                <w:sz w:val="20"/>
              </w:rPr>
            </w:pPr>
            <w:r w:rsidRPr="00427E8E">
              <w:rPr>
                <w:sz w:val="20"/>
              </w:rPr>
              <w:t>400</w:t>
            </w:r>
          </w:p>
        </w:tc>
        <w:tc>
          <w:tcPr>
            <w:tcW w:w="687" w:type="dxa"/>
            <w:vAlign w:val="center"/>
          </w:tcPr>
          <w:p w14:paraId="7401B67A" w14:textId="77777777" w:rsidR="006235E6" w:rsidRPr="00427E8E" w:rsidRDefault="006235E6" w:rsidP="0037677C">
            <w:pPr>
              <w:jc w:val="center"/>
              <w:rPr>
                <w:sz w:val="20"/>
              </w:rPr>
            </w:pPr>
            <w:r w:rsidRPr="00427E8E">
              <w:rPr>
                <w:sz w:val="20"/>
              </w:rPr>
              <w:t>500</w:t>
            </w:r>
          </w:p>
        </w:tc>
        <w:tc>
          <w:tcPr>
            <w:tcW w:w="687" w:type="dxa"/>
            <w:vAlign w:val="center"/>
          </w:tcPr>
          <w:p w14:paraId="00C26EEB" w14:textId="77777777" w:rsidR="006235E6" w:rsidRPr="00427E8E" w:rsidRDefault="006235E6" w:rsidP="0037677C">
            <w:pPr>
              <w:jc w:val="center"/>
              <w:rPr>
                <w:sz w:val="20"/>
              </w:rPr>
            </w:pPr>
            <w:r w:rsidRPr="00427E8E">
              <w:rPr>
                <w:sz w:val="20"/>
              </w:rPr>
              <w:t>600</w:t>
            </w:r>
          </w:p>
        </w:tc>
        <w:tc>
          <w:tcPr>
            <w:tcW w:w="687" w:type="dxa"/>
            <w:vAlign w:val="center"/>
          </w:tcPr>
          <w:p w14:paraId="3E25E5F1" w14:textId="77777777" w:rsidR="006235E6" w:rsidRPr="00427E8E" w:rsidRDefault="006235E6" w:rsidP="0037677C">
            <w:pPr>
              <w:jc w:val="center"/>
              <w:rPr>
                <w:sz w:val="20"/>
              </w:rPr>
            </w:pPr>
            <w:r w:rsidRPr="00427E8E">
              <w:rPr>
                <w:sz w:val="20"/>
              </w:rPr>
              <w:t>700</w:t>
            </w:r>
          </w:p>
        </w:tc>
        <w:tc>
          <w:tcPr>
            <w:tcW w:w="688" w:type="dxa"/>
            <w:vAlign w:val="center"/>
          </w:tcPr>
          <w:p w14:paraId="4EF32DB6" w14:textId="77777777" w:rsidR="006235E6" w:rsidRPr="00427E8E" w:rsidRDefault="006235E6" w:rsidP="0037677C">
            <w:pPr>
              <w:jc w:val="center"/>
              <w:rPr>
                <w:sz w:val="20"/>
              </w:rPr>
            </w:pPr>
            <w:r w:rsidRPr="00427E8E">
              <w:rPr>
                <w:sz w:val="20"/>
              </w:rPr>
              <w:t>800</w:t>
            </w:r>
          </w:p>
        </w:tc>
        <w:tc>
          <w:tcPr>
            <w:tcW w:w="687" w:type="dxa"/>
            <w:vAlign w:val="center"/>
          </w:tcPr>
          <w:p w14:paraId="622D7848" w14:textId="77777777" w:rsidR="006235E6" w:rsidRPr="00427E8E" w:rsidRDefault="006235E6" w:rsidP="0037677C">
            <w:pPr>
              <w:jc w:val="center"/>
              <w:rPr>
                <w:sz w:val="20"/>
              </w:rPr>
            </w:pPr>
            <w:r w:rsidRPr="00427E8E">
              <w:rPr>
                <w:sz w:val="20"/>
              </w:rPr>
              <w:t>900</w:t>
            </w:r>
          </w:p>
        </w:tc>
        <w:tc>
          <w:tcPr>
            <w:tcW w:w="687" w:type="dxa"/>
            <w:vAlign w:val="center"/>
          </w:tcPr>
          <w:p w14:paraId="056C41D8" w14:textId="77777777" w:rsidR="006235E6" w:rsidRPr="00427E8E" w:rsidRDefault="006235E6" w:rsidP="0037677C">
            <w:pPr>
              <w:jc w:val="center"/>
              <w:rPr>
                <w:sz w:val="20"/>
              </w:rPr>
            </w:pPr>
            <w:r w:rsidRPr="00427E8E">
              <w:rPr>
                <w:sz w:val="20"/>
              </w:rPr>
              <w:t>1000</w:t>
            </w:r>
          </w:p>
        </w:tc>
        <w:tc>
          <w:tcPr>
            <w:tcW w:w="688" w:type="dxa"/>
            <w:vAlign w:val="center"/>
          </w:tcPr>
          <w:p w14:paraId="2526AD39" w14:textId="77777777" w:rsidR="006235E6" w:rsidRPr="00427E8E" w:rsidRDefault="006235E6" w:rsidP="0037677C">
            <w:pPr>
              <w:jc w:val="center"/>
              <w:rPr>
                <w:sz w:val="20"/>
              </w:rPr>
            </w:pPr>
            <w:r w:rsidRPr="00427E8E">
              <w:rPr>
                <w:sz w:val="20"/>
              </w:rPr>
              <w:t>1100</w:t>
            </w:r>
          </w:p>
        </w:tc>
      </w:tr>
    </w:tbl>
    <w:p w14:paraId="68970F65" w14:textId="77777777" w:rsidR="006235E6" w:rsidRDefault="006235E6" w:rsidP="006235E6"/>
    <w:p w14:paraId="741926C7" w14:textId="77777777" w:rsidR="006235E6" w:rsidRDefault="006235E6" w:rsidP="006235E6"/>
    <w:p w14:paraId="03F1A033" w14:textId="77777777" w:rsidR="006235E6" w:rsidRDefault="006235E6" w:rsidP="006235E6">
      <w:r>
        <w:t xml:space="preserve">Afstanden målt i cent mellem to tangenter er 100 og dermed har </w:t>
      </w:r>
      <w:r>
        <w:rPr>
          <w:i/>
        </w:rPr>
        <w:t xml:space="preserve">de ligesvævende intervaller </w:t>
      </w:r>
      <w:r>
        <w:t xml:space="preserve">nogle meget pæne </w:t>
      </w:r>
      <w:proofErr w:type="spellStart"/>
      <w:r>
        <w:t>centværdier</w:t>
      </w:r>
      <w:proofErr w:type="spellEnd"/>
      <w:r>
        <w:t>.</w:t>
      </w:r>
    </w:p>
    <w:p w14:paraId="278FBD89" w14:textId="77777777" w:rsidR="009B70B5" w:rsidRDefault="009B70B5" w:rsidP="006235E6"/>
    <w:tbl>
      <w:tblPr>
        <w:tblStyle w:val="Tabel-Gitter"/>
        <w:tblW w:w="0" w:type="auto"/>
        <w:tblLook w:val="04A0" w:firstRow="1" w:lastRow="0" w:firstColumn="1" w:lastColumn="0" w:noHBand="0" w:noVBand="1"/>
      </w:tblPr>
      <w:tblGrid>
        <w:gridCol w:w="3259"/>
        <w:gridCol w:w="3259"/>
      </w:tblGrid>
      <w:tr w:rsidR="006235E6" w14:paraId="3054621C" w14:textId="77777777" w:rsidTr="0037677C">
        <w:tc>
          <w:tcPr>
            <w:tcW w:w="3259" w:type="dxa"/>
          </w:tcPr>
          <w:p w14:paraId="52B38BE5" w14:textId="77777777" w:rsidR="006235E6" w:rsidRDefault="006235E6" w:rsidP="0037677C">
            <w:pPr>
              <w:jc w:val="center"/>
            </w:pPr>
            <w:r>
              <w:lastRenderedPageBreak/>
              <w:t>Ligesvævende intervaller</w:t>
            </w:r>
          </w:p>
        </w:tc>
        <w:tc>
          <w:tcPr>
            <w:tcW w:w="3259" w:type="dxa"/>
          </w:tcPr>
          <w:p w14:paraId="4D0ABF29" w14:textId="77777777" w:rsidR="006235E6" w:rsidRDefault="006235E6" w:rsidP="0037677C">
            <w:pPr>
              <w:jc w:val="center"/>
            </w:pPr>
            <w:proofErr w:type="spellStart"/>
            <w:r>
              <w:t>centværdi</w:t>
            </w:r>
            <w:proofErr w:type="spellEnd"/>
          </w:p>
        </w:tc>
      </w:tr>
      <w:tr w:rsidR="006235E6" w14:paraId="229F954A" w14:textId="77777777" w:rsidTr="0037677C">
        <w:tc>
          <w:tcPr>
            <w:tcW w:w="3259" w:type="dxa"/>
          </w:tcPr>
          <w:p w14:paraId="30449A53" w14:textId="77777777" w:rsidR="006235E6" w:rsidRDefault="006235E6" w:rsidP="0037677C">
            <w:pPr>
              <w:jc w:val="center"/>
            </w:pPr>
            <w:r>
              <w:t>Lille sekund</w:t>
            </w:r>
          </w:p>
        </w:tc>
        <w:tc>
          <w:tcPr>
            <w:tcW w:w="3259" w:type="dxa"/>
          </w:tcPr>
          <w:p w14:paraId="52E126F0" w14:textId="77777777" w:rsidR="006235E6" w:rsidRDefault="006235E6" w:rsidP="0037677C">
            <w:pPr>
              <w:jc w:val="center"/>
            </w:pPr>
            <w:r>
              <w:t>100</w:t>
            </w:r>
          </w:p>
        </w:tc>
      </w:tr>
      <w:tr w:rsidR="006235E6" w14:paraId="718D1460" w14:textId="77777777" w:rsidTr="0037677C">
        <w:tc>
          <w:tcPr>
            <w:tcW w:w="3259" w:type="dxa"/>
          </w:tcPr>
          <w:p w14:paraId="5F2EF207" w14:textId="77777777" w:rsidR="006235E6" w:rsidRDefault="006235E6" w:rsidP="0037677C">
            <w:pPr>
              <w:jc w:val="center"/>
            </w:pPr>
            <w:r>
              <w:t>Stor sekund</w:t>
            </w:r>
          </w:p>
        </w:tc>
        <w:tc>
          <w:tcPr>
            <w:tcW w:w="3259" w:type="dxa"/>
          </w:tcPr>
          <w:p w14:paraId="2707CE96" w14:textId="77777777" w:rsidR="006235E6" w:rsidRDefault="006235E6" w:rsidP="0037677C">
            <w:pPr>
              <w:jc w:val="center"/>
            </w:pPr>
            <w:r>
              <w:t>200</w:t>
            </w:r>
          </w:p>
        </w:tc>
      </w:tr>
      <w:tr w:rsidR="006235E6" w14:paraId="70BB8BB8" w14:textId="77777777" w:rsidTr="0037677C">
        <w:tc>
          <w:tcPr>
            <w:tcW w:w="3259" w:type="dxa"/>
          </w:tcPr>
          <w:p w14:paraId="4C539671" w14:textId="77777777" w:rsidR="006235E6" w:rsidRDefault="006235E6" w:rsidP="0037677C">
            <w:pPr>
              <w:jc w:val="center"/>
            </w:pPr>
            <w:r>
              <w:t>Lille terts</w:t>
            </w:r>
          </w:p>
        </w:tc>
        <w:tc>
          <w:tcPr>
            <w:tcW w:w="3259" w:type="dxa"/>
          </w:tcPr>
          <w:p w14:paraId="3DBF58B9" w14:textId="77777777" w:rsidR="006235E6" w:rsidRDefault="006235E6" w:rsidP="0037677C">
            <w:pPr>
              <w:jc w:val="center"/>
            </w:pPr>
            <w:r>
              <w:t>300</w:t>
            </w:r>
          </w:p>
        </w:tc>
      </w:tr>
      <w:tr w:rsidR="006235E6" w14:paraId="570E0487" w14:textId="77777777" w:rsidTr="0037677C">
        <w:tc>
          <w:tcPr>
            <w:tcW w:w="3259" w:type="dxa"/>
          </w:tcPr>
          <w:p w14:paraId="65EBFBDE" w14:textId="77777777" w:rsidR="006235E6" w:rsidRDefault="006235E6" w:rsidP="0037677C">
            <w:pPr>
              <w:jc w:val="center"/>
            </w:pPr>
            <w:r>
              <w:t>Stor terts</w:t>
            </w:r>
          </w:p>
        </w:tc>
        <w:tc>
          <w:tcPr>
            <w:tcW w:w="3259" w:type="dxa"/>
          </w:tcPr>
          <w:p w14:paraId="292A4E63" w14:textId="77777777" w:rsidR="006235E6" w:rsidRDefault="006235E6" w:rsidP="0037677C">
            <w:pPr>
              <w:jc w:val="center"/>
            </w:pPr>
            <w:r>
              <w:t>400</w:t>
            </w:r>
          </w:p>
        </w:tc>
      </w:tr>
      <w:tr w:rsidR="006235E6" w14:paraId="36B4F52D" w14:textId="77777777" w:rsidTr="0037677C">
        <w:tc>
          <w:tcPr>
            <w:tcW w:w="3259" w:type="dxa"/>
          </w:tcPr>
          <w:p w14:paraId="4FD0A3B5" w14:textId="77777777" w:rsidR="006235E6" w:rsidRDefault="006235E6" w:rsidP="0037677C">
            <w:pPr>
              <w:jc w:val="center"/>
            </w:pPr>
            <w:r>
              <w:t>Kvart</w:t>
            </w:r>
          </w:p>
        </w:tc>
        <w:tc>
          <w:tcPr>
            <w:tcW w:w="3259" w:type="dxa"/>
          </w:tcPr>
          <w:p w14:paraId="1225297A" w14:textId="77777777" w:rsidR="006235E6" w:rsidRDefault="006235E6" w:rsidP="0037677C">
            <w:pPr>
              <w:jc w:val="center"/>
            </w:pPr>
            <w:r>
              <w:t>500</w:t>
            </w:r>
          </w:p>
        </w:tc>
      </w:tr>
      <w:tr w:rsidR="006235E6" w14:paraId="108E36BD" w14:textId="77777777" w:rsidTr="0037677C">
        <w:tc>
          <w:tcPr>
            <w:tcW w:w="3259" w:type="dxa"/>
          </w:tcPr>
          <w:p w14:paraId="572EA09A" w14:textId="77777777" w:rsidR="006235E6" w:rsidRDefault="006235E6" w:rsidP="0037677C">
            <w:pPr>
              <w:jc w:val="center"/>
            </w:pPr>
            <w:r>
              <w:t>Kvint</w:t>
            </w:r>
          </w:p>
        </w:tc>
        <w:tc>
          <w:tcPr>
            <w:tcW w:w="3259" w:type="dxa"/>
          </w:tcPr>
          <w:p w14:paraId="32D42B4F" w14:textId="77777777" w:rsidR="006235E6" w:rsidRDefault="006235E6" w:rsidP="0037677C">
            <w:pPr>
              <w:jc w:val="center"/>
            </w:pPr>
            <w:r>
              <w:t>700</w:t>
            </w:r>
          </w:p>
        </w:tc>
      </w:tr>
      <w:tr w:rsidR="006235E6" w14:paraId="1A2AE62F" w14:textId="77777777" w:rsidTr="0037677C">
        <w:tc>
          <w:tcPr>
            <w:tcW w:w="3259" w:type="dxa"/>
          </w:tcPr>
          <w:p w14:paraId="3AD6BD9D" w14:textId="77777777" w:rsidR="006235E6" w:rsidRDefault="006235E6" w:rsidP="0037677C">
            <w:pPr>
              <w:jc w:val="center"/>
            </w:pPr>
            <w:r>
              <w:t>Lille sekst</w:t>
            </w:r>
          </w:p>
        </w:tc>
        <w:tc>
          <w:tcPr>
            <w:tcW w:w="3259" w:type="dxa"/>
          </w:tcPr>
          <w:p w14:paraId="5B34F86A" w14:textId="77777777" w:rsidR="006235E6" w:rsidRDefault="006235E6" w:rsidP="0037677C">
            <w:pPr>
              <w:jc w:val="center"/>
            </w:pPr>
            <w:r>
              <w:t>800</w:t>
            </w:r>
          </w:p>
        </w:tc>
      </w:tr>
      <w:tr w:rsidR="006235E6" w14:paraId="113679AD" w14:textId="77777777" w:rsidTr="0037677C">
        <w:tc>
          <w:tcPr>
            <w:tcW w:w="3259" w:type="dxa"/>
          </w:tcPr>
          <w:p w14:paraId="7ACD4D39" w14:textId="77777777" w:rsidR="006235E6" w:rsidRDefault="006235E6" w:rsidP="0037677C">
            <w:pPr>
              <w:jc w:val="center"/>
            </w:pPr>
            <w:r>
              <w:t>Stor sekst</w:t>
            </w:r>
          </w:p>
        </w:tc>
        <w:tc>
          <w:tcPr>
            <w:tcW w:w="3259" w:type="dxa"/>
          </w:tcPr>
          <w:p w14:paraId="31186DBB" w14:textId="77777777" w:rsidR="006235E6" w:rsidRDefault="006235E6" w:rsidP="0037677C">
            <w:pPr>
              <w:jc w:val="center"/>
            </w:pPr>
            <w:r>
              <w:t>900</w:t>
            </w:r>
          </w:p>
        </w:tc>
      </w:tr>
      <w:tr w:rsidR="006235E6" w14:paraId="355E09FA" w14:textId="77777777" w:rsidTr="0037677C">
        <w:tc>
          <w:tcPr>
            <w:tcW w:w="3259" w:type="dxa"/>
          </w:tcPr>
          <w:p w14:paraId="71E6940C" w14:textId="77777777" w:rsidR="006235E6" w:rsidRDefault="006235E6" w:rsidP="0037677C">
            <w:pPr>
              <w:jc w:val="center"/>
            </w:pPr>
            <w:r>
              <w:t>Lille septim</w:t>
            </w:r>
          </w:p>
        </w:tc>
        <w:tc>
          <w:tcPr>
            <w:tcW w:w="3259" w:type="dxa"/>
          </w:tcPr>
          <w:p w14:paraId="35CA8506" w14:textId="77777777" w:rsidR="006235E6" w:rsidRDefault="006235E6" w:rsidP="0037677C">
            <w:pPr>
              <w:jc w:val="center"/>
            </w:pPr>
            <w:r>
              <w:t>1000</w:t>
            </w:r>
          </w:p>
        </w:tc>
      </w:tr>
      <w:tr w:rsidR="006235E6" w14:paraId="6B6905B6" w14:textId="77777777" w:rsidTr="0037677C">
        <w:tc>
          <w:tcPr>
            <w:tcW w:w="3259" w:type="dxa"/>
          </w:tcPr>
          <w:p w14:paraId="73B18AA4" w14:textId="77777777" w:rsidR="006235E6" w:rsidRDefault="006235E6" w:rsidP="0037677C">
            <w:pPr>
              <w:jc w:val="center"/>
            </w:pPr>
            <w:r>
              <w:t>Stor septim</w:t>
            </w:r>
          </w:p>
        </w:tc>
        <w:tc>
          <w:tcPr>
            <w:tcW w:w="3259" w:type="dxa"/>
          </w:tcPr>
          <w:p w14:paraId="7D20B913" w14:textId="77777777" w:rsidR="006235E6" w:rsidRDefault="006235E6" w:rsidP="0037677C">
            <w:pPr>
              <w:jc w:val="center"/>
            </w:pPr>
            <w:r>
              <w:t>1100</w:t>
            </w:r>
          </w:p>
        </w:tc>
      </w:tr>
      <w:tr w:rsidR="006235E6" w14:paraId="6366CD2D" w14:textId="77777777" w:rsidTr="0037677C">
        <w:tc>
          <w:tcPr>
            <w:tcW w:w="3259" w:type="dxa"/>
          </w:tcPr>
          <w:p w14:paraId="370D020A" w14:textId="77777777" w:rsidR="006235E6" w:rsidRDefault="006235E6" w:rsidP="0037677C">
            <w:pPr>
              <w:jc w:val="center"/>
            </w:pPr>
            <w:r>
              <w:t>Oktav</w:t>
            </w:r>
          </w:p>
        </w:tc>
        <w:tc>
          <w:tcPr>
            <w:tcW w:w="3259" w:type="dxa"/>
          </w:tcPr>
          <w:p w14:paraId="09141B45" w14:textId="77777777" w:rsidR="006235E6" w:rsidRDefault="006235E6" w:rsidP="0037677C">
            <w:pPr>
              <w:jc w:val="center"/>
            </w:pPr>
            <w:r>
              <w:t>1200</w:t>
            </w:r>
          </w:p>
        </w:tc>
      </w:tr>
    </w:tbl>
    <w:p w14:paraId="79DA3081" w14:textId="77777777" w:rsidR="006235E6" w:rsidRDefault="006235E6" w:rsidP="006235E6"/>
    <w:p w14:paraId="4283BA0D" w14:textId="77777777" w:rsidR="006235E6" w:rsidRDefault="006235E6" w:rsidP="006235E6">
      <w:r w:rsidRPr="00F275FA">
        <w:rPr>
          <w:b/>
        </w:rPr>
        <w:t xml:space="preserve">Øvelse: </w:t>
      </w:r>
      <w:r>
        <w:t>Hvor mange cent afviger den ligesvævende storterts, lilleterts, kvart og kvint fra de rene (eller de perfekte) intervaller</w:t>
      </w:r>
    </w:p>
    <w:p w14:paraId="528561DC" w14:textId="77777777" w:rsidR="006235E6" w:rsidRDefault="006235E6" w:rsidP="006235E6"/>
    <w:tbl>
      <w:tblPr>
        <w:tblStyle w:val="Tabel-Gitter"/>
        <w:tblW w:w="0" w:type="auto"/>
        <w:tblLook w:val="04A0" w:firstRow="1" w:lastRow="0" w:firstColumn="1" w:lastColumn="0" w:noHBand="0" w:noVBand="1"/>
      </w:tblPr>
      <w:tblGrid>
        <w:gridCol w:w="1662"/>
        <w:gridCol w:w="2122"/>
        <w:gridCol w:w="2122"/>
        <w:gridCol w:w="2055"/>
        <w:gridCol w:w="1661"/>
      </w:tblGrid>
      <w:tr w:rsidR="006235E6" w14:paraId="05C117EA" w14:textId="77777777" w:rsidTr="0037677C">
        <w:tc>
          <w:tcPr>
            <w:tcW w:w="1699" w:type="dxa"/>
          </w:tcPr>
          <w:p w14:paraId="6208064B" w14:textId="77777777" w:rsidR="006235E6" w:rsidRDefault="006235E6" w:rsidP="0037677C"/>
        </w:tc>
        <w:tc>
          <w:tcPr>
            <w:tcW w:w="2174" w:type="dxa"/>
          </w:tcPr>
          <w:p w14:paraId="68E64F20" w14:textId="77777777" w:rsidR="006235E6" w:rsidRDefault="006235E6" w:rsidP="0037677C">
            <w:r>
              <w:t>Perfekte</w:t>
            </w:r>
          </w:p>
          <w:p w14:paraId="66765D55" w14:textId="77777777" w:rsidR="006235E6" w:rsidRDefault="006235E6" w:rsidP="0037677C">
            <w:r>
              <w:t>Frekvensforhold</w:t>
            </w:r>
          </w:p>
        </w:tc>
        <w:tc>
          <w:tcPr>
            <w:tcW w:w="2175" w:type="dxa"/>
          </w:tcPr>
          <w:p w14:paraId="65E7767E" w14:textId="77777777" w:rsidR="006235E6" w:rsidRDefault="006235E6" w:rsidP="0037677C">
            <w:proofErr w:type="spellStart"/>
            <w:r>
              <w:t>Centværdi</w:t>
            </w:r>
            <w:proofErr w:type="spellEnd"/>
            <w:r>
              <w:t xml:space="preserve"> af det perfekte frekvensforhold</w:t>
            </w:r>
          </w:p>
        </w:tc>
        <w:tc>
          <w:tcPr>
            <w:tcW w:w="2106" w:type="dxa"/>
          </w:tcPr>
          <w:p w14:paraId="7BB9C032" w14:textId="77777777" w:rsidR="006235E6" w:rsidRDefault="006235E6" w:rsidP="0037677C">
            <w:r>
              <w:t>Centværdien af den ligesvævende udgave af intervallet</w:t>
            </w:r>
          </w:p>
        </w:tc>
        <w:tc>
          <w:tcPr>
            <w:tcW w:w="1700" w:type="dxa"/>
          </w:tcPr>
          <w:p w14:paraId="200F4B1B" w14:textId="77777777" w:rsidR="006235E6" w:rsidRDefault="006235E6" w:rsidP="0037677C">
            <w:r>
              <w:t>Afvigelse</w:t>
            </w:r>
          </w:p>
        </w:tc>
      </w:tr>
      <w:tr w:rsidR="006235E6" w14:paraId="3FECE233" w14:textId="77777777" w:rsidTr="0037677C">
        <w:tc>
          <w:tcPr>
            <w:tcW w:w="1699" w:type="dxa"/>
          </w:tcPr>
          <w:p w14:paraId="5BBF1BF6" w14:textId="77777777" w:rsidR="006235E6" w:rsidRDefault="006235E6" w:rsidP="0037677C">
            <w:r>
              <w:t>Oktav</w:t>
            </w:r>
          </w:p>
        </w:tc>
        <w:tc>
          <w:tcPr>
            <w:tcW w:w="2174" w:type="dxa"/>
          </w:tcPr>
          <w:p w14:paraId="4DA08FCC" w14:textId="77777777" w:rsidR="006235E6" w:rsidRDefault="006235E6" w:rsidP="0037677C"/>
        </w:tc>
        <w:tc>
          <w:tcPr>
            <w:tcW w:w="2175" w:type="dxa"/>
          </w:tcPr>
          <w:p w14:paraId="23B96060" w14:textId="77777777" w:rsidR="006235E6" w:rsidRDefault="006235E6" w:rsidP="0037677C"/>
        </w:tc>
        <w:tc>
          <w:tcPr>
            <w:tcW w:w="2106" w:type="dxa"/>
          </w:tcPr>
          <w:p w14:paraId="19B2FF7F" w14:textId="77777777" w:rsidR="006235E6" w:rsidRDefault="006235E6" w:rsidP="0037677C"/>
        </w:tc>
        <w:tc>
          <w:tcPr>
            <w:tcW w:w="1700" w:type="dxa"/>
          </w:tcPr>
          <w:p w14:paraId="03005C98" w14:textId="77777777" w:rsidR="006235E6" w:rsidRDefault="006235E6" w:rsidP="0037677C"/>
        </w:tc>
      </w:tr>
      <w:tr w:rsidR="006235E6" w14:paraId="31E56CA5" w14:textId="77777777" w:rsidTr="0037677C">
        <w:tc>
          <w:tcPr>
            <w:tcW w:w="1699" w:type="dxa"/>
          </w:tcPr>
          <w:p w14:paraId="7DAE9418" w14:textId="77777777" w:rsidR="006235E6" w:rsidRDefault="006235E6" w:rsidP="0037677C">
            <w:r>
              <w:t>Kvint</w:t>
            </w:r>
          </w:p>
        </w:tc>
        <w:tc>
          <w:tcPr>
            <w:tcW w:w="2174" w:type="dxa"/>
          </w:tcPr>
          <w:p w14:paraId="2D745E32" w14:textId="77777777" w:rsidR="006235E6" w:rsidRDefault="006235E6" w:rsidP="0037677C"/>
        </w:tc>
        <w:tc>
          <w:tcPr>
            <w:tcW w:w="2175" w:type="dxa"/>
          </w:tcPr>
          <w:p w14:paraId="644E7935" w14:textId="77777777" w:rsidR="006235E6" w:rsidRDefault="006235E6" w:rsidP="0037677C"/>
        </w:tc>
        <w:tc>
          <w:tcPr>
            <w:tcW w:w="2106" w:type="dxa"/>
          </w:tcPr>
          <w:p w14:paraId="318CC650" w14:textId="77777777" w:rsidR="006235E6" w:rsidRDefault="006235E6" w:rsidP="0037677C"/>
        </w:tc>
        <w:tc>
          <w:tcPr>
            <w:tcW w:w="1700" w:type="dxa"/>
          </w:tcPr>
          <w:p w14:paraId="00A0BFA9" w14:textId="77777777" w:rsidR="006235E6" w:rsidRDefault="006235E6" w:rsidP="0037677C"/>
        </w:tc>
      </w:tr>
      <w:tr w:rsidR="006235E6" w14:paraId="27E54FC7" w14:textId="77777777" w:rsidTr="0037677C">
        <w:tc>
          <w:tcPr>
            <w:tcW w:w="1699" w:type="dxa"/>
          </w:tcPr>
          <w:p w14:paraId="4985BCE6" w14:textId="77777777" w:rsidR="006235E6" w:rsidRDefault="006235E6" w:rsidP="0037677C">
            <w:r>
              <w:t>Kvart</w:t>
            </w:r>
          </w:p>
        </w:tc>
        <w:tc>
          <w:tcPr>
            <w:tcW w:w="2174" w:type="dxa"/>
          </w:tcPr>
          <w:p w14:paraId="2AACA96C" w14:textId="77777777" w:rsidR="006235E6" w:rsidRDefault="006235E6" w:rsidP="0037677C"/>
        </w:tc>
        <w:tc>
          <w:tcPr>
            <w:tcW w:w="2175" w:type="dxa"/>
          </w:tcPr>
          <w:p w14:paraId="3CEC5892" w14:textId="77777777" w:rsidR="006235E6" w:rsidRDefault="006235E6" w:rsidP="0037677C"/>
        </w:tc>
        <w:tc>
          <w:tcPr>
            <w:tcW w:w="2106" w:type="dxa"/>
          </w:tcPr>
          <w:p w14:paraId="520EA5B1" w14:textId="77777777" w:rsidR="006235E6" w:rsidRDefault="006235E6" w:rsidP="0037677C"/>
        </w:tc>
        <w:tc>
          <w:tcPr>
            <w:tcW w:w="1700" w:type="dxa"/>
          </w:tcPr>
          <w:p w14:paraId="16F74A2D" w14:textId="77777777" w:rsidR="006235E6" w:rsidRDefault="006235E6" w:rsidP="0037677C"/>
        </w:tc>
      </w:tr>
      <w:tr w:rsidR="006235E6" w14:paraId="1F921F83" w14:textId="77777777" w:rsidTr="0037677C">
        <w:tc>
          <w:tcPr>
            <w:tcW w:w="1699" w:type="dxa"/>
          </w:tcPr>
          <w:p w14:paraId="23325E4F" w14:textId="77777777" w:rsidR="006235E6" w:rsidRDefault="006235E6" w:rsidP="0037677C">
            <w:r>
              <w:t>Storterts</w:t>
            </w:r>
          </w:p>
        </w:tc>
        <w:tc>
          <w:tcPr>
            <w:tcW w:w="2174" w:type="dxa"/>
          </w:tcPr>
          <w:p w14:paraId="5E58CE72" w14:textId="77777777" w:rsidR="006235E6" w:rsidRDefault="006235E6" w:rsidP="0037677C"/>
        </w:tc>
        <w:tc>
          <w:tcPr>
            <w:tcW w:w="2175" w:type="dxa"/>
          </w:tcPr>
          <w:p w14:paraId="0FF4CBC6" w14:textId="77777777" w:rsidR="006235E6" w:rsidRDefault="006235E6" w:rsidP="0037677C"/>
        </w:tc>
        <w:tc>
          <w:tcPr>
            <w:tcW w:w="2106" w:type="dxa"/>
          </w:tcPr>
          <w:p w14:paraId="3D3A3509" w14:textId="77777777" w:rsidR="006235E6" w:rsidRDefault="006235E6" w:rsidP="0037677C"/>
        </w:tc>
        <w:tc>
          <w:tcPr>
            <w:tcW w:w="1700" w:type="dxa"/>
          </w:tcPr>
          <w:p w14:paraId="7D116665" w14:textId="77777777" w:rsidR="006235E6" w:rsidRDefault="006235E6" w:rsidP="0037677C"/>
        </w:tc>
      </w:tr>
      <w:tr w:rsidR="006235E6" w14:paraId="2964FDAF" w14:textId="77777777" w:rsidTr="0037677C">
        <w:tc>
          <w:tcPr>
            <w:tcW w:w="1699" w:type="dxa"/>
          </w:tcPr>
          <w:p w14:paraId="43CFB0F1" w14:textId="77777777" w:rsidR="006235E6" w:rsidRDefault="006235E6" w:rsidP="0037677C">
            <w:r>
              <w:t>Lilleterts</w:t>
            </w:r>
          </w:p>
        </w:tc>
        <w:tc>
          <w:tcPr>
            <w:tcW w:w="2174" w:type="dxa"/>
          </w:tcPr>
          <w:p w14:paraId="11C3EAEA" w14:textId="77777777" w:rsidR="006235E6" w:rsidRDefault="006235E6" w:rsidP="0037677C"/>
        </w:tc>
        <w:tc>
          <w:tcPr>
            <w:tcW w:w="2175" w:type="dxa"/>
          </w:tcPr>
          <w:p w14:paraId="2417D2EC" w14:textId="77777777" w:rsidR="006235E6" w:rsidRDefault="006235E6" w:rsidP="0037677C"/>
        </w:tc>
        <w:tc>
          <w:tcPr>
            <w:tcW w:w="2106" w:type="dxa"/>
          </w:tcPr>
          <w:p w14:paraId="41037F40" w14:textId="77777777" w:rsidR="006235E6" w:rsidRDefault="006235E6" w:rsidP="0037677C"/>
        </w:tc>
        <w:tc>
          <w:tcPr>
            <w:tcW w:w="1700" w:type="dxa"/>
          </w:tcPr>
          <w:p w14:paraId="3E359A15" w14:textId="77777777" w:rsidR="006235E6" w:rsidRDefault="006235E6" w:rsidP="0037677C"/>
        </w:tc>
      </w:tr>
    </w:tbl>
    <w:p w14:paraId="2264E530" w14:textId="77777777" w:rsidR="006235E6" w:rsidRDefault="006235E6" w:rsidP="006235E6"/>
    <w:p w14:paraId="13B92846" w14:textId="77777777" w:rsidR="006235E6" w:rsidRDefault="006235E6" w:rsidP="006235E6">
      <w:r w:rsidRPr="00B01C41">
        <w:rPr>
          <w:b/>
        </w:rPr>
        <w:t>Øvelse:</w:t>
      </w:r>
      <w:r>
        <w:rPr>
          <w:b/>
        </w:rPr>
        <w:t xml:space="preserve"> </w:t>
      </w:r>
      <w:r>
        <w:t xml:space="preserve">Bestem centværdien for den ligesvævende kvint. Hvor mange cent afviger den fra den </w:t>
      </w:r>
      <w:r>
        <w:rPr>
          <w:i/>
        </w:rPr>
        <w:t>rene</w:t>
      </w:r>
      <w:r>
        <w:t xml:space="preserve">? Bestem centværdien for den ligesvævende storterts. Hvor mange cent afviger den fra den </w:t>
      </w:r>
      <w:r>
        <w:rPr>
          <w:i/>
        </w:rPr>
        <w:t>rene</w:t>
      </w:r>
      <w:r>
        <w:t>?</w:t>
      </w:r>
    </w:p>
    <w:p w14:paraId="414AC3FF" w14:textId="09EF74EE" w:rsidR="006235E6" w:rsidRDefault="00E61F7D" w:rsidP="006235E6">
      <w:r>
        <w:rPr>
          <w:noProof/>
          <w:lang w:eastAsia="da-DK"/>
        </w:rPr>
        <w:drawing>
          <wp:anchor distT="0" distB="0" distL="114300" distR="114300" simplePos="0" relativeHeight="251661312" behindDoc="0" locked="0" layoutInCell="1" allowOverlap="1" wp14:anchorId="52F33685" wp14:editId="21463872">
            <wp:simplePos x="0" y="0"/>
            <wp:positionH relativeFrom="column">
              <wp:posOffset>3581400</wp:posOffset>
            </wp:positionH>
            <wp:positionV relativeFrom="paragraph">
              <wp:posOffset>92710</wp:posOffset>
            </wp:positionV>
            <wp:extent cx="2338070" cy="2202180"/>
            <wp:effectExtent l="0" t="0" r="5080" b="7620"/>
            <wp:wrapSquare wrapText="bothSides"/>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338070" cy="2202180"/>
                    </a:xfrm>
                    <a:prstGeom prst="rect">
                      <a:avLst/>
                    </a:prstGeom>
                  </pic:spPr>
                </pic:pic>
              </a:graphicData>
            </a:graphic>
            <wp14:sizeRelH relativeFrom="page">
              <wp14:pctWidth>0</wp14:pctWidth>
            </wp14:sizeRelH>
            <wp14:sizeRelV relativeFrom="page">
              <wp14:pctHeight>0</wp14:pctHeight>
            </wp14:sizeRelV>
          </wp:anchor>
        </w:drawing>
      </w:r>
    </w:p>
    <w:p w14:paraId="6C4DDACF" w14:textId="22574B46" w:rsidR="006235E6" w:rsidRDefault="006235E6" w:rsidP="006235E6">
      <w:r>
        <w:t xml:space="preserve">Hvert gang vi går et bånd op på en guitar svarer det til at frekvensen ganges med den faktor der svarer til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rad>
          <m:radPr>
            <m:ctrlPr>
              <w:rPr>
                <w:rFonts w:ascii="Cambria Math" w:hAnsi="Cambria Math"/>
                <w:i/>
              </w:rPr>
            </m:ctrlPr>
          </m:radPr>
          <m:deg>
            <m:r>
              <w:rPr>
                <w:rFonts w:ascii="Cambria Math" w:hAnsi="Cambria Math"/>
              </w:rPr>
              <m:t>12</m:t>
            </m:r>
          </m:deg>
          <m:e>
            <m:r>
              <w:rPr>
                <w:rFonts w:ascii="Cambria Math" w:hAnsi="Cambria Math"/>
              </w:rPr>
              <m:t>2</m:t>
            </m:r>
          </m:e>
        </m:rad>
      </m:oMath>
    </w:p>
    <w:p w14:paraId="01D03ADA" w14:textId="123D305E" w:rsidR="006235E6" w:rsidRDefault="006235E6" w:rsidP="006235E6">
      <w:pPr>
        <w:pStyle w:val="Overskrift2"/>
      </w:pPr>
    </w:p>
    <w:p w14:paraId="2C6E7638" w14:textId="77777777" w:rsidR="006235E6" w:rsidRDefault="006235E6" w:rsidP="006235E6">
      <w:r>
        <w:t>Dermed er frekvensen for tonen på n’te bånd lig med</w:t>
      </w:r>
    </w:p>
    <w:p w14:paraId="24B9FE97" w14:textId="77777777" w:rsidR="006235E6" w:rsidRDefault="006235E6" w:rsidP="006235E6">
      <m:oMathPara>
        <m:oMath>
          <m:r>
            <w:rPr>
              <w:rFonts w:ascii="Cambria Math" w:hAnsi="Cambria Math"/>
            </w:rPr>
            <m:t>frekvens</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1</m:t>
                  </m:r>
                </m:sub>
              </m:sSub>
            </m:e>
            <m:sup>
              <m:r>
                <w:rPr>
                  <w:rFonts w:ascii="Cambria Math" w:hAnsi="Cambria Math"/>
                </w:rPr>
                <m:t>n</m:t>
              </m:r>
            </m:sup>
          </m:sSup>
        </m:oMath>
      </m:oMathPara>
    </w:p>
    <w:p w14:paraId="0E68B2D6" w14:textId="77777777" w:rsidR="006235E6" w:rsidRDefault="006235E6" w:rsidP="006235E6">
      <w:r>
        <w:t>Da strengelængden er omvendt proportional med frekvensen så må vi have at længden fra n’te bånd til stolen må opfylde</w:t>
      </w:r>
    </w:p>
    <w:p w14:paraId="61A17642" w14:textId="77777777" w:rsidR="006235E6" w:rsidRDefault="006235E6" w:rsidP="006235E6">
      <m:oMath>
        <m:r>
          <w:rPr>
            <w:rFonts w:ascii="Cambria Math" w:hAnsi="Cambria Math"/>
          </w:rPr>
          <m:t>strengelængde</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1</m:t>
                    </m:r>
                  </m:sub>
                </m:sSub>
              </m:den>
            </m:f>
            <m:r>
              <w:rPr>
                <w:rFonts w:ascii="Cambria Math" w:hAnsi="Cambria Math"/>
              </w:rPr>
              <m:t>)</m:t>
            </m:r>
          </m:e>
          <m:sup>
            <m:r>
              <w:rPr>
                <w:rFonts w:ascii="Cambria Math" w:hAnsi="Cambria Math"/>
              </w:rPr>
              <m:t>n</m:t>
            </m:r>
          </m:sup>
        </m:sSup>
      </m:oMath>
      <w:r>
        <w:t xml:space="preserve"> </w:t>
      </w:r>
    </w:p>
    <w:p w14:paraId="3D541991" w14:textId="4F6FDEE8" w:rsidR="006235E6" w:rsidRDefault="006235E6" w:rsidP="006235E6">
      <w:r>
        <w:t>Strengelængden skal altså være en eksponentielt aftagende funktion af båndnummer. Grundtallet skal være</w:t>
      </w:r>
      <w:r w:rsidR="009B70B5">
        <w:t xml:space="preserve">     </w:t>
      </w:r>
      <m:oMath>
        <m:f>
          <m:fPr>
            <m:ctrlPr>
              <w:rPr>
                <w:rFonts w:ascii="Cambria Math" w:hAnsi="Cambria Math"/>
                <w:i/>
              </w:rPr>
            </m:ctrlPr>
          </m:fPr>
          <m:num>
            <m:r>
              <w:rPr>
                <w:rFonts w:ascii="Cambria Math" w:hAnsi="Cambria Math"/>
              </w:rPr>
              <m:t>1</m:t>
            </m:r>
          </m:num>
          <m:den>
            <m:rad>
              <m:radPr>
                <m:ctrlPr>
                  <w:rPr>
                    <w:rFonts w:ascii="Cambria Math" w:hAnsi="Cambria Math"/>
                    <w:i/>
                  </w:rPr>
                </m:ctrlPr>
              </m:radPr>
              <m:deg>
                <m:r>
                  <w:rPr>
                    <w:rFonts w:ascii="Cambria Math" w:hAnsi="Cambria Math"/>
                  </w:rPr>
                  <m:t>12</m:t>
                </m:r>
              </m:deg>
              <m:e>
                <m:r>
                  <w:rPr>
                    <w:rFonts w:ascii="Cambria Math" w:hAnsi="Cambria Math"/>
                  </w:rPr>
                  <m:t>2</m:t>
                </m:r>
              </m:e>
            </m:rad>
          </m:den>
        </m:f>
      </m:oMath>
    </w:p>
    <w:p w14:paraId="08D7B796" w14:textId="77777777" w:rsidR="007C426D" w:rsidRDefault="007C426D" w:rsidP="006235E6">
      <w:pPr>
        <w:rPr>
          <w:b/>
        </w:rPr>
      </w:pPr>
    </w:p>
    <w:p w14:paraId="5E659AC1" w14:textId="77777777" w:rsidR="006235E6" w:rsidRPr="00DC1E5E" w:rsidRDefault="006235E6" w:rsidP="006235E6">
      <w:pPr>
        <w:rPr>
          <w:b/>
        </w:rPr>
      </w:pPr>
      <w:r>
        <w:rPr>
          <w:b/>
        </w:rPr>
        <w:t>Øvelse:</w:t>
      </w:r>
    </w:p>
    <w:p w14:paraId="7AEEB819" w14:textId="77777777" w:rsidR="006235E6" w:rsidRDefault="006235E6" w:rsidP="006235E6">
      <w:r>
        <w:t xml:space="preserve">Mål nu sammenhængen mellem båndnummer og strengelængde. </w:t>
      </w:r>
      <w:proofErr w:type="spellStart"/>
      <w:r>
        <w:t>Båndnr</w:t>
      </w:r>
      <w:proofErr w:type="spellEnd"/>
      <w:r>
        <w:t xml:space="preserve"> 0 svarer til hele strengen. Lav eksponentiel regression på talmaterialet. Vurder om grundtallet passer med det der er angivet ovenfor.</w:t>
      </w:r>
    </w:p>
    <w:p w14:paraId="33199D0E" w14:textId="77777777" w:rsidR="006235E6" w:rsidRDefault="006235E6" w:rsidP="006235E6"/>
    <w:p w14:paraId="78AAF33B" w14:textId="77777777" w:rsidR="006235E6" w:rsidRDefault="006235E6" w:rsidP="006235E6">
      <w:pPr>
        <w:rPr>
          <w:b/>
        </w:rPr>
      </w:pPr>
    </w:p>
    <w:p w14:paraId="514213C5" w14:textId="77777777" w:rsidR="006235E6" w:rsidRDefault="006235E6" w:rsidP="006235E6">
      <w:pPr>
        <w:tabs>
          <w:tab w:val="left" w:pos="3000"/>
        </w:tabs>
      </w:pPr>
      <w:r>
        <w:rPr>
          <w:b/>
        </w:rPr>
        <w:lastRenderedPageBreak/>
        <w:t>Lytteeksempel:</w:t>
      </w:r>
      <w:r>
        <w:t xml:space="preserve"> Lyt til de to udgaver af </w:t>
      </w:r>
      <w:r>
        <w:rPr>
          <w:i/>
        </w:rPr>
        <w:t>I østen stiger solen op</w:t>
      </w:r>
      <w:r>
        <w:t xml:space="preserve">. Den ligesvævende stemning er god i alle tonearter. Her er alle problemer fordelt jævnt ud. Indspilningen i </w:t>
      </w:r>
      <w:proofErr w:type="spellStart"/>
      <w:r w:rsidRPr="00D66AEE">
        <w:rPr>
          <w:i/>
        </w:rPr>
        <w:t>gis</w:t>
      </w:r>
      <w:r>
        <w:t>-dur</w:t>
      </w:r>
      <w:proofErr w:type="spellEnd"/>
      <w:r>
        <w:t xml:space="preserve"> lyder lige så godt som indspilningen i </w:t>
      </w:r>
      <w:proofErr w:type="spellStart"/>
      <w:r w:rsidRPr="00D66AEE">
        <w:rPr>
          <w:i/>
        </w:rPr>
        <w:t>g</w:t>
      </w:r>
      <w:r>
        <w:t>-dur</w:t>
      </w:r>
      <w:proofErr w:type="spellEnd"/>
      <w:r>
        <w:t>.</w:t>
      </w:r>
    </w:p>
    <w:p w14:paraId="6EFD57C9" w14:textId="77777777" w:rsidR="006235E6" w:rsidRDefault="006235E6" w:rsidP="006235E6">
      <w:pPr>
        <w:tabs>
          <w:tab w:val="left" w:pos="3000"/>
        </w:tabs>
        <w:rPr>
          <w:b/>
        </w:rPr>
      </w:pPr>
    </w:p>
    <w:p w14:paraId="081DB774" w14:textId="77777777" w:rsidR="006235E6" w:rsidRDefault="006235E6" w:rsidP="006235E6">
      <w:pPr>
        <w:tabs>
          <w:tab w:val="left" w:pos="3000"/>
        </w:tabs>
        <w:rPr>
          <w:b/>
        </w:rPr>
      </w:pPr>
      <w:r>
        <w:rPr>
          <w:noProof/>
          <w:lang w:eastAsia="da-DK"/>
        </w:rPr>
        <w:drawing>
          <wp:inline distT="0" distB="0" distL="0" distR="0" wp14:anchorId="4C81E995" wp14:editId="2EEAE3E7">
            <wp:extent cx="6120130" cy="1097966"/>
            <wp:effectExtent l="0" t="0" r="0" b="6985"/>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120130" cy="1097966"/>
                    </a:xfrm>
                    <a:prstGeom prst="rect">
                      <a:avLst/>
                    </a:prstGeom>
                  </pic:spPr>
                </pic:pic>
              </a:graphicData>
            </a:graphic>
          </wp:inline>
        </w:drawing>
      </w:r>
    </w:p>
    <w:p w14:paraId="77139350" w14:textId="77777777" w:rsidR="006235E6" w:rsidRDefault="006235E6" w:rsidP="006235E6">
      <w:pPr>
        <w:tabs>
          <w:tab w:val="left" w:pos="3000"/>
        </w:tabs>
        <w:rPr>
          <w:b/>
        </w:rPr>
      </w:pPr>
      <w:r>
        <w:rPr>
          <w:noProof/>
          <w:lang w:eastAsia="da-DK"/>
        </w:rPr>
        <w:drawing>
          <wp:inline distT="0" distB="0" distL="0" distR="0" wp14:anchorId="0435E88B" wp14:editId="2326C4E2">
            <wp:extent cx="6120130" cy="1093669"/>
            <wp:effectExtent l="0" t="0" r="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6120130" cy="1093669"/>
                    </a:xfrm>
                    <a:prstGeom prst="rect">
                      <a:avLst/>
                    </a:prstGeom>
                  </pic:spPr>
                </pic:pic>
              </a:graphicData>
            </a:graphic>
          </wp:inline>
        </w:drawing>
      </w:r>
    </w:p>
    <w:p w14:paraId="45074A6A" w14:textId="77777777" w:rsidR="006235E6" w:rsidRDefault="006235E6" w:rsidP="006235E6">
      <w:pPr>
        <w:rPr>
          <w:b/>
        </w:rPr>
      </w:pPr>
    </w:p>
    <w:p w14:paraId="43BEA324" w14:textId="77777777" w:rsidR="006235E6" w:rsidRPr="00D66AEE" w:rsidRDefault="006235E6" w:rsidP="006235E6">
      <w:r w:rsidRPr="00D66AEE">
        <w:t>Sammenlign med eksemplerne for pythagoræisk stemning på side …</w:t>
      </w:r>
    </w:p>
    <w:p w14:paraId="038585BB" w14:textId="77777777" w:rsidR="006235E6" w:rsidRDefault="006235E6" w:rsidP="006235E6">
      <w:pPr>
        <w:rPr>
          <w:b/>
        </w:rPr>
      </w:pPr>
    </w:p>
    <w:p w14:paraId="34680EC2" w14:textId="77777777" w:rsidR="006235E6" w:rsidRDefault="006235E6" w:rsidP="006235E6">
      <w:hyperlink r:id="rId126" w:history="1">
        <w:r>
          <w:rPr>
            <w:rStyle w:val="Hyperlink"/>
          </w:rPr>
          <w:t>https://soundcloud.com/hvad-er-matematik/i_osten-lige-g</w:t>
        </w:r>
      </w:hyperlink>
    </w:p>
    <w:p w14:paraId="170AE851" w14:textId="77777777" w:rsidR="006235E6" w:rsidRDefault="006235E6" w:rsidP="006235E6">
      <w:hyperlink r:id="rId127" w:history="1">
        <w:r>
          <w:rPr>
            <w:rStyle w:val="Hyperlink"/>
          </w:rPr>
          <w:t>https://soundcloud.com/hvad-er-matematik/i_osten-lige-gis</w:t>
        </w:r>
      </w:hyperlink>
    </w:p>
    <w:p w14:paraId="187F3BFA" w14:textId="77777777" w:rsidR="006235E6" w:rsidRDefault="006235E6" w:rsidP="006235E6">
      <w:pPr>
        <w:rPr>
          <w:b/>
        </w:rPr>
      </w:pPr>
    </w:p>
    <w:p w14:paraId="642CA369" w14:textId="77777777" w:rsidR="006235E6" w:rsidRDefault="006235E6" w:rsidP="006235E6"/>
    <w:tbl>
      <w:tblPr>
        <w:tblStyle w:val="Tabel-Gitter"/>
        <w:tblW w:w="0" w:type="auto"/>
        <w:tblLook w:val="04A0" w:firstRow="1" w:lastRow="0" w:firstColumn="1" w:lastColumn="0" w:noHBand="0" w:noVBand="1"/>
      </w:tblPr>
      <w:tblGrid>
        <w:gridCol w:w="9622"/>
      </w:tblGrid>
      <w:tr w:rsidR="006235E6" w14:paraId="3F77B576" w14:textId="77777777" w:rsidTr="0037677C">
        <w:tc>
          <w:tcPr>
            <w:tcW w:w="9778" w:type="dxa"/>
          </w:tcPr>
          <w:p w14:paraId="1F85D8D3" w14:textId="77777777" w:rsidR="006235E6" w:rsidRDefault="006235E6" w:rsidP="0037677C">
            <w:r>
              <w:t>Du kan også hente en tonegenerator der kan afspille treklange i forskellige stemninger her:</w:t>
            </w:r>
          </w:p>
          <w:p w14:paraId="6CDBDCC8" w14:textId="77777777" w:rsidR="006235E6" w:rsidRDefault="006235E6" w:rsidP="0037677C">
            <w:hyperlink r:id="rId128" w:history="1">
              <w:r w:rsidRPr="005B58DF">
                <w:rPr>
                  <w:rStyle w:val="Hyperlink"/>
                </w:rPr>
                <w:t>http://www.frborg-gymhf.dk/gj/lyd/stemning/tonesystem.zip</w:t>
              </w:r>
            </w:hyperlink>
          </w:p>
          <w:p w14:paraId="49B1E575" w14:textId="77777777" w:rsidR="006235E6" w:rsidRDefault="006235E6" w:rsidP="0037677C">
            <w:r>
              <w:t xml:space="preserve">Du kan hente en lille vejledning her: </w:t>
            </w:r>
          </w:p>
          <w:p w14:paraId="48BC9CA2" w14:textId="77777777" w:rsidR="006235E6" w:rsidRDefault="006235E6" w:rsidP="0037677C">
            <w:hyperlink r:id="rId129" w:history="1">
              <w:r w:rsidRPr="005B58DF">
                <w:rPr>
                  <w:rStyle w:val="Hyperlink"/>
                </w:rPr>
                <w:t>http://www.frborg-gymhf.dk/gj/talogtangenter/TonegeneratorTonesystem-vejl.pdf</w:t>
              </w:r>
            </w:hyperlink>
          </w:p>
          <w:p w14:paraId="06D1D89C" w14:textId="77777777" w:rsidR="006235E6" w:rsidRDefault="006235E6" w:rsidP="0037677C"/>
          <w:p w14:paraId="3B6F7F69" w14:textId="77777777" w:rsidR="006235E6" w:rsidRDefault="006235E6" w:rsidP="0037677C">
            <w:r>
              <w:t xml:space="preserve">Når tonegeneratoren er hentet skal </w:t>
            </w:r>
            <w:proofErr w:type="spellStart"/>
            <w:r>
              <w:t>zipfilen</w:t>
            </w:r>
            <w:proofErr w:type="spellEnd"/>
            <w:r>
              <w:t xml:space="preserve"> pakkes ud før den virker</w:t>
            </w:r>
          </w:p>
        </w:tc>
      </w:tr>
    </w:tbl>
    <w:p w14:paraId="6E79534B" w14:textId="77777777" w:rsidR="006235E6" w:rsidRDefault="006235E6" w:rsidP="006235E6"/>
    <w:p w14:paraId="3F7D65DF" w14:textId="77777777" w:rsidR="006235E6" w:rsidRPr="00056631" w:rsidRDefault="006235E6" w:rsidP="006235E6"/>
    <w:p w14:paraId="48B9FF24" w14:textId="77777777" w:rsidR="006235E6" w:rsidRDefault="006235E6" w:rsidP="006235E6">
      <w:pPr>
        <w:pStyle w:val="Overskrift2"/>
      </w:pPr>
      <w:bookmarkStart w:id="12" w:name="_Toc10472871"/>
      <w:proofErr w:type="spellStart"/>
      <w:r>
        <w:t>Middeltonestemningen</w:t>
      </w:r>
      <w:proofErr w:type="spellEnd"/>
      <w:r>
        <w:t xml:space="preserve"> eller den </w:t>
      </w:r>
      <w:proofErr w:type="spellStart"/>
      <w:r>
        <w:t>prætorianske</w:t>
      </w:r>
      <w:proofErr w:type="spellEnd"/>
      <w:r>
        <w:t xml:space="preserve"> stemning.</w:t>
      </w:r>
      <w:bookmarkEnd w:id="12"/>
    </w:p>
    <w:p w14:paraId="227DEDD5" w14:textId="77777777" w:rsidR="006235E6" w:rsidRDefault="006235E6" w:rsidP="006235E6">
      <w:r>
        <w:t xml:space="preserve">I det foregående har vi set på den </w:t>
      </w:r>
      <w:proofErr w:type="spellStart"/>
      <w:r>
        <w:t>pytagoræiske</w:t>
      </w:r>
      <w:proofErr w:type="spellEnd"/>
      <w:r>
        <w:t xml:space="preserve"> stemning, der repræsenterer et ideal, men aldrig har været anvendt som et konkret svar på problemet med at stemme et klaver. Vi har også set på den ligesvævende stemning, der bruges i dag, hvor alle tonearter er gjort lige gode. Der er andre stemninger, der gennem tiden har været brugt som et bud på en løsning. Den mest interessante er den </w:t>
      </w:r>
      <w:proofErr w:type="spellStart"/>
      <w:r>
        <w:t>renaissancestemning</w:t>
      </w:r>
      <w:proofErr w:type="spellEnd"/>
      <w:r>
        <w:t xml:space="preserve">, der hedder </w:t>
      </w:r>
      <w:proofErr w:type="spellStart"/>
      <w:r>
        <w:rPr>
          <w:i/>
        </w:rPr>
        <w:t>middeltonestemningen</w:t>
      </w:r>
      <w:proofErr w:type="spellEnd"/>
      <w:r>
        <w:t xml:space="preserve"> eller </w:t>
      </w:r>
      <w:r>
        <w:rPr>
          <w:i/>
        </w:rPr>
        <w:t xml:space="preserve">den </w:t>
      </w:r>
      <w:proofErr w:type="spellStart"/>
      <w:r>
        <w:rPr>
          <w:i/>
        </w:rPr>
        <w:t>prætorianske</w:t>
      </w:r>
      <w:proofErr w:type="spellEnd"/>
      <w:r>
        <w:rPr>
          <w:i/>
        </w:rPr>
        <w:t xml:space="preserve"> stemning</w:t>
      </w:r>
      <w:r>
        <w:t xml:space="preserve"> (opkaldt efter </w:t>
      </w:r>
      <w:r w:rsidRPr="00CA3726">
        <w:t xml:space="preserve">Michael </w:t>
      </w:r>
      <w:proofErr w:type="spellStart"/>
      <w:r w:rsidRPr="00CA3726">
        <w:t>Praetorius</w:t>
      </w:r>
      <w:proofErr w:type="spellEnd"/>
      <w:r w:rsidRPr="00CA3726">
        <w:t> (1571 – 1621</w:t>
      </w:r>
      <w:r>
        <w:t xml:space="preserve">), der er komponist, musiker og musikteoretiker). </w:t>
      </w:r>
    </w:p>
    <w:p w14:paraId="5419D17B" w14:textId="77777777" w:rsidR="006235E6" w:rsidRDefault="006235E6" w:rsidP="006235E6">
      <w:proofErr w:type="spellStart"/>
      <w:r w:rsidRPr="00CA3726">
        <w:rPr>
          <w:i/>
        </w:rPr>
        <w:t>Den</w:t>
      </w:r>
      <w:r>
        <w:rPr>
          <w:i/>
        </w:rPr>
        <w:t>prætorianske</w:t>
      </w:r>
      <w:proofErr w:type="spellEnd"/>
      <w:r>
        <w:rPr>
          <w:i/>
        </w:rPr>
        <w:t xml:space="preserve"> </w:t>
      </w:r>
      <w:proofErr w:type="gramStart"/>
      <w:r>
        <w:rPr>
          <w:i/>
        </w:rPr>
        <w:t xml:space="preserve">stemning </w:t>
      </w:r>
      <w:r>
        <w:t xml:space="preserve"> repræsenterer</w:t>
      </w:r>
      <w:proofErr w:type="gramEnd"/>
      <w:r>
        <w:t xml:space="preserve"> en af de eneste ikke-tempererede stemninger, vi i dag </w:t>
      </w:r>
      <w:proofErr w:type="gramStart"/>
      <w:r>
        <w:t>bruger  fx</w:t>
      </w:r>
      <w:proofErr w:type="gramEnd"/>
      <w:r>
        <w:t xml:space="preserve"> på gamle orgler. Det er denne stemning, som </w:t>
      </w:r>
      <w:proofErr w:type="spellStart"/>
      <w:r>
        <w:t>J.S.Bach</w:t>
      </w:r>
      <w:proofErr w:type="spellEnd"/>
      <w:r>
        <w:t xml:space="preserve"> og andre i hans samtid har gjort op med, og vi kan påvise, hvordan en del af Bachs værker ikke kunne være komponeret i renæssancen simpelthen, fordi stemningen lyder for grimt i de tonearter Bach komponerer i. Den </w:t>
      </w:r>
      <w:proofErr w:type="spellStart"/>
      <w:r w:rsidRPr="00CA3726">
        <w:rPr>
          <w:i/>
        </w:rPr>
        <w:t>prætorianske</w:t>
      </w:r>
      <w:proofErr w:type="spellEnd"/>
      <w:r>
        <w:t xml:space="preserve"> stemning lyder godt, når man spiller med få eller ingen fortegn, men jo længere væk man kommer fra C-dur jo større bliver problemerne.</w:t>
      </w:r>
    </w:p>
    <w:p w14:paraId="7D8631FF" w14:textId="77777777" w:rsidR="006235E6" w:rsidRDefault="006235E6" w:rsidP="006235E6">
      <w:r>
        <w:rPr>
          <w:noProof/>
          <w:lang w:eastAsia="da-DK"/>
        </w:rPr>
        <w:lastRenderedPageBreak/>
        <w:drawing>
          <wp:anchor distT="0" distB="0" distL="114300" distR="114300" simplePos="0" relativeHeight="251673600" behindDoc="0" locked="0" layoutInCell="1" allowOverlap="1" wp14:anchorId="215BE845" wp14:editId="5DEA748F">
            <wp:simplePos x="0" y="0"/>
            <wp:positionH relativeFrom="column">
              <wp:posOffset>4147185</wp:posOffset>
            </wp:positionH>
            <wp:positionV relativeFrom="paragraph">
              <wp:posOffset>17145</wp:posOffset>
            </wp:positionV>
            <wp:extent cx="2105025" cy="1800225"/>
            <wp:effectExtent l="0" t="0" r="9525" b="9525"/>
            <wp:wrapSquare wrapText="bothSides"/>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050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Princippet i den </w:t>
      </w:r>
      <w:proofErr w:type="spellStart"/>
      <w:r>
        <w:rPr>
          <w:i/>
        </w:rPr>
        <w:t>prætorianske</w:t>
      </w:r>
      <w:proofErr w:type="spellEnd"/>
      <w:r>
        <w:rPr>
          <w:i/>
        </w:rPr>
        <w:t xml:space="preserve"> stemning </w:t>
      </w:r>
      <w:proofErr w:type="gramStart"/>
      <w:r>
        <w:t xml:space="preserve">eller  </w:t>
      </w:r>
      <w:proofErr w:type="spellStart"/>
      <w:r w:rsidRPr="00CA3726">
        <w:rPr>
          <w:i/>
        </w:rPr>
        <w:t>middeltonestemningen</w:t>
      </w:r>
      <w:proofErr w:type="spellEnd"/>
      <w:proofErr w:type="gramEnd"/>
      <w:r>
        <w:t xml:space="preserve"> er, at de store tertser skal være </w:t>
      </w:r>
      <w:r>
        <w:rPr>
          <w:i/>
        </w:rPr>
        <w:t>rene</w:t>
      </w:r>
      <w:r>
        <w:t xml:space="preserve"> eller </w:t>
      </w:r>
      <w:r>
        <w:rPr>
          <w:i/>
        </w:rPr>
        <w:t>perfekte</w:t>
      </w:r>
      <w:r>
        <w:t xml:space="preserve">. Ser vi på et udsnit af kvintcirklen har vi hvis vi går fire kvinter op fra </w:t>
      </w:r>
      <w:proofErr w:type="spellStart"/>
      <w:r>
        <w:rPr>
          <w:i/>
        </w:rPr>
        <w:t>c</w:t>
      </w:r>
      <w:r>
        <w:rPr>
          <w:vertAlign w:val="subscript"/>
        </w:rPr>
        <w:t>0</w:t>
      </w:r>
      <w:proofErr w:type="spellEnd"/>
      <w:r>
        <w:t xml:space="preserve"> så kommer vi gennem tonerne</w:t>
      </w:r>
    </w:p>
    <w:p w14:paraId="20390D6F" w14:textId="77777777" w:rsidR="006235E6" w:rsidRDefault="006235E6" w:rsidP="006235E6">
      <w:pPr>
        <w:jc w:val="center"/>
        <w:rPr>
          <w:vertAlign w:val="subscript"/>
        </w:rPr>
      </w:pPr>
      <w:proofErr w:type="spellStart"/>
      <w:r>
        <w:rPr>
          <w:i/>
        </w:rPr>
        <w:t>c</w:t>
      </w:r>
      <w:r>
        <w:rPr>
          <w:vertAlign w:val="subscript"/>
        </w:rPr>
        <w:t>0</w:t>
      </w:r>
      <w:proofErr w:type="spellEnd"/>
      <w:r>
        <w:t xml:space="preserve"> – </w:t>
      </w:r>
      <w:proofErr w:type="spellStart"/>
      <w:r>
        <w:rPr>
          <w:i/>
        </w:rPr>
        <w:t>g</w:t>
      </w:r>
      <w:proofErr w:type="gramStart"/>
      <w:r>
        <w:rPr>
          <w:vertAlign w:val="subscript"/>
        </w:rPr>
        <w:t>0</w:t>
      </w:r>
      <w:proofErr w:type="spellEnd"/>
      <w:r>
        <w:t xml:space="preserve">  -</w:t>
      </w:r>
      <w:proofErr w:type="gramEnd"/>
      <w:r>
        <w:t xml:space="preserve">  </w:t>
      </w:r>
      <w:proofErr w:type="spellStart"/>
      <w:r>
        <w:rPr>
          <w:i/>
        </w:rPr>
        <w:t>d</w:t>
      </w:r>
      <w:proofErr w:type="gramStart"/>
      <w:r>
        <w:rPr>
          <w:vertAlign w:val="subscript"/>
        </w:rPr>
        <w:t>1</w:t>
      </w:r>
      <w:proofErr w:type="spellEnd"/>
      <w:r>
        <w:t xml:space="preserve">  -</w:t>
      </w:r>
      <w:proofErr w:type="gramEnd"/>
      <w:r>
        <w:t xml:space="preserve">  </w:t>
      </w:r>
      <w:proofErr w:type="spellStart"/>
      <w:r>
        <w:rPr>
          <w:i/>
        </w:rPr>
        <w:t>a</w:t>
      </w:r>
      <w:proofErr w:type="gramStart"/>
      <w:r>
        <w:rPr>
          <w:vertAlign w:val="subscript"/>
        </w:rPr>
        <w:t>1</w:t>
      </w:r>
      <w:proofErr w:type="spellEnd"/>
      <w:r>
        <w:t xml:space="preserve">  -</w:t>
      </w:r>
      <w:proofErr w:type="gramEnd"/>
      <w:r>
        <w:t xml:space="preserve">  </w:t>
      </w:r>
      <w:proofErr w:type="spellStart"/>
      <w:r>
        <w:rPr>
          <w:i/>
        </w:rPr>
        <w:t>e</w:t>
      </w:r>
      <w:r>
        <w:rPr>
          <w:vertAlign w:val="subscript"/>
        </w:rPr>
        <w:t>2</w:t>
      </w:r>
      <w:proofErr w:type="spellEnd"/>
    </w:p>
    <w:p w14:paraId="47C5104C" w14:textId="77777777" w:rsidR="006235E6" w:rsidRPr="00912577" w:rsidRDefault="006235E6" w:rsidP="006235E6">
      <w:pPr>
        <w:jc w:val="center"/>
      </w:pPr>
    </w:p>
    <w:p w14:paraId="6E0F1D8E" w14:textId="77777777" w:rsidR="006235E6" w:rsidRDefault="006235E6" w:rsidP="006235E6">
      <w:r>
        <w:t xml:space="preserve">Hvis den </w:t>
      </w:r>
      <w:proofErr w:type="spellStart"/>
      <w:r>
        <w:t>prætorianske</w:t>
      </w:r>
      <w:proofErr w:type="spellEnd"/>
      <w:r>
        <w:t xml:space="preserve"> kvint svarer til frekvensforholdet </w:t>
      </w:r>
      <w:r>
        <w:rPr>
          <w:i/>
        </w:rPr>
        <w:t>k</w:t>
      </w:r>
      <w:r>
        <w:t xml:space="preserve">, så må frekvensforholdet mellem </w:t>
      </w:r>
      <w:proofErr w:type="spellStart"/>
      <w:r w:rsidRPr="00912577">
        <w:rPr>
          <w:i/>
        </w:rPr>
        <w:t>c</w:t>
      </w:r>
      <w:r w:rsidRPr="00912577">
        <w:rPr>
          <w:vertAlign w:val="subscript"/>
        </w:rPr>
        <w:t>0</w:t>
      </w:r>
      <w:proofErr w:type="spellEnd"/>
      <w:r>
        <w:rPr>
          <w:vertAlign w:val="subscript"/>
        </w:rPr>
        <w:t xml:space="preserve"> </w:t>
      </w:r>
      <w:r>
        <w:t xml:space="preserve">og </w:t>
      </w:r>
      <w:proofErr w:type="spellStart"/>
      <w:r>
        <w:rPr>
          <w:i/>
        </w:rPr>
        <w:t>e</w:t>
      </w:r>
      <w:r>
        <w:rPr>
          <w:vertAlign w:val="subscript"/>
        </w:rPr>
        <w:t>2</w:t>
      </w:r>
      <w:proofErr w:type="spellEnd"/>
      <w:r>
        <w:t xml:space="preserve"> være </w:t>
      </w:r>
      <w:proofErr w:type="spellStart"/>
      <w:r>
        <w:rPr>
          <w:i/>
        </w:rPr>
        <w:t>k</w:t>
      </w:r>
      <w:proofErr w:type="gramStart"/>
      <w:r>
        <w:rPr>
          <w:vertAlign w:val="superscript"/>
        </w:rPr>
        <w:t>5</w:t>
      </w:r>
      <w:proofErr w:type="spellEnd"/>
      <w:r>
        <w:t xml:space="preserve"> ,</w:t>
      </w:r>
      <w:proofErr w:type="gramEnd"/>
      <w:r>
        <w:t xml:space="preserve"> men samtidig ved vi jo at tertsen </w:t>
      </w:r>
      <w:r>
        <w:rPr>
          <w:i/>
        </w:rPr>
        <w:t>c-e</w:t>
      </w:r>
      <w:r>
        <w:t xml:space="preserve"> skal være ren, </w:t>
      </w:r>
      <w:proofErr w:type="spellStart"/>
      <w:r>
        <w:t>dvs</w:t>
      </w:r>
      <w:proofErr w:type="spellEnd"/>
      <w:r>
        <w:t xml:space="preserve"> svare til frekvensforholdet 5/4 og dermed er der mellem </w:t>
      </w:r>
      <w:proofErr w:type="spellStart"/>
      <w:r w:rsidRPr="00912577">
        <w:rPr>
          <w:i/>
        </w:rPr>
        <w:t>c</w:t>
      </w:r>
      <w:r w:rsidRPr="00912577">
        <w:rPr>
          <w:vertAlign w:val="subscript"/>
        </w:rPr>
        <w:t>0</w:t>
      </w:r>
      <w:proofErr w:type="spellEnd"/>
      <w:r>
        <w:rPr>
          <w:vertAlign w:val="subscript"/>
        </w:rPr>
        <w:t xml:space="preserve"> </w:t>
      </w:r>
      <w:r>
        <w:t xml:space="preserve">og </w:t>
      </w:r>
      <w:proofErr w:type="spellStart"/>
      <w:r>
        <w:rPr>
          <w:i/>
        </w:rPr>
        <w:t>e</w:t>
      </w:r>
      <w:r>
        <w:rPr>
          <w:vertAlign w:val="subscript"/>
        </w:rPr>
        <w:t>2</w:t>
      </w:r>
      <w:proofErr w:type="spellEnd"/>
      <w:r>
        <w:t xml:space="preserve"> en ren storterts og to rene kvinter, og det svarer til</w:t>
      </w:r>
    </w:p>
    <w:p w14:paraId="54EDCAA5" w14:textId="77777777" w:rsidR="006235E6" w:rsidRPr="00912577" w:rsidRDefault="006235E6" w:rsidP="006235E6">
      <w:pPr>
        <w:jc w:val="center"/>
      </w:pPr>
      <w:r>
        <w:rPr>
          <w:noProof/>
          <w:lang w:eastAsia="da-DK"/>
        </w:rPr>
        <mc:AlternateContent>
          <mc:Choice Requires="wps">
            <w:drawing>
              <wp:anchor distT="0" distB="0" distL="114300" distR="114300" simplePos="0" relativeHeight="251674624" behindDoc="0" locked="0" layoutInCell="1" allowOverlap="1" wp14:anchorId="06867575" wp14:editId="6F54C55E">
                <wp:simplePos x="0" y="0"/>
                <wp:positionH relativeFrom="column">
                  <wp:posOffset>4251960</wp:posOffset>
                </wp:positionH>
                <wp:positionV relativeFrom="paragraph">
                  <wp:posOffset>204470</wp:posOffset>
                </wp:positionV>
                <wp:extent cx="2226310" cy="914400"/>
                <wp:effectExtent l="0" t="0" r="21590" b="19050"/>
                <wp:wrapNone/>
                <wp:docPr id="41" name="Tekstboks 41"/>
                <wp:cNvGraphicFramePr/>
                <a:graphic xmlns:a="http://schemas.openxmlformats.org/drawingml/2006/main">
                  <a:graphicData uri="http://schemas.microsoft.com/office/word/2010/wordprocessingShape">
                    <wps:wsp>
                      <wps:cNvSpPr txBox="1"/>
                      <wps:spPr>
                        <a:xfrm>
                          <a:off x="0" y="0"/>
                          <a:ext cx="222631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80D147" w14:textId="77777777" w:rsidR="006B5364" w:rsidRPr="00DC4776" w:rsidRDefault="006B5364" w:rsidP="006235E6">
                            <w:r>
                              <w:t xml:space="preserve">Billedtekst: Hvis vi går 5 kvinter op fra </w:t>
                            </w:r>
                            <w:proofErr w:type="spellStart"/>
                            <w:r>
                              <w:t>c</w:t>
                            </w:r>
                            <w:r>
                              <w:rPr>
                                <w:vertAlign w:val="subscript"/>
                              </w:rPr>
                              <w:t>0</w:t>
                            </w:r>
                            <w:proofErr w:type="spellEnd"/>
                            <w:r>
                              <w:t xml:space="preserve"> kommer vi til </w:t>
                            </w:r>
                            <w:proofErr w:type="spellStart"/>
                            <w:r>
                              <w:t>e</w:t>
                            </w:r>
                            <w:r>
                              <w:rPr>
                                <w:vertAlign w:val="subscript"/>
                              </w:rPr>
                              <w:t>2</w:t>
                            </w:r>
                            <w:proofErr w:type="spellEnd"/>
                            <w:r>
                              <w:t xml:space="preserve"> og da denne terts skal være ren skal frekvensforholdet være 2*2*5/4=5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67575" id="Tekstboks 41" o:spid="_x0000_s1027" type="#_x0000_t202" style="position:absolute;left:0;text-align:left;margin-left:334.8pt;margin-top:16.1pt;width:175.3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" fillcolor="white [3201]" strokeweight=".5pt">
                <v:textbox>
                  <w:txbxContent>
                    <w:p w14:paraId="2380D147" w14:textId="77777777" w:rsidR="006B5364" w:rsidRPr="00DC4776" w:rsidRDefault="006B5364" w:rsidP="006235E6">
                      <w:r>
                        <w:t xml:space="preserve">Billedtekst: Hvis vi går 5 kvinter op fra </w:t>
                      </w:r>
                      <w:proofErr w:type="spellStart"/>
                      <w:r>
                        <w:t>c</w:t>
                      </w:r>
                      <w:r>
                        <w:rPr>
                          <w:vertAlign w:val="subscript"/>
                        </w:rPr>
                        <w:t>0</w:t>
                      </w:r>
                      <w:proofErr w:type="spellEnd"/>
                      <w:r>
                        <w:t xml:space="preserve"> kommer vi til </w:t>
                      </w:r>
                      <w:proofErr w:type="spellStart"/>
                      <w:r>
                        <w:t>e</w:t>
                      </w:r>
                      <w:r>
                        <w:rPr>
                          <w:vertAlign w:val="subscript"/>
                        </w:rPr>
                        <w:t>2</w:t>
                      </w:r>
                      <w:proofErr w:type="spellEnd"/>
                      <w:r>
                        <w:t xml:space="preserve"> og da denne terts skal være ren skal frekvensforholdet være 2*2*5/4=5</w:t>
                      </w:r>
                    </w:p>
                  </w:txbxContent>
                </v:textbox>
              </v:shape>
            </w:pict>
          </mc:Fallback>
        </mc:AlternateConten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r>
          <w:rPr>
            <w:rFonts w:ascii="Cambria Math" w:hAnsi="Cambria Math"/>
          </w:rPr>
          <m:t>∙2∙2=5</m:t>
        </m:r>
      </m:oMath>
    </w:p>
    <w:p w14:paraId="4183F1BC" w14:textId="77777777" w:rsidR="006235E6" w:rsidRDefault="006235E6" w:rsidP="006235E6">
      <w:r>
        <w:t xml:space="preserve">Vi skal altså løse </w:t>
      </w:r>
    </w:p>
    <w:p w14:paraId="7DDD924F" w14:textId="77777777" w:rsidR="006235E6" w:rsidRPr="00CA3726" w:rsidRDefault="00000000" w:rsidP="006235E6">
      <w:pPr>
        <w:rPr>
          <w:rFonts w:eastAsiaTheme="minorEastAsia"/>
        </w:rPr>
      </w:pPr>
      <m:oMathPara>
        <m:oMath>
          <m:sSup>
            <m:sSupPr>
              <m:ctrlPr>
                <w:rPr>
                  <w:rFonts w:ascii="Cambria Math" w:hAnsi="Cambria Math"/>
                  <w:i/>
                </w:rPr>
              </m:ctrlPr>
            </m:sSupPr>
            <m:e>
              <m:r>
                <w:rPr>
                  <w:rFonts w:ascii="Cambria Math" w:hAnsi="Cambria Math"/>
                </w:rPr>
                <m:t>k</m:t>
              </m:r>
            </m:e>
            <m:sup>
              <m:r>
                <w:rPr>
                  <w:rFonts w:ascii="Cambria Math" w:hAnsi="Cambria Math"/>
                </w:rPr>
                <m:t>4</m:t>
              </m:r>
            </m:sup>
          </m:sSup>
          <m:r>
            <w:rPr>
              <w:rFonts w:ascii="Cambria Math" w:hAnsi="Cambria Math"/>
            </w:rPr>
            <m:t>=5</m:t>
          </m:r>
        </m:oMath>
      </m:oMathPara>
    </w:p>
    <w:p w14:paraId="3842D8CF" w14:textId="77777777" w:rsidR="006235E6" w:rsidRPr="00912577" w:rsidRDefault="006235E6" w:rsidP="006235E6">
      <w:pPr>
        <w:rPr>
          <w:rFonts w:eastAsiaTheme="minorEastAsia"/>
        </w:rPr>
      </w:pPr>
    </w:p>
    <w:p w14:paraId="77845DA1" w14:textId="77777777" w:rsidR="006235E6" w:rsidRPr="00B17599" w:rsidRDefault="006235E6" w:rsidP="006235E6">
      <m:oMathPara>
        <m:oMath>
          <m:r>
            <w:rPr>
              <w:rFonts w:ascii="Cambria Math" w:hAnsi="Cambria Math"/>
            </w:rPr>
            <m:t>k=</m:t>
          </m:r>
          <m:rad>
            <m:radPr>
              <m:ctrlPr>
                <w:rPr>
                  <w:rFonts w:ascii="Cambria Math" w:hAnsi="Cambria Math"/>
                  <w:i/>
                </w:rPr>
              </m:ctrlPr>
            </m:radPr>
            <m:deg>
              <m:r>
                <w:rPr>
                  <w:rFonts w:ascii="Cambria Math" w:hAnsi="Cambria Math"/>
                </w:rPr>
                <m:t>4</m:t>
              </m:r>
            </m:deg>
            <m:e>
              <m:r>
                <w:rPr>
                  <w:rFonts w:ascii="Cambria Math" w:hAnsi="Cambria Math"/>
                </w:rPr>
                <m:t>5</m:t>
              </m:r>
            </m:e>
          </m:rad>
          <m:r>
            <w:rPr>
              <w:rFonts w:ascii="Cambria Math" w:hAnsi="Cambria Math"/>
            </w:rPr>
            <m:t>=1.4954</m:t>
          </m:r>
        </m:oMath>
      </m:oMathPara>
    </w:p>
    <w:p w14:paraId="2C08E0ED" w14:textId="77777777" w:rsidR="006235E6" w:rsidRDefault="006235E6" w:rsidP="006235E6"/>
    <w:p w14:paraId="6BA9AC40" w14:textId="77777777" w:rsidR="006235E6" w:rsidRDefault="006235E6" w:rsidP="006235E6"/>
    <w:p w14:paraId="67421061" w14:textId="77777777" w:rsidR="006235E6" w:rsidRDefault="006235E6" w:rsidP="006235E6">
      <w:r>
        <w:t xml:space="preserve">Den </w:t>
      </w:r>
      <w:proofErr w:type="spellStart"/>
      <w:r>
        <w:t>prætorianske</w:t>
      </w:r>
      <w:proofErr w:type="spellEnd"/>
      <w:r>
        <w:t xml:space="preserve"> kvint svarer altså til en faktor lige under 1.5</w:t>
      </w:r>
    </w:p>
    <w:p w14:paraId="6C7B4043" w14:textId="77777777" w:rsidR="006235E6" w:rsidRDefault="006235E6" w:rsidP="006235E6"/>
    <w:p w14:paraId="4F5D412D" w14:textId="77777777" w:rsidR="006235E6" w:rsidRDefault="006235E6" w:rsidP="006235E6">
      <w:r>
        <w:t xml:space="preserve">Vi kan grafisk skitsere den </w:t>
      </w:r>
      <w:proofErr w:type="spellStart"/>
      <w:r>
        <w:t>prætorianske</w:t>
      </w:r>
      <w:proofErr w:type="spellEnd"/>
      <w:r>
        <w:t xml:space="preserve"> stemning ved</w:t>
      </w:r>
    </w:p>
    <w:p w14:paraId="479A387C" w14:textId="77777777" w:rsidR="006235E6" w:rsidRDefault="006235E6" w:rsidP="006235E6"/>
    <w:p w14:paraId="0275BE6C" w14:textId="77777777" w:rsidR="006235E6" w:rsidRDefault="006235E6" w:rsidP="006235E6">
      <w:pPr>
        <w:jc w:val="center"/>
      </w:pPr>
      <w:r>
        <w:rPr>
          <w:noProof/>
          <w:lang w:eastAsia="da-DK"/>
        </w:rPr>
        <w:drawing>
          <wp:inline distT="0" distB="0" distL="0" distR="0" wp14:anchorId="2224AC60" wp14:editId="73F590D9">
            <wp:extent cx="5153025" cy="800100"/>
            <wp:effectExtent l="0" t="0" r="9525"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53025" cy="800100"/>
                    </a:xfrm>
                    <a:prstGeom prst="rect">
                      <a:avLst/>
                    </a:prstGeom>
                    <a:noFill/>
                    <a:ln>
                      <a:noFill/>
                    </a:ln>
                  </pic:spPr>
                </pic:pic>
              </a:graphicData>
            </a:graphic>
          </wp:inline>
        </w:drawing>
      </w:r>
    </w:p>
    <w:p w14:paraId="7A16F2BF" w14:textId="77777777" w:rsidR="006235E6" w:rsidRPr="00DC4776" w:rsidRDefault="006235E6" w:rsidP="006235E6">
      <w:pPr>
        <w:rPr>
          <w:i/>
        </w:rPr>
      </w:pPr>
      <w:r>
        <w:t xml:space="preserve">(Billedtekst: I den </w:t>
      </w:r>
      <w:proofErr w:type="spellStart"/>
      <w:r>
        <w:t>prætorianske</w:t>
      </w:r>
      <w:proofErr w:type="spellEnd"/>
      <w:r>
        <w:t xml:space="preserve"> stemning styres stemningen af at (mange af) tertserne er rene. Men bemærk at tertsen fx </w:t>
      </w:r>
      <w:proofErr w:type="gramStart"/>
      <w:r>
        <w:t xml:space="preserve">tertsen </w:t>
      </w:r>
      <w:r w:rsidRPr="00DC4776">
        <w:rPr>
          <w:i/>
        </w:rPr>
        <w:t xml:space="preserve"> </w:t>
      </w:r>
      <w:proofErr w:type="spellStart"/>
      <w:r w:rsidRPr="00DC4776">
        <w:rPr>
          <w:i/>
        </w:rPr>
        <w:t>ab</w:t>
      </w:r>
      <w:proofErr w:type="gramEnd"/>
      <w:r w:rsidRPr="00DC4776">
        <w:rPr>
          <w:i/>
        </w:rPr>
        <w:t>-c</w:t>
      </w:r>
      <w:proofErr w:type="spellEnd"/>
      <w:r>
        <w:t xml:space="preserve"> ikke er ren. Tonen </w:t>
      </w:r>
      <w:r>
        <w:rPr>
          <w:i/>
        </w:rPr>
        <w:t>as</w:t>
      </w:r>
      <w:r>
        <w:t xml:space="preserve"> er nemlig ikke med. Det er derimod tonen </w:t>
      </w:r>
      <w:r>
        <w:rPr>
          <w:i/>
        </w:rPr>
        <w:t>g#)</w:t>
      </w:r>
    </w:p>
    <w:p w14:paraId="5D6B8E76" w14:textId="77777777" w:rsidR="006235E6" w:rsidRDefault="006235E6" w:rsidP="006235E6">
      <w:r w:rsidRPr="00444168">
        <w:rPr>
          <w:b/>
        </w:rPr>
        <w:t>Øvelse</w:t>
      </w:r>
      <w:r>
        <w:t xml:space="preserve">: Vis at centværdien for den </w:t>
      </w:r>
      <w:proofErr w:type="spellStart"/>
      <w:r>
        <w:t>prætorianske</w:t>
      </w:r>
      <w:proofErr w:type="spellEnd"/>
      <w:r>
        <w:t xml:space="preserve"> kvint er 696.58 og centværdien af den rene storterts er 386.31. Hvor store er afvigelserne fra de perfekte intervaller for kvinten og stortertsen?</w:t>
      </w:r>
    </w:p>
    <w:p w14:paraId="02452634" w14:textId="77777777" w:rsidR="006235E6" w:rsidRDefault="006235E6" w:rsidP="006235E6"/>
    <w:p w14:paraId="31D74A7F" w14:textId="77777777" w:rsidR="006235E6" w:rsidRDefault="006235E6" w:rsidP="006235E6"/>
    <w:p w14:paraId="2B51A70F" w14:textId="77777777" w:rsidR="006235E6" w:rsidRDefault="006235E6" w:rsidP="006235E6"/>
    <w:p w14:paraId="7682A869" w14:textId="77777777" w:rsidR="006235E6" w:rsidRDefault="006235E6" w:rsidP="006235E6">
      <w:r>
        <w:t xml:space="preserve">Dermed har vi også bestemt centværdien for tonerne </w:t>
      </w:r>
      <w:r>
        <w:rPr>
          <w:i/>
        </w:rPr>
        <w:t>e</w:t>
      </w:r>
      <w:r>
        <w:t xml:space="preserve"> og </w:t>
      </w:r>
      <w:r>
        <w:rPr>
          <w:i/>
        </w:rPr>
        <w:t>g</w:t>
      </w:r>
      <w:r>
        <w:t xml:space="preserve"> i skemaet nedenfor. </w:t>
      </w:r>
    </w:p>
    <w:p w14:paraId="0D83CCAB" w14:textId="77777777" w:rsidR="006235E6" w:rsidRDefault="006235E6" w:rsidP="006235E6"/>
    <w:p w14:paraId="144F6DCD" w14:textId="77777777" w:rsidR="006235E6" w:rsidRDefault="006235E6" w:rsidP="006235E6">
      <w:proofErr w:type="spellStart"/>
      <w:r>
        <w:t>Iflg</w:t>
      </w:r>
      <w:proofErr w:type="spellEnd"/>
      <w:r>
        <w:t xml:space="preserve"> grafikken er der en ren storterts mellem </w:t>
      </w:r>
      <w:r>
        <w:rPr>
          <w:i/>
        </w:rPr>
        <w:t>g</w:t>
      </w:r>
      <w:r>
        <w:t xml:space="preserve"> og </w:t>
      </w:r>
      <w:r>
        <w:rPr>
          <w:i/>
        </w:rPr>
        <w:t>h</w:t>
      </w:r>
      <w:r>
        <w:t xml:space="preserve">, så for </w:t>
      </w:r>
      <w:r>
        <w:rPr>
          <w:i/>
        </w:rPr>
        <w:t>h</w:t>
      </w:r>
      <w:r>
        <w:t xml:space="preserve"> bliver centværdien 386.31+696.58=1082.89</w:t>
      </w:r>
    </w:p>
    <w:p w14:paraId="4634155C" w14:textId="77777777" w:rsidR="006235E6" w:rsidRDefault="006235E6" w:rsidP="006235E6"/>
    <w:p w14:paraId="572433A0" w14:textId="77777777" w:rsidR="006235E6" w:rsidRDefault="006235E6" w:rsidP="006235E6">
      <w:r>
        <w:t xml:space="preserve">Tonen </w:t>
      </w:r>
      <w:r>
        <w:rPr>
          <w:i/>
        </w:rPr>
        <w:t xml:space="preserve">eb </w:t>
      </w:r>
      <w:r>
        <w:t xml:space="preserve">ligger en ren storterts </w:t>
      </w:r>
      <w:r>
        <w:rPr>
          <w:i/>
        </w:rPr>
        <w:t xml:space="preserve">under </w:t>
      </w:r>
      <w:r>
        <w:t xml:space="preserve">tonen </w:t>
      </w:r>
      <w:r>
        <w:rPr>
          <w:i/>
        </w:rPr>
        <w:t>g</w:t>
      </w:r>
      <w:r>
        <w:t>, så den har centværdien 696.58-386.31=310.27</w:t>
      </w:r>
    </w:p>
    <w:p w14:paraId="22DD6CB9" w14:textId="77777777" w:rsidR="006235E6" w:rsidRDefault="006235E6" w:rsidP="006235E6"/>
    <w:p w14:paraId="23A0C8C1" w14:textId="77777777" w:rsidR="006235E6" w:rsidRPr="004C6B9A" w:rsidRDefault="006235E6" w:rsidP="006235E6">
      <w:r>
        <w:t xml:space="preserve">Tonen </w:t>
      </w:r>
      <w:r>
        <w:rPr>
          <w:i/>
        </w:rPr>
        <w:t>d</w:t>
      </w:r>
      <w:r>
        <w:t xml:space="preserve"> ligger en </w:t>
      </w:r>
      <w:proofErr w:type="spellStart"/>
      <w:r>
        <w:t>prætoriansk</w:t>
      </w:r>
      <w:proofErr w:type="spellEnd"/>
      <w:r>
        <w:t xml:space="preserve"> kvint over </w:t>
      </w:r>
      <w:r>
        <w:rPr>
          <w:i/>
        </w:rPr>
        <w:t>g</w:t>
      </w:r>
      <w:r>
        <w:t xml:space="preserve">, og får dermed centværdien 696.58+696.58-1200=310.26. De 1200 trækker vi fra fordi vi også skal gå en oktav ned. </w:t>
      </w:r>
    </w:p>
    <w:p w14:paraId="6A425BE4" w14:textId="77777777" w:rsidR="006235E6" w:rsidRDefault="006235E6" w:rsidP="006235E6"/>
    <w:tbl>
      <w:tblPr>
        <w:tblStyle w:val="Tabel-Gitter"/>
        <w:tblW w:w="9889" w:type="dxa"/>
        <w:tblLook w:val="04A0" w:firstRow="1" w:lastRow="0" w:firstColumn="1" w:lastColumn="0" w:noHBand="0" w:noVBand="1"/>
      </w:tblPr>
      <w:tblGrid>
        <w:gridCol w:w="1270"/>
        <w:gridCol w:w="677"/>
        <w:gridCol w:w="774"/>
        <w:gridCol w:w="774"/>
        <w:gridCol w:w="774"/>
        <w:gridCol w:w="774"/>
        <w:gridCol w:w="774"/>
        <w:gridCol w:w="774"/>
        <w:gridCol w:w="774"/>
        <w:gridCol w:w="774"/>
        <w:gridCol w:w="875"/>
        <w:gridCol w:w="875"/>
      </w:tblGrid>
      <w:tr w:rsidR="006235E6" w14:paraId="4BEC55CD" w14:textId="77777777" w:rsidTr="0037677C">
        <w:tc>
          <w:tcPr>
            <w:tcW w:w="9889" w:type="dxa"/>
            <w:gridSpan w:val="12"/>
          </w:tcPr>
          <w:p w14:paraId="0ECC3A7C" w14:textId="77777777" w:rsidR="006235E6" w:rsidRDefault="006235E6" w:rsidP="0037677C">
            <w:pPr>
              <w:jc w:val="center"/>
              <w:rPr>
                <w:i/>
              </w:rPr>
            </w:pPr>
            <w:r>
              <w:rPr>
                <w:i/>
              </w:rPr>
              <w:t>Prætoriansk stemning</w:t>
            </w:r>
          </w:p>
        </w:tc>
      </w:tr>
      <w:tr w:rsidR="006235E6" w14:paraId="6E1024E5" w14:textId="77777777" w:rsidTr="0037677C">
        <w:tc>
          <w:tcPr>
            <w:tcW w:w="2329" w:type="dxa"/>
          </w:tcPr>
          <w:p w14:paraId="44A48080" w14:textId="77777777" w:rsidR="006235E6" w:rsidRDefault="006235E6" w:rsidP="0037677C"/>
        </w:tc>
        <w:tc>
          <w:tcPr>
            <w:tcW w:w="687" w:type="dxa"/>
            <w:vAlign w:val="center"/>
          </w:tcPr>
          <w:p w14:paraId="75E27EF8" w14:textId="77777777" w:rsidR="006235E6" w:rsidRPr="00427E8E" w:rsidRDefault="006235E6" w:rsidP="0037677C">
            <w:pPr>
              <w:jc w:val="center"/>
              <w:rPr>
                <w:i/>
              </w:rPr>
            </w:pPr>
            <w:r>
              <w:rPr>
                <w:i/>
              </w:rPr>
              <w:t>c#</w:t>
            </w:r>
          </w:p>
        </w:tc>
        <w:tc>
          <w:tcPr>
            <w:tcW w:w="687" w:type="dxa"/>
            <w:vAlign w:val="center"/>
          </w:tcPr>
          <w:p w14:paraId="0D2DF372" w14:textId="77777777" w:rsidR="006235E6" w:rsidRPr="00427E8E" w:rsidRDefault="006235E6" w:rsidP="0037677C">
            <w:pPr>
              <w:jc w:val="center"/>
              <w:rPr>
                <w:i/>
              </w:rPr>
            </w:pPr>
            <w:r>
              <w:rPr>
                <w:i/>
              </w:rPr>
              <w:t>d</w:t>
            </w:r>
          </w:p>
        </w:tc>
        <w:tc>
          <w:tcPr>
            <w:tcW w:w="687" w:type="dxa"/>
            <w:vAlign w:val="center"/>
          </w:tcPr>
          <w:p w14:paraId="36E11FED" w14:textId="77777777" w:rsidR="006235E6" w:rsidRPr="00427E8E" w:rsidRDefault="006235E6" w:rsidP="0037677C">
            <w:pPr>
              <w:jc w:val="center"/>
              <w:rPr>
                <w:i/>
              </w:rPr>
            </w:pPr>
            <w:r>
              <w:rPr>
                <w:i/>
              </w:rPr>
              <w:t>eb</w:t>
            </w:r>
          </w:p>
        </w:tc>
        <w:tc>
          <w:tcPr>
            <w:tcW w:w="688" w:type="dxa"/>
            <w:vAlign w:val="center"/>
          </w:tcPr>
          <w:p w14:paraId="759293D2" w14:textId="77777777" w:rsidR="006235E6" w:rsidRPr="00427E8E" w:rsidRDefault="006235E6" w:rsidP="0037677C">
            <w:pPr>
              <w:jc w:val="center"/>
              <w:rPr>
                <w:i/>
              </w:rPr>
            </w:pPr>
            <w:r>
              <w:rPr>
                <w:i/>
              </w:rPr>
              <w:t>e</w:t>
            </w:r>
          </w:p>
        </w:tc>
        <w:tc>
          <w:tcPr>
            <w:tcW w:w="687" w:type="dxa"/>
            <w:vAlign w:val="center"/>
          </w:tcPr>
          <w:p w14:paraId="133DDF7F" w14:textId="77777777" w:rsidR="006235E6" w:rsidRPr="00427E8E" w:rsidRDefault="006235E6" w:rsidP="0037677C">
            <w:pPr>
              <w:jc w:val="center"/>
              <w:rPr>
                <w:i/>
              </w:rPr>
            </w:pPr>
            <w:r>
              <w:rPr>
                <w:i/>
              </w:rPr>
              <w:t>f</w:t>
            </w:r>
          </w:p>
        </w:tc>
        <w:tc>
          <w:tcPr>
            <w:tcW w:w="687" w:type="dxa"/>
            <w:vAlign w:val="center"/>
          </w:tcPr>
          <w:p w14:paraId="47B3B685" w14:textId="77777777" w:rsidR="006235E6" w:rsidRPr="00427E8E" w:rsidRDefault="006235E6" w:rsidP="0037677C">
            <w:pPr>
              <w:jc w:val="center"/>
              <w:rPr>
                <w:i/>
              </w:rPr>
            </w:pPr>
            <w:r>
              <w:rPr>
                <w:i/>
              </w:rPr>
              <w:t>f#</w:t>
            </w:r>
          </w:p>
        </w:tc>
        <w:tc>
          <w:tcPr>
            <w:tcW w:w="687" w:type="dxa"/>
            <w:vAlign w:val="center"/>
          </w:tcPr>
          <w:p w14:paraId="546DECAC" w14:textId="77777777" w:rsidR="006235E6" w:rsidRPr="00427E8E" w:rsidRDefault="006235E6" w:rsidP="0037677C">
            <w:pPr>
              <w:jc w:val="center"/>
              <w:rPr>
                <w:i/>
              </w:rPr>
            </w:pPr>
            <w:r>
              <w:rPr>
                <w:i/>
              </w:rPr>
              <w:t>g</w:t>
            </w:r>
          </w:p>
        </w:tc>
        <w:tc>
          <w:tcPr>
            <w:tcW w:w="688" w:type="dxa"/>
            <w:vAlign w:val="center"/>
          </w:tcPr>
          <w:p w14:paraId="181D72F4" w14:textId="77777777" w:rsidR="006235E6" w:rsidRPr="00427E8E" w:rsidRDefault="006235E6" w:rsidP="0037677C">
            <w:pPr>
              <w:jc w:val="center"/>
              <w:rPr>
                <w:i/>
              </w:rPr>
            </w:pPr>
            <w:r>
              <w:rPr>
                <w:i/>
              </w:rPr>
              <w:t>g#</w:t>
            </w:r>
          </w:p>
        </w:tc>
        <w:tc>
          <w:tcPr>
            <w:tcW w:w="687" w:type="dxa"/>
            <w:vAlign w:val="center"/>
          </w:tcPr>
          <w:p w14:paraId="3CCFC6C5" w14:textId="77777777" w:rsidR="006235E6" w:rsidRPr="00427E8E" w:rsidRDefault="006235E6" w:rsidP="0037677C">
            <w:pPr>
              <w:jc w:val="center"/>
              <w:rPr>
                <w:i/>
              </w:rPr>
            </w:pPr>
            <w:r>
              <w:rPr>
                <w:i/>
              </w:rPr>
              <w:t>a</w:t>
            </w:r>
          </w:p>
        </w:tc>
        <w:tc>
          <w:tcPr>
            <w:tcW w:w="687" w:type="dxa"/>
            <w:vAlign w:val="center"/>
          </w:tcPr>
          <w:p w14:paraId="0A093C07" w14:textId="77777777" w:rsidR="006235E6" w:rsidRPr="00427E8E" w:rsidRDefault="006235E6" w:rsidP="0037677C">
            <w:pPr>
              <w:jc w:val="center"/>
              <w:rPr>
                <w:i/>
              </w:rPr>
            </w:pPr>
            <w:proofErr w:type="spellStart"/>
            <w:r>
              <w:rPr>
                <w:i/>
              </w:rPr>
              <w:t>bb</w:t>
            </w:r>
            <w:proofErr w:type="spellEnd"/>
          </w:p>
        </w:tc>
        <w:tc>
          <w:tcPr>
            <w:tcW w:w="688" w:type="dxa"/>
            <w:vAlign w:val="center"/>
          </w:tcPr>
          <w:p w14:paraId="1F507E76" w14:textId="77777777" w:rsidR="006235E6" w:rsidRPr="00427E8E" w:rsidRDefault="006235E6" w:rsidP="0037677C">
            <w:pPr>
              <w:jc w:val="center"/>
              <w:rPr>
                <w:i/>
              </w:rPr>
            </w:pPr>
            <w:r>
              <w:rPr>
                <w:i/>
              </w:rPr>
              <w:t>h</w:t>
            </w:r>
          </w:p>
        </w:tc>
      </w:tr>
      <w:tr w:rsidR="006235E6" w:rsidRPr="00427E8E" w14:paraId="0A224D89" w14:textId="77777777" w:rsidTr="0037677C">
        <w:tc>
          <w:tcPr>
            <w:tcW w:w="2329" w:type="dxa"/>
          </w:tcPr>
          <w:p w14:paraId="7C644F96" w14:textId="77777777" w:rsidR="006235E6" w:rsidRDefault="006235E6" w:rsidP="0037677C">
            <w:r>
              <w:t xml:space="preserve">Afstand til C målt i cent </w:t>
            </w:r>
          </w:p>
        </w:tc>
        <w:tc>
          <w:tcPr>
            <w:tcW w:w="687" w:type="dxa"/>
            <w:vAlign w:val="center"/>
          </w:tcPr>
          <w:p w14:paraId="2F4E2B00" w14:textId="77777777" w:rsidR="006235E6" w:rsidRPr="00427E8E" w:rsidRDefault="006235E6" w:rsidP="0037677C">
            <w:pPr>
              <w:jc w:val="center"/>
              <w:rPr>
                <w:sz w:val="20"/>
              </w:rPr>
            </w:pPr>
            <w:r>
              <w:rPr>
                <w:sz w:val="20"/>
              </w:rPr>
              <w:t>76.05</w:t>
            </w:r>
          </w:p>
        </w:tc>
        <w:tc>
          <w:tcPr>
            <w:tcW w:w="687" w:type="dxa"/>
            <w:vAlign w:val="center"/>
          </w:tcPr>
          <w:p w14:paraId="64D45C11" w14:textId="77777777" w:rsidR="006235E6" w:rsidRPr="00427E8E" w:rsidRDefault="006235E6" w:rsidP="0037677C">
            <w:pPr>
              <w:jc w:val="center"/>
              <w:rPr>
                <w:sz w:val="20"/>
              </w:rPr>
            </w:pPr>
            <w:r>
              <w:rPr>
                <w:sz w:val="20"/>
              </w:rPr>
              <w:t>310.26</w:t>
            </w:r>
          </w:p>
        </w:tc>
        <w:tc>
          <w:tcPr>
            <w:tcW w:w="687" w:type="dxa"/>
            <w:vAlign w:val="center"/>
          </w:tcPr>
          <w:p w14:paraId="41DCD370" w14:textId="77777777" w:rsidR="006235E6" w:rsidRPr="00427E8E" w:rsidRDefault="006235E6" w:rsidP="0037677C">
            <w:pPr>
              <w:jc w:val="center"/>
              <w:rPr>
                <w:sz w:val="20"/>
              </w:rPr>
            </w:pPr>
            <w:r>
              <w:rPr>
                <w:sz w:val="20"/>
              </w:rPr>
              <w:t>310.27</w:t>
            </w:r>
          </w:p>
        </w:tc>
        <w:tc>
          <w:tcPr>
            <w:tcW w:w="688" w:type="dxa"/>
            <w:vAlign w:val="center"/>
          </w:tcPr>
          <w:p w14:paraId="4FA852AB" w14:textId="77777777" w:rsidR="006235E6" w:rsidRPr="00427E8E" w:rsidRDefault="006235E6" w:rsidP="0037677C">
            <w:pPr>
              <w:jc w:val="center"/>
              <w:rPr>
                <w:sz w:val="20"/>
              </w:rPr>
            </w:pPr>
            <w:r>
              <w:rPr>
                <w:sz w:val="20"/>
              </w:rPr>
              <w:t>386.31</w:t>
            </w:r>
          </w:p>
        </w:tc>
        <w:tc>
          <w:tcPr>
            <w:tcW w:w="687" w:type="dxa"/>
            <w:vAlign w:val="center"/>
          </w:tcPr>
          <w:p w14:paraId="077841F1" w14:textId="77777777" w:rsidR="006235E6" w:rsidRPr="00427E8E" w:rsidRDefault="006235E6" w:rsidP="0037677C">
            <w:pPr>
              <w:jc w:val="center"/>
              <w:rPr>
                <w:sz w:val="20"/>
              </w:rPr>
            </w:pPr>
            <w:r>
              <w:rPr>
                <w:sz w:val="20"/>
              </w:rPr>
              <w:t>503.42</w:t>
            </w:r>
          </w:p>
        </w:tc>
        <w:tc>
          <w:tcPr>
            <w:tcW w:w="687" w:type="dxa"/>
            <w:vAlign w:val="center"/>
          </w:tcPr>
          <w:p w14:paraId="2B866988" w14:textId="77777777" w:rsidR="006235E6" w:rsidRPr="00427E8E" w:rsidRDefault="006235E6" w:rsidP="0037677C">
            <w:pPr>
              <w:jc w:val="center"/>
              <w:rPr>
                <w:sz w:val="20"/>
              </w:rPr>
            </w:pPr>
            <w:r>
              <w:rPr>
                <w:sz w:val="20"/>
              </w:rPr>
              <w:t>579.47</w:t>
            </w:r>
          </w:p>
        </w:tc>
        <w:tc>
          <w:tcPr>
            <w:tcW w:w="687" w:type="dxa"/>
            <w:vAlign w:val="center"/>
          </w:tcPr>
          <w:p w14:paraId="5E8B5BF9" w14:textId="77777777" w:rsidR="006235E6" w:rsidRPr="00427E8E" w:rsidRDefault="006235E6" w:rsidP="0037677C">
            <w:pPr>
              <w:jc w:val="center"/>
              <w:rPr>
                <w:sz w:val="20"/>
              </w:rPr>
            </w:pPr>
            <w:r>
              <w:rPr>
                <w:sz w:val="20"/>
              </w:rPr>
              <w:t>696.58</w:t>
            </w:r>
          </w:p>
        </w:tc>
        <w:tc>
          <w:tcPr>
            <w:tcW w:w="688" w:type="dxa"/>
            <w:vAlign w:val="center"/>
          </w:tcPr>
          <w:p w14:paraId="235449EF" w14:textId="77777777" w:rsidR="006235E6" w:rsidRPr="00427E8E" w:rsidRDefault="006235E6" w:rsidP="0037677C">
            <w:pPr>
              <w:jc w:val="center"/>
              <w:rPr>
                <w:sz w:val="20"/>
              </w:rPr>
            </w:pPr>
            <w:r>
              <w:rPr>
                <w:sz w:val="20"/>
              </w:rPr>
              <w:t>772.63</w:t>
            </w:r>
          </w:p>
        </w:tc>
        <w:tc>
          <w:tcPr>
            <w:tcW w:w="687" w:type="dxa"/>
            <w:vAlign w:val="center"/>
          </w:tcPr>
          <w:p w14:paraId="73A50D91" w14:textId="77777777" w:rsidR="006235E6" w:rsidRPr="00427E8E" w:rsidRDefault="006235E6" w:rsidP="0037677C">
            <w:pPr>
              <w:jc w:val="center"/>
              <w:rPr>
                <w:sz w:val="20"/>
              </w:rPr>
            </w:pPr>
            <w:r>
              <w:rPr>
                <w:sz w:val="20"/>
              </w:rPr>
              <w:t>889.74</w:t>
            </w:r>
          </w:p>
        </w:tc>
        <w:tc>
          <w:tcPr>
            <w:tcW w:w="687" w:type="dxa"/>
            <w:vAlign w:val="center"/>
          </w:tcPr>
          <w:p w14:paraId="1E067946" w14:textId="77777777" w:rsidR="006235E6" w:rsidRPr="00427E8E" w:rsidRDefault="006235E6" w:rsidP="0037677C">
            <w:pPr>
              <w:jc w:val="center"/>
              <w:rPr>
                <w:sz w:val="20"/>
              </w:rPr>
            </w:pPr>
            <w:r>
              <w:rPr>
                <w:sz w:val="20"/>
              </w:rPr>
              <w:t>1006.84</w:t>
            </w:r>
          </w:p>
        </w:tc>
        <w:tc>
          <w:tcPr>
            <w:tcW w:w="688" w:type="dxa"/>
            <w:vAlign w:val="center"/>
          </w:tcPr>
          <w:p w14:paraId="7967472C" w14:textId="77777777" w:rsidR="006235E6" w:rsidRPr="00427E8E" w:rsidRDefault="006235E6" w:rsidP="0037677C">
            <w:pPr>
              <w:jc w:val="center"/>
              <w:rPr>
                <w:sz w:val="20"/>
              </w:rPr>
            </w:pPr>
            <w:r>
              <w:rPr>
                <w:sz w:val="20"/>
              </w:rPr>
              <w:t>1082.89</w:t>
            </w:r>
          </w:p>
        </w:tc>
      </w:tr>
    </w:tbl>
    <w:p w14:paraId="0A4CF4B9" w14:textId="77777777" w:rsidR="006235E6" w:rsidRDefault="006235E6" w:rsidP="006235E6">
      <w:pPr>
        <w:rPr>
          <w:i/>
        </w:rPr>
      </w:pPr>
      <w:r>
        <w:rPr>
          <w:b/>
        </w:rPr>
        <w:lastRenderedPageBreak/>
        <w:t xml:space="preserve">Øvelse: </w:t>
      </w:r>
      <w:r>
        <w:t xml:space="preserve">Forklar hvordan man bestemmer </w:t>
      </w:r>
      <w:proofErr w:type="spellStart"/>
      <w:r>
        <w:t>centværdierne</w:t>
      </w:r>
      <w:proofErr w:type="spellEnd"/>
      <w:r>
        <w:t xml:space="preserve"> for </w:t>
      </w:r>
      <w:r>
        <w:rPr>
          <w:i/>
        </w:rPr>
        <w:t xml:space="preserve">c#, </w:t>
      </w:r>
      <w:proofErr w:type="spellStart"/>
      <w:proofErr w:type="gramStart"/>
      <w:r>
        <w:rPr>
          <w:i/>
        </w:rPr>
        <w:t>f,g#,a</w:t>
      </w:r>
      <w:proofErr w:type="spellEnd"/>
      <w:proofErr w:type="gramEnd"/>
      <w:r>
        <w:t xml:space="preserve"> og </w:t>
      </w:r>
      <w:proofErr w:type="spellStart"/>
      <w:r>
        <w:rPr>
          <w:i/>
        </w:rPr>
        <w:t>bb</w:t>
      </w:r>
      <w:proofErr w:type="spellEnd"/>
    </w:p>
    <w:p w14:paraId="455517A7" w14:textId="77777777" w:rsidR="006235E6" w:rsidRDefault="006235E6" w:rsidP="006235E6">
      <w:pPr>
        <w:rPr>
          <w:i/>
        </w:rPr>
      </w:pPr>
    </w:p>
    <w:p w14:paraId="6C792F37" w14:textId="77777777" w:rsidR="006235E6" w:rsidRDefault="006235E6" w:rsidP="006235E6">
      <w:pPr>
        <w:rPr>
          <w:i/>
        </w:rPr>
      </w:pPr>
    </w:p>
    <w:p w14:paraId="0015511D" w14:textId="77777777" w:rsidR="006235E6" w:rsidRDefault="006235E6" w:rsidP="006235E6">
      <w:pPr>
        <w:tabs>
          <w:tab w:val="left" w:pos="3000"/>
        </w:tabs>
      </w:pPr>
      <w:r>
        <w:rPr>
          <w:b/>
        </w:rPr>
        <w:t>Lytteeksempel:</w:t>
      </w:r>
      <w:r>
        <w:t xml:space="preserve"> Lyt til de to udgaver af </w:t>
      </w:r>
      <w:r>
        <w:rPr>
          <w:i/>
        </w:rPr>
        <w:t>I østen stiger solen op</w:t>
      </w:r>
      <w:r>
        <w:t xml:space="preserve">. Den </w:t>
      </w:r>
      <w:proofErr w:type="spellStart"/>
      <w:r>
        <w:t>prætorianske</w:t>
      </w:r>
      <w:proofErr w:type="spellEnd"/>
      <w:r>
        <w:t xml:space="preserve"> stemning er god i tonearter med få faste fortegn. Tertserne er helt rene. Til gengæld er der en meget voldsom </w:t>
      </w:r>
      <w:r w:rsidRPr="00CA3726">
        <w:t>ulvekvint</w:t>
      </w:r>
      <w:r>
        <w:t xml:space="preserve"> mellem </w:t>
      </w:r>
      <w:r w:rsidRPr="00CA3726">
        <w:rPr>
          <w:i/>
        </w:rPr>
        <w:t>gis</w:t>
      </w:r>
      <w:r>
        <w:t xml:space="preserve"> og </w:t>
      </w:r>
      <w:r w:rsidRPr="00CA3726">
        <w:rPr>
          <w:i/>
        </w:rPr>
        <w:t>es</w:t>
      </w:r>
      <w:r>
        <w:t xml:space="preserve">. </w:t>
      </w:r>
    </w:p>
    <w:p w14:paraId="4CD56A06" w14:textId="77777777" w:rsidR="006235E6" w:rsidRDefault="006235E6" w:rsidP="006235E6">
      <w:pPr>
        <w:rPr>
          <w:b/>
        </w:rPr>
      </w:pPr>
      <w:r>
        <w:rPr>
          <w:noProof/>
          <w:lang w:eastAsia="da-DK"/>
        </w:rPr>
        <w:drawing>
          <wp:inline distT="0" distB="0" distL="0" distR="0" wp14:anchorId="2EC2DAF4" wp14:editId="3E231377">
            <wp:extent cx="4311650" cy="1290806"/>
            <wp:effectExtent l="0" t="0" r="0" b="508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t="57895" r="1636"/>
                    <a:stretch/>
                  </pic:blipFill>
                  <pic:spPr bwMode="auto">
                    <a:xfrm>
                      <a:off x="0" y="0"/>
                      <a:ext cx="4328612" cy="1295884"/>
                    </a:xfrm>
                    <a:prstGeom prst="rect">
                      <a:avLst/>
                    </a:prstGeom>
                    <a:ln>
                      <a:noFill/>
                    </a:ln>
                    <a:extLst>
                      <a:ext uri="{53640926-AAD7-44D8-BBD7-CCE9431645EC}">
                        <a14:shadowObscured xmlns:a14="http://schemas.microsoft.com/office/drawing/2010/main"/>
                      </a:ext>
                    </a:extLst>
                  </pic:spPr>
                </pic:pic>
              </a:graphicData>
            </a:graphic>
          </wp:inline>
        </w:drawing>
      </w:r>
    </w:p>
    <w:p w14:paraId="325153A1" w14:textId="77777777" w:rsidR="006235E6" w:rsidRDefault="006235E6" w:rsidP="006235E6">
      <w:pPr>
        <w:rPr>
          <w:b/>
        </w:rPr>
      </w:pPr>
      <w:r>
        <w:rPr>
          <w:noProof/>
          <w:lang w:eastAsia="da-DK"/>
        </w:rPr>
        <w:drawing>
          <wp:inline distT="0" distB="0" distL="0" distR="0" wp14:anchorId="0A8CE30C" wp14:editId="6CF715D3">
            <wp:extent cx="4340225" cy="1153843"/>
            <wp:effectExtent l="0" t="0" r="3175" b="8255"/>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b="61988"/>
                    <a:stretch/>
                  </pic:blipFill>
                  <pic:spPr bwMode="auto">
                    <a:xfrm>
                      <a:off x="0" y="0"/>
                      <a:ext cx="4362656" cy="1159806"/>
                    </a:xfrm>
                    <a:prstGeom prst="rect">
                      <a:avLst/>
                    </a:prstGeom>
                    <a:ln>
                      <a:noFill/>
                    </a:ln>
                    <a:extLst>
                      <a:ext uri="{53640926-AAD7-44D8-BBD7-CCE9431645EC}">
                        <a14:shadowObscured xmlns:a14="http://schemas.microsoft.com/office/drawing/2010/main"/>
                      </a:ext>
                    </a:extLst>
                  </pic:spPr>
                </pic:pic>
              </a:graphicData>
            </a:graphic>
          </wp:inline>
        </w:drawing>
      </w:r>
    </w:p>
    <w:p w14:paraId="75021ABB" w14:textId="77777777" w:rsidR="006235E6" w:rsidRDefault="006235E6" w:rsidP="006235E6">
      <w:pPr>
        <w:rPr>
          <w:b/>
        </w:rPr>
      </w:pPr>
    </w:p>
    <w:p w14:paraId="60935599" w14:textId="77777777" w:rsidR="006235E6" w:rsidRDefault="006235E6" w:rsidP="006235E6">
      <w:pPr>
        <w:pStyle w:val="Overskrift2"/>
        <w:rPr>
          <w:b w:val="0"/>
          <w:sz w:val="22"/>
          <w:szCs w:val="22"/>
        </w:rPr>
      </w:pPr>
      <w:hyperlink r:id="rId133" w:history="1">
        <w:bookmarkStart w:id="13" w:name="_Toc10472872"/>
        <w:r w:rsidRPr="00A84094">
          <w:rPr>
            <w:rStyle w:val="Hyperlink"/>
            <w:b w:val="0"/>
            <w:sz w:val="22"/>
            <w:szCs w:val="22"/>
          </w:rPr>
          <w:t>https://soundcloud.com/hvad-er-matematik/i_osten-praet-g</w:t>
        </w:r>
        <w:bookmarkEnd w:id="13"/>
      </w:hyperlink>
    </w:p>
    <w:p w14:paraId="0F47B038" w14:textId="77777777" w:rsidR="006235E6" w:rsidRPr="008C57FD" w:rsidRDefault="006235E6" w:rsidP="006235E6">
      <w:pPr>
        <w:pStyle w:val="Overskrift2"/>
        <w:rPr>
          <w:b w:val="0"/>
          <w:sz w:val="22"/>
          <w:szCs w:val="22"/>
        </w:rPr>
      </w:pPr>
      <w:hyperlink r:id="rId134" w:history="1">
        <w:bookmarkStart w:id="14" w:name="_Toc10472873"/>
        <w:r w:rsidRPr="00A84094">
          <w:rPr>
            <w:rStyle w:val="Hyperlink"/>
            <w:b w:val="0"/>
            <w:sz w:val="22"/>
            <w:szCs w:val="22"/>
          </w:rPr>
          <w:t>https://soundcloud.com/hvad-er-matematik/i_osten-praet-gis</w:t>
        </w:r>
        <w:bookmarkEnd w:id="14"/>
      </w:hyperlink>
    </w:p>
    <w:p w14:paraId="4C3FFB75" w14:textId="77777777" w:rsidR="006235E6" w:rsidRDefault="006235E6" w:rsidP="006235E6"/>
    <w:p w14:paraId="4D9E8A4D" w14:textId="77777777" w:rsidR="006235E6" w:rsidRDefault="006235E6" w:rsidP="006235E6">
      <w:r>
        <w:t>Gamle links</w:t>
      </w:r>
    </w:p>
    <w:p w14:paraId="562C7ACC" w14:textId="77777777" w:rsidR="006235E6" w:rsidRDefault="006235E6" w:rsidP="006235E6">
      <w:hyperlink r:id="rId135" w:history="1">
        <w:r>
          <w:rPr>
            <w:rStyle w:val="Hyperlink"/>
          </w:rPr>
          <w:t>https://soundcloud.com/jaja-2/praetoriansk-gdur</w:t>
        </w:r>
      </w:hyperlink>
    </w:p>
    <w:p w14:paraId="036FC140" w14:textId="77777777" w:rsidR="006235E6" w:rsidRDefault="006235E6" w:rsidP="006235E6">
      <w:pPr>
        <w:rPr>
          <w:rStyle w:val="Hyperlink"/>
        </w:rPr>
      </w:pPr>
      <w:hyperlink r:id="rId136" w:history="1">
        <w:r>
          <w:rPr>
            <w:rStyle w:val="Hyperlink"/>
          </w:rPr>
          <w:t>https://soundcloud.com/jaja-2/praetoriansk-gisdur</w:t>
        </w:r>
      </w:hyperlink>
    </w:p>
    <w:p w14:paraId="71555F42" w14:textId="77777777" w:rsidR="006235E6" w:rsidRDefault="006235E6" w:rsidP="006235E6">
      <w:pPr>
        <w:rPr>
          <w:rStyle w:val="Hyperlink"/>
        </w:rPr>
      </w:pPr>
    </w:p>
    <w:p w14:paraId="38289258" w14:textId="20D714BE" w:rsidR="006235E6" w:rsidRDefault="006235E6" w:rsidP="006235E6"/>
    <w:p w14:paraId="07830B45" w14:textId="77777777" w:rsidR="006235E6" w:rsidRDefault="006235E6" w:rsidP="006235E6">
      <w:r w:rsidRPr="004C6B9A">
        <w:t>Hvis man ønsker et lidt større</w:t>
      </w:r>
      <w:r>
        <w:t xml:space="preserve"> tværfagligt</w:t>
      </w:r>
      <w:r w:rsidRPr="004C6B9A">
        <w:t xml:space="preserve"> projekt</w:t>
      </w:r>
      <w:r>
        <w:t xml:space="preserve"> i matematik og musik, kan man se på fx </w:t>
      </w:r>
      <w:proofErr w:type="spellStart"/>
      <w:r>
        <w:t>Bach’s</w:t>
      </w:r>
      <w:proofErr w:type="spellEnd"/>
      <w:r>
        <w:t xml:space="preserve"> præludier og se på form og stiltræk ud fra en musik-synsvinkel og se på betydningen af at man indfører de tempererede stemninger</w:t>
      </w:r>
      <w:r w:rsidRPr="004C6B9A">
        <w:t xml:space="preserve"> </w:t>
      </w:r>
      <w:r>
        <w:t>i barokken.</w:t>
      </w:r>
    </w:p>
    <w:p w14:paraId="49540C9D" w14:textId="77777777" w:rsidR="006235E6" w:rsidRDefault="006235E6" w:rsidP="006235E6"/>
    <w:p w14:paraId="3874C5DE" w14:textId="77777777" w:rsidR="006235E6" w:rsidRDefault="006235E6" w:rsidP="006235E6">
      <w:r>
        <w:t xml:space="preserve">Konkret kan vi påvise at udviklingen af de tempererede tonearter var helt nødvendige for at Bach kunne skrive musik i så mange forskellige tonearter. Som et eksempel kan vi på hvorfor et af hans </w:t>
      </w:r>
      <w:proofErr w:type="spellStart"/>
      <w:r>
        <w:t>preludier</w:t>
      </w:r>
      <w:proofErr w:type="spellEnd"/>
      <w:r>
        <w:t xml:space="preserve"> i H-dur ikke kan spilles i Prætoriansk stemning, men sagtens ville kunne være spillet, hvis det var transponeret til C-dur. </w:t>
      </w:r>
    </w:p>
    <w:p w14:paraId="72D79F86" w14:textId="77777777" w:rsidR="006235E6" w:rsidRDefault="006235E6" w:rsidP="006235E6"/>
    <w:p w14:paraId="550FDBA1" w14:textId="77777777" w:rsidR="006235E6" w:rsidRDefault="006235E6" w:rsidP="0054227B">
      <w:pPr>
        <w:pStyle w:val="Listeafsnit"/>
        <w:numPr>
          <w:ilvl w:val="0"/>
          <w:numId w:val="5"/>
        </w:numPr>
        <w:tabs>
          <w:tab w:val="clear" w:pos="284"/>
        </w:tabs>
        <w:spacing w:before="0" w:after="0"/>
        <w:contextualSpacing/>
      </w:pPr>
      <w:r>
        <w:t xml:space="preserve">Vi ser på hvilke fejl der er i den </w:t>
      </w:r>
      <w:proofErr w:type="spellStart"/>
      <w:r>
        <w:t>prætorianske</w:t>
      </w:r>
      <w:proofErr w:type="spellEnd"/>
      <w:r>
        <w:t xml:space="preserve"> stemning og den ligesvævende stemning i forhold til de ”rene” eller ”perfekte” intervaller for udvalgte klange.</w:t>
      </w:r>
    </w:p>
    <w:p w14:paraId="5C698461" w14:textId="77777777" w:rsidR="006235E6" w:rsidRDefault="006235E6" w:rsidP="0054227B">
      <w:pPr>
        <w:pStyle w:val="Listeafsnit"/>
        <w:numPr>
          <w:ilvl w:val="0"/>
          <w:numId w:val="5"/>
        </w:numPr>
        <w:tabs>
          <w:tab w:val="clear" w:pos="284"/>
        </w:tabs>
        <w:spacing w:before="0" w:after="0"/>
        <w:contextualSpacing/>
      </w:pPr>
      <w:r>
        <w:t>Vi nøjes med at se på dur- og mol-treklange. For disse treklange har vi nogle meget veldefinerede perfekte frekvensforhold at sammenligne med, mens der ikke på samme måde er entydigt bestemte ”perfekte” frekvensforhold for fx en lille septim.</w:t>
      </w:r>
    </w:p>
    <w:p w14:paraId="570875B9" w14:textId="77777777" w:rsidR="006235E6" w:rsidRDefault="006235E6" w:rsidP="0054227B">
      <w:pPr>
        <w:pStyle w:val="Listeafsnit"/>
        <w:numPr>
          <w:ilvl w:val="0"/>
          <w:numId w:val="5"/>
        </w:numPr>
        <w:tabs>
          <w:tab w:val="clear" w:pos="284"/>
        </w:tabs>
        <w:spacing w:before="0" w:after="0"/>
        <w:contextualSpacing/>
      </w:pPr>
      <w:r>
        <w:t xml:space="preserve">Vi kan nøjes med at se på fejlene for akkorderne i grundstilling. Hvis en storterts fx ligger 20 cent for højt i forhold til grundtonen nedenunder, så vil det omvendte interval – den lille sekst fra akkordens terts </w:t>
      </w:r>
      <w:r>
        <w:rPr>
          <w:i/>
        </w:rPr>
        <w:t>op</w:t>
      </w:r>
      <w:r>
        <w:t xml:space="preserve"> til grundtonen -  ligge 20 cent for lavt i forhold til grundtonen </w:t>
      </w:r>
      <w:r>
        <w:rPr>
          <w:i/>
        </w:rPr>
        <w:t>over</w:t>
      </w:r>
      <w:r>
        <w:t>. Det er altså samme fejl.</w:t>
      </w:r>
    </w:p>
    <w:p w14:paraId="7A99170A" w14:textId="77777777" w:rsidR="006235E6" w:rsidRDefault="006235E6" w:rsidP="006235E6"/>
    <w:p w14:paraId="07C6B213" w14:textId="77777777" w:rsidR="006235E6" w:rsidRDefault="006235E6" w:rsidP="006235E6">
      <w:r>
        <w:t>Lad os se på tre steder og gå lidt mere i detaljer her fordi metoden ikke er almindelig kendt:</w:t>
      </w:r>
    </w:p>
    <w:p w14:paraId="6CAA47AF" w14:textId="77777777" w:rsidR="006235E6" w:rsidRDefault="006235E6" w:rsidP="006235E6">
      <w:r>
        <w:t xml:space="preserve">                            1)                                                                                                       2)                      3)</w:t>
      </w:r>
    </w:p>
    <w:p w14:paraId="5B8CFB09" w14:textId="77777777" w:rsidR="006235E6" w:rsidRDefault="006235E6" w:rsidP="006235E6">
      <w:pPr>
        <w:rPr>
          <w:b/>
        </w:rPr>
      </w:pPr>
      <w:r>
        <w:rPr>
          <w:noProof/>
          <w:lang w:eastAsia="da-DK"/>
        </w:rPr>
        <mc:AlternateContent>
          <mc:Choice Requires="wps">
            <w:drawing>
              <wp:anchor distT="0" distB="0" distL="114300" distR="114300" simplePos="0" relativeHeight="251678720" behindDoc="0" locked="0" layoutInCell="1" allowOverlap="1" wp14:anchorId="40F5F09A" wp14:editId="361C1EAF">
                <wp:simplePos x="0" y="0"/>
                <wp:positionH relativeFrom="column">
                  <wp:posOffset>5042535</wp:posOffset>
                </wp:positionH>
                <wp:positionV relativeFrom="paragraph">
                  <wp:posOffset>421005</wp:posOffset>
                </wp:positionV>
                <wp:extent cx="266700" cy="1095375"/>
                <wp:effectExtent l="13335" t="11430" r="5715" b="7620"/>
                <wp:wrapNone/>
                <wp:docPr id="76" name="Afrundet rektange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95375"/>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3620B2" id="Afrundet rektangel 76" o:spid="_x0000_s1026" style="position:absolute;margin-left:397.05pt;margin-top:33.15pt;width:21pt;height:8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">
                <v:fill opacity="0"/>
              </v:roundrect>
            </w:pict>
          </mc:Fallback>
        </mc:AlternateContent>
      </w:r>
      <w:r>
        <w:rPr>
          <w:noProof/>
          <w:lang w:eastAsia="da-DK"/>
        </w:rPr>
        <mc:AlternateContent>
          <mc:Choice Requires="wps">
            <w:drawing>
              <wp:anchor distT="0" distB="0" distL="114300" distR="114300" simplePos="0" relativeHeight="251677696" behindDoc="0" locked="0" layoutInCell="1" allowOverlap="1" wp14:anchorId="6FD1F823" wp14:editId="65294B60">
                <wp:simplePos x="0" y="0"/>
                <wp:positionH relativeFrom="column">
                  <wp:posOffset>4204335</wp:posOffset>
                </wp:positionH>
                <wp:positionV relativeFrom="paragraph">
                  <wp:posOffset>421005</wp:posOffset>
                </wp:positionV>
                <wp:extent cx="266700" cy="1095375"/>
                <wp:effectExtent l="13335" t="11430" r="5715" b="7620"/>
                <wp:wrapNone/>
                <wp:docPr id="75" name="Afrundet rektange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95375"/>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02710" id="Afrundet rektangel 75" o:spid="_x0000_s1026" style="position:absolute;margin-left:331.05pt;margin-top:33.15pt;width:21pt;height:8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">
                <v:fill opacity="0"/>
              </v:roundrect>
            </w:pict>
          </mc:Fallback>
        </mc:AlternateContent>
      </w:r>
      <w:r>
        <w:rPr>
          <w:noProof/>
          <w:lang w:eastAsia="da-DK"/>
        </w:rPr>
        <mc:AlternateContent>
          <mc:Choice Requires="wps">
            <w:drawing>
              <wp:anchor distT="0" distB="0" distL="114300" distR="114300" simplePos="0" relativeHeight="251676672" behindDoc="0" locked="0" layoutInCell="1" allowOverlap="1" wp14:anchorId="7C3D9B08" wp14:editId="62717718">
                <wp:simplePos x="0" y="0"/>
                <wp:positionH relativeFrom="column">
                  <wp:posOffset>803910</wp:posOffset>
                </wp:positionH>
                <wp:positionV relativeFrom="paragraph">
                  <wp:posOffset>401955</wp:posOffset>
                </wp:positionV>
                <wp:extent cx="266700" cy="1095375"/>
                <wp:effectExtent l="13335" t="11430" r="5715" b="7620"/>
                <wp:wrapNone/>
                <wp:docPr id="74" name="Afrundet rektange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95375"/>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809C3" id="Afrundet rektangel 74" o:spid="_x0000_s1026" style="position:absolute;margin-left:63.3pt;margin-top:31.65pt;width:21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">
                <v:fill opacity="0"/>
              </v:roundrect>
            </w:pict>
          </mc:Fallback>
        </mc:AlternateContent>
      </w:r>
      <w:r>
        <w:rPr>
          <w:b/>
          <w:noProof/>
          <w:lang w:eastAsia="da-DK"/>
        </w:rPr>
        <w:drawing>
          <wp:inline distT="0" distB="0" distL="0" distR="0" wp14:anchorId="35F2B0DB" wp14:editId="3A7792EE">
            <wp:extent cx="6038850" cy="1552575"/>
            <wp:effectExtent l="0" t="0" r="0" b="9525"/>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37">
                      <a:extLst>
                        <a:ext uri="{28A0092B-C50C-407E-A947-70E740481C1C}">
                          <a14:useLocalDpi xmlns:a14="http://schemas.microsoft.com/office/drawing/2010/main" val="0"/>
                        </a:ext>
                      </a:extLst>
                    </a:blip>
                    <a:srcRect l="9570" t="55991" r="13020" b="17668"/>
                    <a:stretch>
                      <a:fillRect/>
                    </a:stretch>
                  </pic:blipFill>
                  <pic:spPr bwMode="auto">
                    <a:xfrm>
                      <a:off x="0" y="0"/>
                      <a:ext cx="6038850" cy="1552575"/>
                    </a:xfrm>
                    <a:prstGeom prst="rect">
                      <a:avLst/>
                    </a:prstGeom>
                    <a:noFill/>
                    <a:ln>
                      <a:noFill/>
                    </a:ln>
                  </pic:spPr>
                </pic:pic>
              </a:graphicData>
            </a:graphic>
          </wp:inline>
        </w:drawing>
      </w:r>
      <w:r>
        <w:rPr>
          <w:b/>
        </w:rPr>
        <w:t xml:space="preserve"> </w:t>
      </w:r>
    </w:p>
    <w:p w14:paraId="4A8768DA" w14:textId="77777777" w:rsidR="006235E6" w:rsidRDefault="006235E6" w:rsidP="006235E6">
      <w:pPr>
        <w:rPr>
          <w:b/>
        </w:rPr>
      </w:pPr>
    </w:p>
    <w:p w14:paraId="47CE5234" w14:textId="77777777" w:rsidR="006235E6" w:rsidRDefault="006235E6" w:rsidP="006235E6">
      <w:pPr>
        <w:rPr>
          <w:b/>
        </w:rPr>
      </w:pPr>
    </w:p>
    <w:p w14:paraId="51347B04" w14:textId="77777777" w:rsidR="006235E6" w:rsidRPr="005968F7" w:rsidRDefault="006235E6" w:rsidP="006235E6">
      <w:r>
        <w:rPr>
          <w:b/>
        </w:rPr>
        <w:t xml:space="preserve">Eksempel 1: </w:t>
      </w:r>
      <w:r>
        <w:t>Vi har her kun tonerne</w:t>
      </w:r>
      <w:r w:rsidRPr="00A90412">
        <w:rPr>
          <w:i/>
        </w:rPr>
        <w:t xml:space="preserve"> h</w:t>
      </w:r>
      <w:r>
        <w:t xml:space="preserve"> og </w:t>
      </w:r>
      <w:r w:rsidRPr="00A90412">
        <w:rPr>
          <w:i/>
        </w:rPr>
        <w:t>d#</w:t>
      </w:r>
      <w:r>
        <w:t>, der er grundtone og terts i en H-akkord.</w:t>
      </w:r>
    </w:p>
    <w:p w14:paraId="65603865" w14:textId="77777777" w:rsidR="006235E6" w:rsidRDefault="006235E6" w:rsidP="006235E6">
      <w:pPr>
        <w:rPr>
          <w:b/>
        </w:rPr>
      </w:pPr>
    </w:p>
    <w:p w14:paraId="376062C5" w14:textId="77777777" w:rsidR="006235E6" w:rsidRDefault="006235E6" w:rsidP="006235E6">
      <w:r>
        <w:rPr>
          <w:b/>
        </w:rPr>
        <w:t xml:space="preserve">Prætoriansk stemning: </w:t>
      </w:r>
      <w:r>
        <w:t xml:space="preserve">For at bestemme afstanden mellem h-dis trækker vi centværdien for dis +1200 fra centværdien for h. Vi 1200 til centværdien for </w:t>
      </w:r>
      <w:r>
        <w:rPr>
          <w:i/>
        </w:rPr>
        <w:t>dis</w:t>
      </w:r>
      <w:r>
        <w:t xml:space="preserve"> for at få den op i oktaven over h: (310.3+</w:t>
      </w:r>
      <w:proofErr w:type="gramStart"/>
      <w:r>
        <w:t>1200)-</w:t>
      </w:r>
      <w:proofErr w:type="gramEnd"/>
      <w:r>
        <w:t xml:space="preserve">1082.9 = 427.4. Det er en meget stor </w:t>
      </w:r>
      <w:proofErr w:type="spellStart"/>
      <w:r>
        <w:t>storters</w:t>
      </w:r>
      <w:proofErr w:type="spellEnd"/>
      <w:r>
        <w:t xml:space="preserve"> idet en ren storterts er på 386.3. Tertsen har altså en fejl på 427.4-386.3 = +41.1 cent. Da en cent er 1/</w:t>
      </w:r>
      <w:proofErr w:type="spellStart"/>
      <w:r>
        <w:t>100-del</w:t>
      </w:r>
      <w:proofErr w:type="spellEnd"/>
      <w:r>
        <w:t xml:space="preserve"> halvtone er det næsten en halv halvtone vi har her.</w:t>
      </w:r>
    </w:p>
    <w:p w14:paraId="07B9DE83" w14:textId="77777777" w:rsidR="006235E6" w:rsidRDefault="006235E6" w:rsidP="006235E6"/>
    <w:p w14:paraId="0099EAE3" w14:textId="77777777" w:rsidR="006235E6" w:rsidRPr="00120085" w:rsidRDefault="006235E6" w:rsidP="006235E6">
      <w:pPr>
        <w:rPr>
          <w:b/>
        </w:rPr>
      </w:pPr>
      <w:r>
        <w:rPr>
          <w:b/>
        </w:rPr>
        <w:t xml:space="preserve">Ligesvævende stemning: </w:t>
      </w:r>
      <w:r>
        <w:t xml:space="preserve">Vi bestemmer på samme måde intervallet h-dis til 300.0+1200.0-1100.0=400. Dermed er fejlen på 400-386.3=+13.7. Vi bemærker at den ligesvævende stemning er meget bedre end den </w:t>
      </w:r>
      <w:proofErr w:type="spellStart"/>
      <w:r>
        <w:t>prætorianske</w:t>
      </w:r>
      <w:proofErr w:type="spellEnd"/>
      <w:r>
        <w:t xml:space="preserve">. </w:t>
      </w:r>
    </w:p>
    <w:p w14:paraId="2BD4A8C9" w14:textId="77777777" w:rsidR="006235E6" w:rsidRDefault="006235E6" w:rsidP="006235E6"/>
    <w:tbl>
      <w:tblPr>
        <w:tblW w:w="7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7"/>
        <w:gridCol w:w="1406"/>
        <w:gridCol w:w="1609"/>
        <w:gridCol w:w="1397"/>
        <w:gridCol w:w="1397"/>
      </w:tblGrid>
      <w:tr w:rsidR="006235E6" w:rsidRPr="00BF0A39" w14:paraId="7FC7EA2A" w14:textId="77777777" w:rsidTr="0037677C">
        <w:tc>
          <w:tcPr>
            <w:tcW w:w="1537" w:type="dxa"/>
            <w:vAlign w:val="center"/>
          </w:tcPr>
          <w:p w14:paraId="185BE1D8" w14:textId="77777777" w:rsidR="006235E6" w:rsidRPr="00BF0A39" w:rsidRDefault="006235E6" w:rsidP="0037677C">
            <w:r>
              <w:t>Eks 1</w:t>
            </w:r>
          </w:p>
        </w:tc>
        <w:tc>
          <w:tcPr>
            <w:tcW w:w="3015" w:type="dxa"/>
            <w:gridSpan w:val="2"/>
            <w:vAlign w:val="center"/>
          </w:tcPr>
          <w:p w14:paraId="17F3CAA4" w14:textId="77777777" w:rsidR="006235E6" w:rsidRPr="00BF0A39" w:rsidRDefault="006235E6" w:rsidP="0037677C">
            <w:pPr>
              <w:jc w:val="center"/>
            </w:pPr>
            <w:r w:rsidRPr="00BF0A39">
              <w:t>Ligesvævende</w:t>
            </w:r>
          </w:p>
        </w:tc>
        <w:tc>
          <w:tcPr>
            <w:tcW w:w="2794" w:type="dxa"/>
            <w:gridSpan w:val="2"/>
            <w:vAlign w:val="center"/>
          </w:tcPr>
          <w:p w14:paraId="7EB1A305" w14:textId="77777777" w:rsidR="006235E6" w:rsidRPr="00BF0A39" w:rsidRDefault="006235E6" w:rsidP="0037677C">
            <w:pPr>
              <w:jc w:val="center"/>
            </w:pPr>
            <w:r w:rsidRPr="00BF0A39">
              <w:t>Prætoriansk</w:t>
            </w:r>
          </w:p>
        </w:tc>
      </w:tr>
      <w:tr w:rsidR="006235E6" w:rsidRPr="00BF0A39" w14:paraId="27147612" w14:textId="77777777" w:rsidTr="0037677C">
        <w:tc>
          <w:tcPr>
            <w:tcW w:w="1537" w:type="dxa"/>
            <w:vAlign w:val="center"/>
          </w:tcPr>
          <w:p w14:paraId="336F52B5" w14:textId="77777777" w:rsidR="006235E6" w:rsidRPr="00BF0A39" w:rsidRDefault="006235E6" w:rsidP="0037677C">
            <w:pPr>
              <w:jc w:val="center"/>
            </w:pPr>
          </w:p>
        </w:tc>
        <w:tc>
          <w:tcPr>
            <w:tcW w:w="1406" w:type="dxa"/>
            <w:tcBorders>
              <w:bottom w:val="single" w:sz="4" w:space="0" w:color="000000"/>
            </w:tcBorders>
            <w:vAlign w:val="center"/>
          </w:tcPr>
          <w:p w14:paraId="50C4B08F" w14:textId="77777777" w:rsidR="006235E6" w:rsidRPr="00BF0A39" w:rsidRDefault="006235E6" w:rsidP="0037677C">
            <w:pPr>
              <w:jc w:val="center"/>
            </w:pPr>
            <w:r w:rsidRPr="00BF0A39">
              <w:t>værdi</w:t>
            </w:r>
          </w:p>
        </w:tc>
        <w:tc>
          <w:tcPr>
            <w:tcW w:w="1609" w:type="dxa"/>
            <w:tcBorders>
              <w:bottom w:val="single" w:sz="4" w:space="0" w:color="000000"/>
            </w:tcBorders>
            <w:vAlign w:val="center"/>
          </w:tcPr>
          <w:p w14:paraId="24B650BE" w14:textId="77777777" w:rsidR="006235E6" w:rsidRPr="00BF0A39" w:rsidRDefault="006235E6" w:rsidP="0037677C">
            <w:pPr>
              <w:jc w:val="center"/>
            </w:pPr>
            <w:r w:rsidRPr="00BF0A39">
              <w:t>fejl</w:t>
            </w:r>
          </w:p>
        </w:tc>
        <w:tc>
          <w:tcPr>
            <w:tcW w:w="1397" w:type="dxa"/>
            <w:tcBorders>
              <w:bottom w:val="single" w:sz="4" w:space="0" w:color="000000"/>
            </w:tcBorders>
            <w:vAlign w:val="center"/>
          </w:tcPr>
          <w:p w14:paraId="014446FE" w14:textId="77777777" w:rsidR="006235E6" w:rsidRPr="00BF0A39" w:rsidRDefault="006235E6" w:rsidP="0037677C">
            <w:pPr>
              <w:jc w:val="center"/>
            </w:pPr>
            <w:r w:rsidRPr="00BF0A39">
              <w:t>værdi</w:t>
            </w:r>
          </w:p>
        </w:tc>
        <w:tc>
          <w:tcPr>
            <w:tcW w:w="1397" w:type="dxa"/>
            <w:tcBorders>
              <w:bottom w:val="single" w:sz="4" w:space="0" w:color="000000"/>
            </w:tcBorders>
            <w:vAlign w:val="center"/>
          </w:tcPr>
          <w:p w14:paraId="33643A11" w14:textId="77777777" w:rsidR="006235E6" w:rsidRPr="00BF0A39" w:rsidRDefault="006235E6" w:rsidP="0037677C">
            <w:pPr>
              <w:jc w:val="center"/>
            </w:pPr>
            <w:r w:rsidRPr="00BF0A39">
              <w:t>fejl</w:t>
            </w:r>
          </w:p>
        </w:tc>
      </w:tr>
      <w:tr w:rsidR="006235E6" w:rsidRPr="00BF0A39" w14:paraId="5348A2BB" w14:textId="77777777" w:rsidTr="0037677C">
        <w:tc>
          <w:tcPr>
            <w:tcW w:w="1537" w:type="dxa"/>
            <w:vAlign w:val="center"/>
          </w:tcPr>
          <w:p w14:paraId="570251FD" w14:textId="77777777" w:rsidR="006235E6" w:rsidRPr="00532BB2" w:rsidRDefault="006235E6" w:rsidP="0037677C">
            <w:pPr>
              <w:jc w:val="center"/>
              <w:rPr>
                <w:i/>
              </w:rPr>
            </w:pPr>
            <w:r>
              <w:t xml:space="preserve">Tertsen </w:t>
            </w:r>
            <w:r>
              <w:rPr>
                <w:i/>
              </w:rPr>
              <w:t>c#-e#</w:t>
            </w:r>
          </w:p>
        </w:tc>
        <w:tc>
          <w:tcPr>
            <w:tcW w:w="1406" w:type="dxa"/>
            <w:tcBorders>
              <w:right w:val="nil"/>
            </w:tcBorders>
            <w:vAlign w:val="center"/>
          </w:tcPr>
          <w:p w14:paraId="0F103702" w14:textId="77777777" w:rsidR="006235E6" w:rsidRPr="00BF0A39" w:rsidRDefault="006235E6" w:rsidP="0037677C">
            <w:pPr>
              <w:jc w:val="center"/>
            </w:pPr>
            <w:r w:rsidRPr="00BF0A39">
              <w:t>400</w:t>
            </w:r>
          </w:p>
        </w:tc>
        <w:tc>
          <w:tcPr>
            <w:tcW w:w="1609" w:type="dxa"/>
            <w:tcBorders>
              <w:left w:val="nil"/>
            </w:tcBorders>
            <w:vAlign w:val="center"/>
          </w:tcPr>
          <w:p w14:paraId="7C1B0CA8" w14:textId="77777777" w:rsidR="006235E6" w:rsidRPr="00BF0A39" w:rsidRDefault="006235E6" w:rsidP="0037677C">
            <w:pPr>
              <w:jc w:val="center"/>
            </w:pPr>
            <w:r w:rsidRPr="00BF0A39">
              <w:t>+13.7</w:t>
            </w:r>
          </w:p>
        </w:tc>
        <w:tc>
          <w:tcPr>
            <w:tcW w:w="1397" w:type="dxa"/>
            <w:tcBorders>
              <w:right w:val="nil"/>
            </w:tcBorders>
            <w:vAlign w:val="center"/>
          </w:tcPr>
          <w:p w14:paraId="34C18D6E" w14:textId="77777777" w:rsidR="006235E6" w:rsidRPr="00BF0A39" w:rsidRDefault="006235E6" w:rsidP="0037677C">
            <w:pPr>
              <w:jc w:val="center"/>
            </w:pPr>
            <w:r w:rsidRPr="00BF0A39">
              <w:t>427.4</w:t>
            </w:r>
          </w:p>
        </w:tc>
        <w:tc>
          <w:tcPr>
            <w:tcW w:w="1397" w:type="dxa"/>
            <w:tcBorders>
              <w:left w:val="nil"/>
            </w:tcBorders>
            <w:vAlign w:val="center"/>
          </w:tcPr>
          <w:p w14:paraId="005B8D4E" w14:textId="77777777" w:rsidR="006235E6" w:rsidRPr="00BF0A39" w:rsidRDefault="006235E6" w:rsidP="0037677C">
            <w:pPr>
              <w:jc w:val="center"/>
            </w:pPr>
            <w:r w:rsidRPr="00BF0A39">
              <w:t>+41.1</w:t>
            </w:r>
          </w:p>
        </w:tc>
      </w:tr>
    </w:tbl>
    <w:p w14:paraId="2497BF05" w14:textId="77777777" w:rsidR="006235E6" w:rsidRDefault="006235E6" w:rsidP="006235E6">
      <w:pPr>
        <w:rPr>
          <w:b/>
        </w:rPr>
      </w:pPr>
    </w:p>
    <w:p w14:paraId="6C87F7EF" w14:textId="77777777" w:rsidR="006235E6" w:rsidRPr="001A25E5" w:rsidRDefault="006235E6" w:rsidP="006235E6">
      <w:r>
        <w:rPr>
          <w:b/>
        </w:rPr>
        <w:t xml:space="preserve">Eksempel 2: </w:t>
      </w:r>
      <w:r>
        <w:t xml:space="preserve">Her kan vi se på tonerne gis, h, eis og cis. Da det er en </w:t>
      </w:r>
      <w:proofErr w:type="spellStart"/>
      <w:r>
        <w:t>C#7</w:t>
      </w:r>
      <w:proofErr w:type="spellEnd"/>
      <w:r>
        <w:t xml:space="preserve"> ser vi bort fra septimen </w:t>
      </w:r>
      <w:r>
        <w:rPr>
          <w:i/>
        </w:rPr>
        <w:t>h</w:t>
      </w:r>
      <w:r>
        <w:t xml:space="preserve"> og nøjes med at se på de andre</w:t>
      </w:r>
    </w:p>
    <w:p w14:paraId="373F72DA" w14:textId="77777777" w:rsidR="006235E6" w:rsidRPr="005D781B" w:rsidRDefault="006235E6" w:rsidP="006235E6">
      <w:r>
        <w:rPr>
          <w:noProof/>
          <w:lang w:eastAsia="da-DK"/>
        </w:rPr>
        <w:drawing>
          <wp:anchor distT="0" distB="0" distL="114300" distR="114300" simplePos="0" relativeHeight="251683840" behindDoc="0" locked="0" layoutInCell="1" allowOverlap="1" wp14:anchorId="184C9858" wp14:editId="4D7D2050">
            <wp:simplePos x="0" y="0"/>
            <wp:positionH relativeFrom="column">
              <wp:posOffset>3089910</wp:posOffset>
            </wp:positionH>
            <wp:positionV relativeFrom="paragraph">
              <wp:posOffset>292100</wp:posOffset>
            </wp:positionV>
            <wp:extent cx="1562100" cy="704850"/>
            <wp:effectExtent l="0" t="0" r="0" b="0"/>
            <wp:wrapSquare wrapText="bothSides"/>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1562100" cy="70485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inline distT="0" distB="0" distL="0" distR="0" wp14:anchorId="544D8DAE" wp14:editId="3E412646">
            <wp:extent cx="2114550" cy="1390650"/>
            <wp:effectExtent l="0" t="0" r="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39">
                      <a:extLst>
                        <a:ext uri="{28A0092B-C50C-407E-A947-70E740481C1C}">
                          <a14:useLocalDpi xmlns:a14="http://schemas.microsoft.com/office/drawing/2010/main" val="0"/>
                        </a:ext>
                      </a:extLst>
                    </a:blip>
                    <a:srcRect l="66406" t="19035" r="8243" b="53807"/>
                    <a:stretch>
                      <a:fillRect/>
                    </a:stretch>
                  </pic:blipFill>
                  <pic:spPr bwMode="auto">
                    <a:xfrm>
                      <a:off x="0" y="0"/>
                      <a:ext cx="2114550" cy="1390650"/>
                    </a:xfrm>
                    <a:prstGeom prst="rect">
                      <a:avLst/>
                    </a:prstGeom>
                    <a:noFill/>
                    <a:ln>
                      <a:noFill/>
                    </a:ln>
                  </pic:spPr>
                </pic:pic>
              </a:graphicData>
            </a:graphic>
          </wp:inline>
        </w:drawing>
      </w:r>
    </w:p>
    <w:p w14:paraId="1825E5BF" w14:textId="77777777" w:rsidR="006235E6" w:rsidRDefault="006235E6" w:rsidP="006235E6">
      <w:r>
        <w:t>Vi udfylder skemaet på samme måde:</w:t>
      </w:r>
    </w:p>
    <w:p w14:paraId="00EB8DFB" w14:textId="77777777" w:rsidR="006235E6" w:rsidRDefault="006235E6" w:rsidP="006235E6"/>
    <w:tbl>
      <w:tblPr>
        <w:tblW w:w="7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3"/>
        <w:gridCol w:w="1406"/>
        <w:gridCol w:w="1609"/>
        <w:gridCol w:w="1397"/>
        <w:gridCol w:w="1397"/>
      </w:tblGrid>
      <w:tr w:rsidR="006235E6" w:rsidRPr="00BF0A39" w14:paraId="45524027" w14:textId="77777777" w:rsidTr="0037677C">
        <w:tc>
          <w:tcPr>
            <w:tcW w:w="1543" w:type="dxa"/>
            <w:vAlign w:val="center"/>
          </w:tcPr>
          <w:p w14:paraId="67B2957F" w14:textId="77777777" w:rsidR="006235E6" w:rsidRPr="00BF0A39" w:rsidRDefault="006235E6" w:rsidP="0037677C">
            <w:r>
              <w:t>Eks 2</w:t>
            </w:r>
          </w:p>
        </w:tc>
        <w:tc>
          <w:tcPr>
            <w:tcW w:w="3015" w:type="dxa"/>
            <w:gridSpan w:val="2"/>
            <w:vAlign w:val="center"/>
          </w:tcPr>
          <w:p w14:paraId="491E15A2" w14:textId="77777777" w:rsidR="006235E6" w:rsidRPr="00BF0A39" w:rsidRDefault="006235E6" w:rsidP="0037677C">
            <w:pPr>
              <w:jc w:val="center"/>
            </w:pPr>
            <w:r w:rsidRPr="00BF0A39">
              <w:t>Ligesvævende</w:t>
            </w:r>
          </w:p>
        </w:tc>
        <w:tc>
          <w:tcPr>
            <w:tcW w:w="2794" w:type="dxa"/>
            <w:gridSpan w:val="2"/>
            <w:vAlign w:val="center"/>
          </w:tcPr>
          <w:p w14:paraId="2230CDC2" w14:textId="77777777" w:rsidR="006235E6" w:rsidRPr="00BF0A39" w:rsidRDefault="006235E6" w:rsidP="0037677C">
            <w:pPr>
              <w:jc w:val="center"/>
            </w:pPr>
            <w:r w:rsidRPr="00BF0A39">
              <w:t>Prætoriansk</w:t>
            </w:r>
          </w:p>
        </w:tc>
      </w:tr>
      <w:tr w:rsidR="006235E6" w:rsidRPr="00BF0A39" w14:paraId="1D5DC0D3" w14:textId="77777777" w:rsidTr="0037677C">
        <w:tc>
          <w:tcPr>
            <w:tcW w:w="1543" w:type="dxa"/>
            <w:vAlign w:val="center"/>
          </w:tcPr>
          <w:p w14:paraId="7F73E63D" w14:textId="77777777" w:rsidR="006235E6" w:rsidRPr="00BF0A39" w:rsidRDefault="006235E6" w:rsidP="0037677C">
            <w:pPr>
              <w:jc w:val="center"/>
            </w:pPr>
          </w:p>
        </w:tc>
        <w:tc>
          <w:tcPr>
            <w:tcW w:w="1406" w:type="dxa"/>
            <w:tcBorders>
              <w:bottom w:val="single" w:sz="4" w:space="0" w:color="000000"/>
            </w:tcBorders>
            <w:vAlign w:val="center"/>
          </w:tcPr>
          <w:p w14:paraId="1C54BCB4" w14:textId="77777777" w:rsidR="006235E6" w:rsidRPr="00BF0A39" w:rsidRDefault="006235E6" w:rsidP="0037677C">
            <w:pPr>
              <w:jc w:val="center"/>
            </w:pPr>
            <w:r w:rsidRPr="00BF0A39">
              <w:t>værdi</w:t>
            </w:r>
          </w:p>
        </w:tc>
        <w:tc>
          <w:tcPr>
            <w:tcW w:w="1609" w:type="dxa"/>
            <w:tcBorders>
              <w:bottom w:val="single" w:sz="4" w:space="0" w:color="000000"/>
            </w:tcBorders>
            <w:vAlign w:val="center"/>
          </w:tcPr>
          <w:p w14:paraId="79D819AF" w14:textId="77777777" w:rsidR="006235E6" w:rsidRPr="00BF0A39" w:rsidRDefault="006235E6" w:rsidP="0037677C">
            <w:pPr>
              <w:jc w:val="center"/>
            </w:pPr>
            <w:r w:rsidRPr="00BF0A39">
              <w:t>fejl</w:t>
            </w:r>
          </w:p>
        </w:tc>
        <w:tc>
          <w:tcPr>
            <w:tcW w:w="1397" w:type="dxa"/>
            <w:tcBorders>
              <w:bottom w:val="single" w:sz="4" w:space="0" w:color="000000"/>
            </w:tcBorders>
            <w:vAlign w:val="center"/>
          </w:tcPr>
          <w:p w14:paraId="725E35AC" w14:textId="77777777" w:rsidR="006235E6" w:rsidRPr="00BF0A39" w:rsidRDefault="006235E6" w:rsidP="0037677C">
            <w:pPr>
              <w:jc w:val="center"/>
            </w:pPr>
            <w:r w:rsidRPr="00BF0A39">
              <w:t>værdi</w:t>
            </w:r>
          </w:p>
        </w:tc>
        <w:tc>
          <w:tcPr>
            <w:tcW w:w="1397" w:type="dxa"/>
            <w:tcBorders>
              <w:bottom w:val="single" w:sz="4" w:space="0" w:color="000000"/>
            </w:tcBorders>
            <w:vAlign w:val="center"/>
          </w:tcPr>
          <w:p w14:paraId="233E054B" w14:textId="77777777" w:rsidR="006235E6" w:rsidRPr="00BF0A39" w:rsidRDefault="006235E6" w:rsidP="0037677C">
            <w:pPr>
              <w:jc w:val="center"/>
            </w:pPr>
            <w:r w:rsidRPr="00BF0A39">
              <w:t>fejl</w:t>
            </w:r>
          </w:p>
        </w:tc>
      </w:tr>
      <w:tr w:rsidR="006235E6" w:rsidRPr="00BF0A39" w14:paraId="0385419D" w14:textId="77777777" w:rsidTr="0037677C">
        <w:tc>
          <w:tcPr>
            <w:tcW w:w="1543" w:type="dxa"/>
            <w:vAlign w:val="center"/>
          </w:tcPr>
          <w:p w14:paraId="30BB296F" w14:textId="77777777" w:rsidR="006235E6" w:rsidRPr="00BF0A39" w:rsidRDefault="006235E6" w:rsidP="0037677C">
            <w:pPr>
              <w:jc w:val="center"/>
            </w:pPr>
            <w:r>
              <w:t>Tertsen c#-e#</w:t>
            </w:r>
          </w:p>
        </w:tc>
        <w:tc>
          <w:tcPr>
            <w:tcW w:w="1406" w:type="dxa"/>
            <w:tcBorders>
              <w:right w:val="nil"/>
            </w:tcBorders>
            <w:vAlign w:val="center"/>
          </w:tcPr>
          <w:p w14:paraId="17314571" w14:textId="77777777" w:rsidR="006235E6" w:rsidRPr="00BF0A39" w:rsidRDefault="006235E6" w:rsidP="0037677C">
            <w:pPr>
              <w:jc w:val="center"/>
            </w:pPr>
            <w:r>
              <w:t>4</w:t>
            </w:r>
            <w:r w:rsidRPr="00BF0A39">
              <w:t>00</w:t>
            </w:r>
          </w:p>
        </w:tc>
        <w:tc>
          <w:tcPr>
            <w:tcW w:w="1609" w:type="dxa"/>
            <w:tcBorders>
              <w:left w:val="nil"/>
            </w:tcBorders>
            <w:vAlign w:val="center"/>
          </w:tcPr>
          <w:p w14:paraId="5841C9C7" w14:textId="77777777" w:rsidR="006235E6" w:rsidRPr="00BF0A39" w:rsidRDefault="006235E6" w:rsidP="0037677C">
            <w:pPr>
              <w:jc w:val="center"/>
            </w:pPr>
            <w:r>
              <w:t>+13.7</w:t>
            </w:r>
          </w:p>
        </w:tc>
        <w:tc>
          <w:tcPr>
            <w:tcW w:w="1397" w:type="dxa"/>
            <w:tcBorders>
              <w:right w:val="nil"/>
            </w:tcBorders>
            <w:vAlign w:val="center"/>
          </w:tcPr>
          <w:p w14:paraId="6EE6CD4D" w14:textId="77777777" w:rsidR="006235E6" w:rsidRPr="00BF0A39" w:rsidRDefault="006235E6" w:rsidP="0037677C">
            <w:pPr>
              <w:jc w:val="center"/>
            </w:pPr>
            <w:r>
              <w:t>427.4</w:t>
            </w:r>
          </w:p>
        </w:tc>
        <w:tc>
          <w:tcPr>
            <w:tcW w:w="1397" w:type="dxa"/>
            <w:tcBorders>
              <w:left w:val="nil"/>
            </w:tcBorders>
            <w:vAlign w:val="center"/>
          </w:tcPr>
          <w:p w14:paraId="275F0666" w14:textId="77777777" w:rsidR="006235E6" w:rsidRPr="00BF0A39" w:rsidRDefault="006235E6" w:rsidP="0037677C">
            <w:pPr>
              <w:jc w:val="center"/>
            </w:pPr>
            <w:r>
              <w:t>+41.1</w:t>
            </w:r>
          </w:p>
        </w:tc>
      </w:tr>
      <w:tr w:rsidR="006235E6" w:rsidRPr="00BF0A39" w14:paraId="4401DF1A" w14:textId="77777777" w:rsidTr="0037677C">
        <w:tc>
          <w:tcPr>
            <w:tcW w:w="1543" w:type="dxa"/>
            <w:vAlign w:val="center"/>
          </w:tcPr>
          <w:p w14:paraId="2A32CD3F" w14:textId="77777777" w:rsidR="006235E6" w:rsidRPr="00BF0A39" w:rsidRDefault="006235E6" w:rsidP="0037677C">
            <w:pPr>
              <w:jc w:val="center"/>
            </w:pPr>
            <w:r>
              <w:t>Kvinten c#-g#</w:t>
            </w:r>
          </w:p>
        </w:tc>
        <w:tc>
          <w:tcPr>
            <w:tcW w:w="1406" w:type="dxa"/>
            <w:tcBorders>
              <w:right w:val="nil"/>
            </w:tcBorders>
            <w:vAlign w:val="center"/>
          </w:tcPr>
          <w:p w14:paraId="79F8BFFA" w14:textId="77777777" w:rsidR="006235E6" w:rsidRPr="00BF0A39" w:rsidRDefault="006235E6" w:rsidP="0037677C">
            <w:pPr>
              <w:jc w:val="center"/>
            </w:pPr>
            <w:r>
              <w:t>7</w:t>
            </w:r>
            <w:r w:rsidRPr="00BF0A39">
              <w:t>00</w:t>
            </w:r>
          </w:p>
        </w:tc>
        <w:tc>
          <w:tcPr>
            <w:tcW w:w="1609" w:type="dxa"/>
            <w:tcBorders>
              <w:left w:val="nil"/>
            </w:tcBorders>
            <w:vAlign w:val="center"/>
          </w:tcPr>
          <w:p w14:paraId="56E9CEB5" w14:textId="77777777" w:rsidR="006235E6" w:rsidRPr="00BF0A39" w:rsidRDefault="006235E6" w:rsidP="0037677C">
            <w:pPr>
              <w:jc w:val="center"/>
            </w:pPr>
            <w:r>
              <w:t>-</w:t>
            </w:r>
            <w:r w:rsidRPr="00BF0A39">
              <w:t>2.0</w:t>
            </w:r>
          </w:p>
        </w:tc>
        <w:tc>
          <w:tcPr>
            <w:tcW w:w="1397" w:type="dxa"/>
            <w:tcBorders>
              <w:right w:val="nil"/>
            </w:tcBorders>
            <w:vAlign w:val="center"/>
          </w:tcPr>
          <w:p w14:paraId="62ABDD61" w14:textId="77777777" w:rsidR="006235E6" w:rsidRPr="00BF0A39" w:rsidRDefault="006235E6" w:rsidP="0037677C">
            <w:pPr>
              <w:jc w:val="center"/>
            </w:pPr>
            <w:r>
              <w:t>696.6</w:t>
            </w:r>
          </w:p>
        </w:tc>
        <w:tc>
          <w:tcPr>
            <w:tcW w:w="1397" w:type="dxa"/>
            <w:tcBorders>
              <w:left w:val="nil"/>
            </w:tcBorders>
            <w:vAlign w:val="center"/>
          </w:tcPr>
          <w:p w14:paraId="7658B417" w14:textId="77777777" w:rsidR="006235E6" w:rsidRPr="00BF0A39" w:rsidRDefault="006235E6" w:rsidP="0037677C">
            <w:pPr>
              <w:jc w:val="center"/>
            </w:pPr>
            <w:r>
              <w:t>-</w:t>
            </w:r>
            <w:r w:rsidRPr="00BF0A39">
              <w:t>5.4</w:t>
            </w:r>
          </w:p>
        </w:tc>
      </w:tr>
    </w:tbl>
    <w:p w14:paraId="16D8AEF5" w14:textId="77777777" w:rsidR="006235E6" w:rsidRDefault="006235E6" w:rsidP="006235E6">
      <w:pPr>
        <w:rPr>
          <w:b/>
        </w:rPr>
      </w:pPr>
    </w:p>
    <w:p w14:paraId="11BC9D90" w14:textId="77777777" w:rsidR="006235E6" w:rsidRPr="00320840" w:rsidRDefault="006235E6" w:rsidP="006235E6">
      <w:r w:rsidRPr="00320840">
        <w:t xml:space="preserve">Igen ser vi at tertsen er meget dårlig for den </w:t>
      </w:r>
      <w:proofErr w:type="spellStart"/>
      <w:r w:rsidRPr="00320840">
        <w:t>prætorianske</w:t>
      </w:r>
      <w:proofErr w:type="spellEnd"/>
      <w:r w:rsidRPr="00320840">
        <w:t xml:space="preserve"> stemning.</w:t>
      </w:r>
    </w:p>
    <w:p w14:paraId="5B743AB6" w14:textId="77777777" w:rsidR="006235E6" w:rsidRPr="003C6C59" w:rsidRDefault="006235E6" w:rsidP="006235E6">
      <w:r>
        <w:rPr>
          <w:b/>
        </w:rPr>
        <w:lastRenderedPageBreak/>
        <w:t>Eksempel 3</w:t>
      </w:r>
      <w:r w:rsidRPr="003C6C59">
        <w:rPr>
          <w:b/>
        </w:rPr>
        <w:t>:</w:t>
      </w:r>
      <w:r>
        <w:rPr>
          <w:b/>
        </w:rPr>
        <w:t xml:space="preserve"> </w:t>
      </w:r>
      <w:r>
        <w:t xml:space="preserve">Her har vi tonerne </w:t>
      </w:r>
      <w:r>
        <w:rPr>
          <w:i/>
        </w:rPr>
        <w:t>d#-f#-a#-c#</w:t>
      </w:r>
      <w:r>
        <w:t xml:space="preserve">, der er en </w:t>
      </w:r>
      <w:proofErr w:type="spellStart"/>
      <w:r>
        <w:rPr>
          <w:i/>
        </w:rPr>
        <w:t>D#m7</w:t>
      </w:r>
      <w:proofErr w:type="spellEnd"/>
      <w:r>
        <w:t xml:space="preserve"> akkord. Vi udelader 7’eren og ser på treklangen</w:t>
      </w:r>
      <w:proofErr w:type="gramStart"/>
      <w:r>
        <w:t>: .</w:t>
      </w:r>
      <w:proofErr w:type="gramEnd"/>
      <w:r>
        <w:t xml:space="preserve"> Intervallet dis-cis er en septim og her har vi ikke et rent interval at sammenligne med.</w:t>
      </w:r>
    </w:p>
    <w:p w14:paraId="14FD3E19" w14:textId="77777777" w:rsidR="006235E6" w:rsidRDefault="006235E6" w:rsidP="006235E6">
      <w:r>
        <w:rPr>
          <w:noProof/>
          <w:lang w:eastAsia="da-DK"/>
        </w:rPr>
        <w:drawing>
          <wp:inline distT="0" distB="0" distL="0" distR="0" wp14:anchorId="64663201" wp14:editId="3F9943C1">
            <wp:extent cx="2171700" cy="1171575"/>
            <wp:effectExtent l="0" t="0" r="0" b="9525"/>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140">
                      <a:extLst>
                        <a:ext uri="{28A0092B-C50C-407E-A947-70E740481C1C}">
                          <a14:useLocalDpi xmlns:a14="http://schemas.microsoft.com/office/drawing/2010/main" val="0"/>
                        </a:ext>
                      </a:extLst>
                    </a:blip>
                    <a:srcRect l="44048" t="74274" r="33696" b="9731"/>
                    <a:stretch>
                      <a:fillRect/>
                    </a:stretch>
                  </pic:blipFill>
                  <pic:spPr bwMode="auto">
                    <a:xfrm>
                      <a:off x="0" y="0"/>
                      <a:ext cx="2171700" cy="1171575"/>
                    </a:xfrm>
                    <a:prstGeom prst="rect">
                      <a:avLst/>
                    </a:prstGeom>
                    <a:noFill/>
                    <a:ln>
                      <a:noFill/>
                    </a:ln>
                  </pic:spPr>
                </pic:pic>
              </a:graphicData>
            </a:graphic>
          </wp:inline>
        </w:drawing>
      </w:r>
    </w:p>
    <w:p w14:paraId="524400B9" w14:textId="77777777" w:rsidR="006235E6" w:rsidRDefault="006235E6" w:rsidP="006235E6">
      <w:r>
        <w:t>Udfyld resten af skemaet selv</w:t>
      </w:r>
    </w:p>
    <w:tbl>
      <w:tblPr>
        <w:tblW w:w="7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1"/>
        <w:gridCol w:w="1406"/>
        <w:gridCol w:w="1609"/>
        <w:gridCol w:w="1397"/>
        <w:gridCol w:w="1397"/>
      </w:tblGrid>
      <w:tr w:rsidR="006235E6" w:rsidRPr="00BF0A39" w14:paraId="36AF77AA" w14:textId="77777777" w:rsidTr="0037677C">
        <w:tc>
          <w:tcPr>
            <w:tcW w:w="1521" w:type="dxa"/>
            <w:vAlign w:val="center"/>
          </w:tcPr>
          <w:p w14:paraId="15DCA987" w14:textId="77777777" w:rsidR="006235E6" w:rsidRPr="00BF0A39" w:rsidRDefault="006235E6" w:rsidP="0037677C"/>
        </w:tc>
        <w:tc>
          <w:tcPr>
            <w:tcW w:w="3015" w:type="dxa"/>
            <w:gridSpan w:val="2"/>
            <w:vAlign w:val="center"/>
          </w:tcPr>
          <w:p w14:paraId="4D605E3C" w14:textId="77777777" w:rsidR="006235E6" w:rsidRPr="00BF0A39" w:rsidRDefault="006235E6" w:rsidP="0037677C">
            <w:pPr>
              <w:jc w:val="center"/>
            </w:pPr>
            <w:r w:rsidRPr="00BF0A39">
              <w:t>Ligesvævende</w:t>
            </w:r>
          </w:p>
        </w:tc>
        <w:tc>
          <w:tcPr>
            <w:tcW w:w="2794" w:type="dxa"/>
            <w:gridSpan w:val="2"/>
            <w:vAlign w:val="center"/>
          </w:tcPr>
          <w:p w14:paraId="050BF480" w14:textId="77777777" w:rsidR="006235E6" w:rsidRPr="00BF0A39" w:rsidRDefault="006235E6" w:rsidP="0037677C">
            <w:pPr>
              <w:jc w:val="center"/>
            </w:pPr>
            <w:r w:rsidRPr="00BF0A39">
              <w:t>Prætoriansk</w:t>
            </w:r>
          </w:p>
        </w:tc>
      </w:tr>
      <w:tr w:rsidR="006235E6" w:rsidRPr="00BF0A39" w14:paraId="0C7F4A0D" w14:textId="77777777" w:rsidTr="0037677C">
        <w:tc>
          <w:tcPr>
            <w:tcW w:w="1521" w:type="dxa"/>
            <w:vAlign w:val="center"/>
          </w:tcPr>
          <w:p w14:paraId="048E9233" w14:textId="77777777" w:rsidR="006235E6" w:rsidRPr="00BF0A39" w:rsidRDefault="006235E6" w:rsidP="0037677C">
            <w:pPr>
              <w:jc w:val="center"/>
            </w:pPr>
          </w:p>
        </w:tc>
        <w:tc>
          <w:tcPr>
            <w:tcW w:w="1406" w:type="dxa"/>
            <w:tcBorders>
              <w:bottom w:val="single" w:sz="4" w:space="0" w:color="000000"/>
            </w:tcBorders>
            <w:vAlign w:val="center"/>
          </w:tcPr>
          <w:p w14:paraId="6C8B4F0B" w14:textId="77777777" w:rsidR="006235E6" w:rsidRPr="00BF0A39" w:rsidRDefault="006235E6" w:rsidP="0037677C">
            <w:pPr>
              <w:jc w:val="center"/>
            </w:pPr>
            <w:r w:rsidRPr="00BF0A39">
              <w:t>værdi</w:t>
            </w:r>
          </w:p>
        </w:tc>
        <w:tc>
          <w:tcPr>
            <w:tcW w:w="1609" w:type="dxa"/>
            <w:tcBorders>
              <w:bottom w:val="single" w:sz="4" w:space="0" w:color="000000"/>
            </w:tcBorders>
            <w:vAlign w:val="center"/>
          </w:tcPr>
          <w:p w14:paraId="376452C1" w14:textId="77777777" w:rsidR="006235E6" w:rsidRPr="00BF0A39" w:rsidRDefault="006235E6" w:rsidP="0037677C">
            <w:pPr>
              <w:jc w:val="center"/>
            </w:pPr>
            <w:r w:rsidRPr="00BF0A39">
              <w:t>fejl</w:t>
            </w:r>
          </w:p>
        </w:tc>
        <w:tc>
          <w:tcPr>
            <w:tcW w:w="1397" w:type="dxa"/>
            <w:tcBorders>
              <w:bottom w:val="single" w:sz="4" w:space="0" w:color="000000"/>
            </w:tcBorders>
            <w:vAlign w:val="center"/>
          </w:tcPr>
          <w:p w14:paraId="1EC79666" w14:textId="77777777" w:rsidR="006235E6" w:rsidRPr="00BF0A39" w:rsidRDefault="006235E6" w:rsidP="0037677C">
            <w:pPr>
              <w:jc w:val="center"/>
            </w:pPr>
            <w:r w:rsidRPr="00BF0A39">
              <w:t>værdi</w:t>
            </w:r>
          </w:p>
        </w:tc>
        <w:tc>
          <w:tcPr>
            <w:tcW w:w="1397" w:type="dxa"/>
            <w:tcBorders>
              <w:bottom w:val="single" w:sz="4" w:space="0" w:color="000000"/>
            </w:tcBorders>
            <w:vAlign w:val="center"/>
          </w:tcPr>
          <w:p w14:paraId="69E18A30" w14:textId="77777777" w:rsidR="006235E6" w:rsidRPr="00BF0A39" w:rsidRDefault="006235E6" w:rsidP="0037677C">
            <w:pPr>
              <w:jc w:val="center"/>
            </w:pPr>
            <w:r w:rsidRPr="00BF0A39">
              <w:t>fejl</w:t>
            </w:r>
          </w:p>
        </w:tc>
      </w:tr>
      <w:tr w:rsidR="006235E6" w:rsidRPr="00BF0A39" w14:paraId="720B5F7D" w14:textId="77777777" w:rsidTr="0037677C">
        <w:tc>
          <w:tcPr>
            <w:tcW w:w="1521" w:type="dxa"/>
            <w:vAlign w:val="center"/>
          </w:tcPr>
          <w:p w14:paraId="0A489CCF" w14:textId="77777777" w:rsidR="006235E6" w:rsidRPr="00320840" w:rsidRDefault="006235E6" w:rsidP="0037677C">
            <w:pPr>
              <w:jc w:val="center"/>
              <w:rPr>
                <w:i/>
              </w:rPr>
            </w:pPr>
            <w:r>
              <w:t xml:space="preserve">Tertsen </w:t>
            </w:r>
            <w:r>
              <w:rPr>
                <w:i/>
              </w:rPr>
              <w:t>d#-f#</w:t>
            </w:r>
          </w:p>
        </w:tc>
        <w:tc>
          <w:tcPr>
            <w:tcW w:w="1406" w:type="dxa"/>
            <w:tcBorders>
              <w:right w:val="nil"/>
            </w:tcBorders>
            <w:vAlign w:val="center"/>
          </w:tcPr>
          <w:p w14:paraId="1EB45AA3" w14:textId="77777777" w:rsidR="006235E6" w:rsidRPr="00BF0A39" w:rsidRDefault="006235E6" w:rsidP="0037677C">
            <w:pPr>
              <w:jc w:val="center"/>
            </w:pPr>
            <w:r w:rsidRPr="00BF0A39">
              <w:t>300</w:t>
            </w:r>
          </w:p>
        </w:tc>
        <w:tc>
          <w:tcPr>
            <w:tcW w:w="1609" w:type="dxa"/>
            <w:tcBorders>
              <w:left w:val="nil"/>
            </w:tcBorders>
            <w:vAlign w:val="center"/>
          </w:tcPr>
          <w:p w14:paraId="0805E3DA" w14:textId="77777777" w:rsidR="006235E6" w:rsidRPr="00BF0A39" w:rsidRDefault="006235E6" w:rsidP="0037677C">
            <w:pPr>
              <w:jc w:val="center"/>
            </w:pPr>
            <w:r w:rsidRPr="00BF0A39">
              <w:t>-15.6</w:t>
            </w:r>
          </w:p>
        </w:tc>
        <w:tc>
          <w:tcPr>
            <w:tcW w:w="1397" w:type="dxa"/>
            <w:tcBorders>
              <w:right w:val="nil"/>
            </w:tcBorders>
            <w:vAlign w:val="center"/>
          </w:tcPr>
          <w:p w14:paraId="6502E45B" w14:textId="77777777" w:rsidR="006235E6" w:rsidRPr="00BF0A39" w:rsidRDefault="006235E6" w:rsidP="0037677C">
            <w:pPr>
              <w:jc w:val="center"/>
            </w:pPr>
            <w:r w:rsidRPr="00BF0A39">
              <w:t>269.2</w:t>
            </w:r>
          </w:p>
        </w:tc>
        <w:tc>
          <w:tcPr>
            <w:tcW w:w="1397" w:type="dxa"/>
            <w:tcBorders>
              <w:left w:val="nil"/>
            </w:tcBorders>
            <w:vAlign w:val="center"/>
          </w:tcPr>
          <w:p w14:paraId="3AFF5FCF" w14:textId="77777777" w:rsidR="006235E6" w:rsidRPr="00BF0A39" w:rsidRDefault="006235E6" w:rsidP="0037677C">
            <w:pPr>
              <w:jc w:val="center"/>
            </w:pPr>
            <w:r w:rsidRPr="00BF0A39">
              <w:t>-46.4</w:t>
            </w:r>
          </w:p>
        </w:tc>
      </w:tr>
      <w:tr w:rsidR="006235E6" w:rsidRPr="00BF0A39" w14:paraId="799509C0" w14:textId="77777777" w:rsidTr="0037677C">
        <w:tc>
          <w:tcPr>
            <w:tcW w:w="1521" w:type="dxa"/>
            <w:vAlign w:val="center"/>
          </w:tcPr>
          <w:p w14:paraId="395B2FB4" w14:textId="77777777" w:rsidR="006235E6" w:rsidRPr="00320840" w:rsidRDefault="006235E6" w:rsidP="0037677C">
            <w:pPr>
              <w:jc w:val="center"/>
              <w:rPr>
                <w:i/>
              </w:rPr>
            </w:pPr>
            <w:r>
              <w:t xml:space="preserve">Kvinten </w:t>
            </w:r>
            <w:r>
              <w:rPr>
                <w:i/>
              </w:rPr>
              <w:t>d#-a#</w:t>
            </w:r>
          </w:p>
        </w:tc>
        <w:tc>
          <w:tcPr>
            <w:tcW w:w="1406" w:type="dxa"/>
            <w:tcBorders>
              <w:right w:val="nil"/>
            </w:tcBorders>
            <w:vAlign w:val="center"/>
          </w:tcPr>
          <w:p w14:paraId="7A41D871" w14:textId="77777777" w:rsidR="006235E6" w:rsidRPr="00BF0A39" w:rsidRDefault="006235E6" w:rsidP="0037677C">
            <w:pPr>
              <w:jc w:val="center"/>
            </w:pPr>
            <w:r w:rsidRPr="00BF0A39">
              <w:t>700</w:t>
            </w:r>
          </w:p>
        </w:tc>
        <w:tc>
          <w:tcPr>
            <w:tcW w:w="1609" w:type="dxa"/>
            <w:tcBorders>
              <w:left w:val="nil"/>
            </w:tcBorders>
            <w:vAlign w:val="center"/>
          </w:tcPr>
          <w:p w14:paraId="4B194EE7" w14:textId="77777777" w:rsidR="006235E6" w:rsidRPr="00BF0A39" w:rsidRDefault="006235E6" w:rsidP="0037677C">
            <w:pPr>
              <w:jc w:val="center"/>
            </w:pPr>
            <w:r w:rsidRPr="00BF0A39">
              <w:t>-2</w:t>
            </w:r>
          </w:p>
        </w:tc>
        <w:tc>
          <w:tcPr>
            <w:tcW w:w="1397" w:type="dxa"/>
            <w:tcBorders>
              <w:right w:val="nil"/>
            </w:tcBorders>
            <w:vAlign w:val="center"/>
          </w:tcPr>
          <w:p w14:paraId="24F4C478" w14:textId="77777777" w:rsidR="006235E6" w:rsidRPr="00BF0A39" w:rsidRDefault="006235E6" w:rsidP="0037677C">
            <w:pPr>
              <w:jc w:val="center"/>
            </w:pPr>
            <w:r w:rsidRPr="00BF0A39">
              <w:t>696.5</w:t>
            </w:r>
          </w:p>
        </w:tc>
        <w:tc>
          <w:tcPr>
            <w:tcW w:w="1397" w:type="dxa"/>
            <w:tcBorders>
              <w:left w:val="nil"/>
            </w:tcBorders>
            <w:vAlign w:val="center"/>
          </w:tcPr>
          <w:p w14:paraId="5D21ED2F" w14:textId="77777777" w:rsidR="006235E6" w:rsidRPr="00BF0A39" w:rsidRDefault="006235E6" w:rsidP="0037677C">
            <w:pPr>
              <w:jc w:val="center"/>
            </w:pPr>
            <w:r w:rsidRPr="00BF0A39">
              <w:t>-5.5</w:t>
            </w:r>
          </w:p>
        </w:tc>
      </w:tr>
    </w:tbl>
    <w:p w14:paraId="65A3F73F" w14:textId="77777777" w:rsidR="006235E6" w:rsidRDefault="006235E6" w:rsidP="006235E6"/>
    <w:p w14:paraId="5E510653" w14:textId="77777777" w:rsidR="006235E6" w:rsidRDefault="006235E6" w:rsidP="006235E6">
      <w:r>
        <w:t>Konklusionen er at den ligesvævende har markant mindre fejl mens den Prætorianske stemning.</w:t>
      </w:r>
    </w:p>
    <w:p w14:paraId="0EA5AD0B" w14:textId="77777777" w:rsidR="006235E6" w:rsidRDefault="006235E6" w:rsidP="006235E6"/>
    <w:p w14:paraId="04EC29DC" w14:textId="77777777" w:rsidR="006235E6" w:rsidRDefault="006235E6" w:rsidP="006235E6"/>
    <w:p w14:paraId="730E8C80" w14:textId="77777777" w:rsidR="006235E6" w:rsidRPr="00693F97" w:rsidRDefault="006235E6" w:rsidP="006235E6">
      <w:r>
        <w:t>Generelt kan man tage dette som et argument for, den pythagoræiske stemning tilsyneladende ikke er velegnet til musik skrevet i H-dur. At det faktisk er sådan viser sig, hvis vi laver samme undersøgelse bare med nodebilledet transponeret en halv tone op. Derved bliver tonearten C-dur, der er en tone uden faste fortegn.</w:t>
      </w:r>
    </w:p>
    <w:p w14:paraId="1030F174" w14:textId="77777777" w:rsidR="006235E6" w:rsidRPr="00693F97" w:rsidRDefault="006235E6" w:rsidP="006235E6"/>
    <w:p w14:paraId="40ABB8CC" w14:textId="77777777" w:rsidR="006235E6" w:rsidRPr="00693F97" w:rsidRDefault="006235E6" w:rsidP="006235E6">
      <w:r>
        <w:t>Det nodebillede vi i så fald skal analysere er</w:t>
      </w:r>
    </w:p>
    <w:p w14:paraId="16DD32CB" w14:textId="0DD02349" w:rsidR="006235E6" w:rsidRPr="0015267D" w:rsidRDefault="006235E6" w:rsidP="006235E6">
      <w:pPr>
        <w:rPr>
          <w:b/>
        </w:rPr>
      </w:pPr>
    </w:p>
    <w:p w14:paraId="3EF25091" w14:textId="77777777" w:rsidR="006235E6" w:rsidRDefault="006235E6" w:rsidP="006235E6">
      <w:r>
        <w:t xml:space="preserve">                            1)                                                                                                        2)                      3)</w:t>
      </w:r>
    </w:p>
    <w:p w14:paraId="710994B4" w14:textId="77777777" w:rsidR="006235E6" w:rsidRDefault="006235E6" w:rsidP="006235E6">
      <w:pPr>
        <w:rPr>
          <w:b/>
        </w:rPr>
      </w:pPr>
      <w:r>
        <w:rPr>
          <w:noProof/>
          <w:lang w:eastAsia="da-DK"/>
        </w:rPr>
        <w:drawing>
          <wp:anchor distT="0" distB="0" distL="114300" distR="114300" simplePos="0" relativeHeight="251682816" behindDoc="1" locked="0" layoutInCell="1" allowOverlap="1" wp14:anchorId="75C91276" wp14:editId="3DD6206B">
            <wp:simplePos x="0" y="0"/>
            <wp:positionH relativeFrom="column">
              <wp:posOffset>365760</wp:posOffset>
            </wp:positionH>
            <wp:positionV relativeFrom="paragraph">
              <wp:posOffset>57150</wp:posOffset>
            </wp:positionV>
            <wp:extent cx="5743575" cy="1400175"/>
            <wp:effectExtent l="0" t="0" r="9525" b="9525"/>
            <wp:wrapNone/>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41">
                      <a:extLst>
                        <a:ext uri="{28A0092B-C50C-407E-A947-70E740481C1C}">
                          <a14:useLocalDpi xmlns:a14="http://schemas.microsoft.com/office/drawing/2010/main" val="0"/>
                        </a:ext>
                      </a:extLst>
                    </a:blip>
                    <a:srcRect l="2802" t="14214" r="6955" b="49706"/>
                    <a:stretch>
                      <a:fillRect/>
                    </a:stretch>
                  </pic:blipFill>
                  <pic:spPr bwMode="auto">
                    <a:xfrm>
                      <a:off x="0" y="0"/>
                      <a:ext cx="57435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179AA8EA" w14:textId="77777777" w:rsidR="006235E6" w:rsidRDefault="006235E6" w:rsidP="006235E6">
      <w:pPr>
        <w:rPr>
          <w:b/>
        </w:rPr>
      </w:pPr>
      <w:r>
        <w:rPr>
          <w:noProof/>
          <w:lang w:eastAsia="da-DK"/>
        </w:rPr>
        <mc:AlternateContent>
          <mc:Choice Requires="wps">
            <w:drawing>
              <wp:anchor distT="0" distB="0" distL="114300" distR="114300" simplePos="0" relativeHeight="251679744" behindDoc="0" locked="0" layoutInCell="1" allowOverlap="1" wp14:anchorId="5AA683E8" wp14:editId="411F4FB8">
                <wp:simplePos x="0" y="0"/>
                <wp:positionH relativeFrom="column">
                  <wp:posOffset>803910</wp:posOffset>
                </wp:positionH>
                <wp:positionV relativeFrom="paragraph">
                  <wp:posOffset>40640</wp:posOffset>
                </wp:positionV>
                <wp:extent cx="266700" cy="1095375"/>
                <wp:effectExtent l="13335" t="12065" r="5715" b="6985"/>
                <wp:wrapNone/>
                <wp:docPr id="71" name="Afrundet rektange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95375"/>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EDCBF" id="Afrundet rektangel 71" o:spid="_x0000_s1026" style="position:absolute;margin-left:63.3pt;margin-top:3.2pt;width:21pt;height:8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">
                <v:fill opacity="0"/>
              </v:roundrect>
            </w:pict>
          </mc:Fallback>
        </mc:AlternateContent>
      </w:r>
      <w:r>
        <w:rPr>
          <w:noProof/>
          <w:lang w:eastAsia="da-DK"/>
        </w:rPr>
        <mc:AlternateContent>
          <mc:Choice Requires="wps">
            <w:drawing>
              <wp:anchor distT="0" distB="0" distL="114300" distR="114300" simplePos="0" relativeHeight="251680768" behindDoc="0" locked="0" layoutInCell="1" allowOverlap="1" wp14:anchorId="69422A05" wp14:editId="2A52FC67">
                <wp:simplePos x="0" y="0"/>
                <wp:positionH relativeFrom="column">
                  <wp:posOffset>4271010</wp:posOffset>
                </wp:positionH>
                <wp:positionV relativeFrom="paragraph">
                  <wp:posOffset>59690</wp:posOffset>
                </wp:positionV>
                <wp:extent cx="266700" cy="1095375"/>
                <wp:effectExtent l="13335" t="12065" r="5715" b="6985"/>
                <wp:wrapNone/>
                <wp:docPr id="70" name="Afrundet rektange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95375"/>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82352" id="Afrundet rektangel 70" o:spid="_x0000_s1026" style="position:absolute;margin-left:336.3pt;margin-top:4.7pt;width:21pt;height: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">
                <v:fill opacity="0"/>
              </v:roundrect>
            </w:pict>
          </mc:Fallback>
        </mc:AlternateContent>
      </w:r>
      <w:r>
        <w:rPr>
          <w:noProof/>
          <w:lang w:eastAsia="da-DK"/>
        </w:rPr>
        <mc:AlternateContent>
          <mc:Choice Requires="wps">
            <w:drawing>
              <wp:anchor distT="0" distB="0" distL="114300" distR="114300" simplePos="0" relativeHeight="251681792" behindDoc="0" locked="0" layoutInCell="1" allowOverlap="1" wp14:anchorId="4CA9B530" wp14:editId="2598CE00">
                <wp:simplePos x="0" y="0"/>
                <wp:positionH relativeFrom="column">
                  <wp:posOffset>5109210</wp:posOffset>
                </wp:positionH>
                <wp:positionV relativeFrom="paragraph">
                  <wp:posOffset>59690</wp:posOffset>
                </wp:positionV>
                <wp:extent cx="266700" cy="1095375"/>
                <wp:effectExtent l="13335" t="12065" r="5715" b="6985"/>
                <wp:wrapNone/>
                <wp:docPr id="69" name="Afrundet rektange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95375"/>
                        </a:xfrm>
                        <a:prstGeom prst="roundRect">
                          <a:avLst>
                            <a:gd name="adj" fmla="val 16667"/>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6600C" id="Afrundet rektangel 69" o:spid="_x0000_s1026" style="position:absolute;margin-left:402.3pt;margin-top:4.7pt;width:21pt;height:8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">
                <v:fill opacity="0"/>
              </v:roundrect>
            </w:pict>
          </mc:Fallback>
        </mc:AlternateContent>
      </w:r>
    </w:p>
    <w:p w14:paraId="234EE5A9" w14:textId="77777777" w:rsidR="006235E6" w:rsidRDefault="006235E6" w:rsidP="006235E6"/>
    <w:p w14:paraId="24CD5744" w14:textId="77777777" w:rsidR="006235E6" w:rsidRDefault="006235E6" w:rsidP="006235E6"/>
    <w:p w14:paraId="7499A17E" w14:textId="77777777" w:rsidR="006235E6" w:rsidRDefault="006235E6" w:rsidP="006235E6"/>
    <w:p w14:paraId="44D55E27" w14:textId="77777777" w:rsidR="006235E6" w:rsidRDefault="006235E6" w:rsidP="006235E6"/>
    <w:p w14:paraId="4889CFEA" w14:textId="77777777" w:rsidR="006235E6" w:rsidRDefault="006235E6" w:rsidP="006235E6"/>
    <w:p w14:paraId="69FA245D" w14:textId="77777777" w:rsidR="006235E6" w:rsidRDefault="006235E6" w:rsidP="006235E6"/>
    <w:p w14:paraId="3C51F441" w14:textId="77777777" w:rsidR="006235E6" w:rsidRDefault="006235E6" w:rsidP="006235E6"/>
    <w:p w14:paraId="2F142DBE" w14:textId="77777777" w:rsidR="006235E6" w:rsidRPr="005968F7" w:rsidRDefault="006235E6" w:rsidP="006235E6">
      <w:r>
        <w:rPr>
          <w:b/>
        </w:rPr>
        <w:t xml:space="preserve">Eksempel 1: </w:t>
      </w:r>
      <w:r>
        <w:t xml:space="preserve">Afvigelsen for den ligesvævende er den samme i alle tonearter, så det ændrer sig ikke. I den </w:t>
      </w:r>
      <w:proofErr w:type="spellStart"/>
      <w:r>
        <w:t>prætorianske</w:t>
      </w:r>
      <w:proofErr w:type="spellEnd"/>
      <w:r>
        <w:t xml:space="preserve"> stemning har vi nu helt perfekte tertser:</w:t>
      </w:r>
    </w:p>
    <w:p w14:paraId="342B9A7B" w14:textId="77777777" w:rsidR="006235E6" w:rsidRDefault="006235E6" w:rsidP="006235E6"/>
    <w:tbl>
      <w:tblPr>
        <w:tblW w:w="7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1406"/>
        <w:gridCol w:w="1609"/>
        <w:gridCol w:w="1397"/>
        <w:gridCol w:w="1397"/>
      </w:tblGrid>
      <w:tr w:rsidR="006235E6" w:rsidRPr="00BF0A39" w14:paraId="6A7E5B84" w14:textId="77777777" w:rsidTr="0037677C">
        <w:tc>
          <w:tcPr>
            <w:tcW w:w="1396" w:type="dxa"/>
            <w:vAlign w:val="center"/>
          </w:tcPr>
          <w:p w14:paraId="07D22CF7" w14:textId="77777777" w:rsidR="006235E6" w:rsidRPr="00BF0A39" w:rsidRDefault="006235E6" w:rsidP="0037677C">
            <w:r>
              <w:t>Eks 1</w:t>
            </w:r>
          </w:p>
        </w:tc>
        <w:tc>
          <w:tcPr>
            <w:tcW w:w="3015" w:type="dxa"/>
            <w:gridSpan w:val="2"/>
            <w:vAlign w:val="center"/>
          </w:tcPr>
          <w:p w14:paraId="2513AFC3" w14:textId="77777777" w:rsidR="006235E6" w:rsidRPr="00BF0A39" w:rsidRDefault="006235E6" w:rsidP="0037677C">
            <w:pPr>
              <w:jc w:val="center"/>
            </w:pPr>
            <w:r w:rsidRPr="00BF0A39">
              <w:t>Ligesvævende</w:t>
            </w:r>
          </w:p>
        </w:tc>
        <w:tc>
          <w:tcPr>
            <w:tcW w:w="2794" w:type="dxa"/>
            <w:gridSpan w:val="2"/>
            <w:vAlign w:val="center"/>
          </w:tcPr>
          <w:p w14:paraId="7F4A8FDF" w14:textId="77777777" w:rsidR="006235E6" w:rsidRPr="00BF0A39" w:rsidRDefault="006235E6" w:rsidP="0037677C">
            <w:pPr>
              <w:jc w:val="center"/>
            </w:pPr>
            <w:r w:rsidRPr="00BF0A39">
              <w:t>Prætoriansk</w:t>
            </w:r>
          </w:p>
        </w:tc>
      </w:tr>
      <w:tr w:rsidR="006235E6" w:rsidRPr="00BF0A39" w14:paraId="7EC528F6" w14:textId="77777777" w:rsidTr="0037677C">
        <w:tc>
          <w:tcPr>
            <w:tcW w:w="1396" w:type="dxa"/>
            <w:vAlign w:val="center"/>
          </w:tcPr>
          <w:p w14:paraId="0C89BA63" w14:textId="77777777" w:rsidR="006235E6" w:rsidRPr="00BF0A39" w:rsidRDefault="006235E6" w:rsidP="0037677C">
            <w:pPr>
              <w:jc w:val="center"/>
            </w:pPr>
          </w:p>
        </w:tc>
        <w:tc>
          <w:tcPr>
            <w:tcW w:w="1406" w:type="dxa"/>
            <w:tcBorders>
              <w:bottom w:val="single" w:sz="4" w:space="0" w:color="000000"/>
            </w:tcBorders>
            <w:vAlign w:val="center"/>
          </w:tcPr>
          <w:p w14:paraId="1AC01CDE" w14:textId="77777777" w:rsidR="006235E6" w:rsidRPr="00BF0A39" w:rsidRDefault="006235E6" w:rsidP="0037677C">
            <w:pPr>
              <w:jc w:val="center"/>
            </w:pPr>
            <w:r w:rsidRPr="00BF0A39">
              <w:t>værdi</w:t>
            </w:r>
          </w:p>
        </w:tc>
        <w:tc>
          <w:tcPr>
            <w:tcW w:w="1609" w:type="dxa"/>
            <w:tcBorders>
              <w:bottom w:val="single" w:sz="4" w:space="0" w:color="000000"/>
            </w:tcBorders>
            <w:vAlign w:val="center"/>
          </w:tcPr>
          <w:p w14:paraId="57202D44" w14:textId="77777777" w:rsidR="006235E6" w:rsidRPr="00BF0A39" w:rsidRDefault="006235E6" w:rsidP="0037677C">
            <w:pPr>
              <w:jc w:val="center"/>
            </w:pPr>
            <w:r w:rsidRPr="00BF0A39">
              <w:t>fejl</w:t>
            </w:r>
          </w:p>
        </w:tc>
        <w:tc>
          <w:tcPr>
            <w:tcW w:w="1397" w:type="dxa"/>
            <w:tcBorders>
              <w:bottom w:val="single" w:sz="4" w:space="0" w:color="000000"/>
            </w:tcBorders>
            <w:vAlign w:val="center"/>
          </w:tcPr>
          <w:p w14:paraId="08756186" w14:textId="77777777" w:rsidR="006235E6" w:rsidRPr="00BF0A39" w:rsidRDefault="006235E6" w:rsidP="0037677C">
            <w:pPr>
              <w:jc w:val="center"/>
            </w:pPr>
            <w:r w:rsidRPr="00BF0A39">
              <w:t>værdi</w:t>
            </w:r>
          </w:p>
        </w:tc>
        <w:tc>
          <w:tcPr>
            <w:tcW w:w="1397" w:type="dxa"/>
            <w:tcBorders>
              <w:bottom w:val="single" w:sz="4" w:space="0" w:color="000000"/>
            </w:tcBorders>
            <w:vAlign w:val="center"/>
          </w:tcPr>
          <w:p w14:paraId="1A2B00AA" w14:textId="77777777" w:rsidR="006235E6" w:rsidRPr="00BF0A39" w:rsidRDefault="006235E6" w:rsidP="0037677C">
            <w:pPr>
              <w:jc w:val="center"/>
            </w:pPr>
            <w:r w:rsidRPr="00BF0A39">
              <w:t>fejl</w:t>
            </w:r>
          </w:p>
        </w:tc>
      </w:tr>
      <w:tr w:rsidR="006235E6" w:rsidRPr="00BF0A39" w14:paraId="344F91E0" w14:textId="77777777" w:rsidTr="0037677C">
        <w:tc>
          <w:tcPr>
            <w:tcW w:w="1396" w:type="dxa"/>
            <w:vAlign w:val="center"/>
          </w:tcPr>
          <w:p w14:paraId="6CC14FD6" w14:textId="77777777" w:rsidR="006235E6" w:rsidRPr="00396096" w:rsidRDefault="006235E6" w:rsidP="0037677C">
            <w:pPr>
              <w:jc w:val="center"/>
              <w:rPr>
                <w:i/>
              </w:rPr>
            </w:pPr>
            <w:r>
              <w:t xml:space="preserve">Tertsen </w:t>
            </w:r>
            <w:r>
              <w:rPr>
                <w:i/>
              </w:rPr>
              <w:t>c-e</w:t>
            </w:r>
          </w:p>
        </w:tc>
        <w:tc>
          <w:tcPr>
            <w:tcW w:w="1406" w:type="dxa"/>
            <w:tcBorders>
              <w:right w:val="nil"/>
            </w:tcBorders>
            <w:vAlign w:val="center"/>
          </w:tcPr>
          <w:p w14:paraId="4F20C94A" w14:textId="77777777" w:rsidR="006235E6" w:rsidRPr="00BF0A39" w:rsidRDefault="006235E6" w:rsidP="0037677C">
            <w:pPr>
              <w:jc w:val="center"/>
            </w:pPr>
            <w:r w:rsidRPr="00BF0A39">
              <w:t>400</w:t>
            </w:r>
          </w:p>
        </w:tc>
        <w:tc>
          <w:tcPr>
            <w:tcW w:w="1609" w:type="dxa"/>
            <w:tcBorders>
              <w:left w:val="nil"/>
            </w:tcBorders>
            <w:vAlign w:val="center"/>
          </w:tcPr>
          <w:p w14:paraId="37D70229" w14:textId="77777777" w:rsidR="006235E6" w:rsidRPr="00BF0A39" w:rsidRDefault="006235E6" w:rsidP="0037677C">
            <w:pPr>
              <w:jc w:val="center"/>
            </w:pPr>
            <w:r w:rsidRPr="00BF0A39">
              <w:t>+13.7</w:t>
            </w:r>
          </w:p>
        </w:tc>
        <w:tc>
          <w:tcPr>
            <w:tcW w:w="1397" w:type="dxa"/>
            <w:tcBorders>
              <w:right w:val="nil"/>
            </w:tcBorders>
            <w:vAlign w:val="center"/>
          </w:tcPr>
          <w:p w14:paraId="4E7AB669" w14:textId="77777777" w:rsidR="006235E6" w:rsidRPr="00BF0A39" w:rsidRDefault="006235E6" w:rsidP="0037677C">
            <w:pPr>
              <w:jc w:val="center"/>
            </w:pPr>
            <w:r>
              <w:t>386.3</w:t>
            </w:r>
          </w:p>
        </w:tc>
        <w:tc>
          <w:tcPr>
            <w:tcW w:w="1397" w:type="dxa"/>
            <w:tcBorders>
              <w:left w:val="nil"/>
            </w:tcBorders>
            <w:vAlign w:val="center"/>
          </w:tcPr>
          <w:p w14:paraId="54B4B9FA" w14:textId="77777777" w:rsidR="006235E6" w:rsidRPr="00BF0A39" w:rsidRDefault="006235E6" w:rsidP="0037677C">
            <w:pPr>
              <w:jc w:val="center"/>
            </w:pPr>
            <w:r>
              <w:t>0</w:t>
            </w:r>
          </w:p>
        </w:tc>
      </w:tr>
    </w:tbl>
    <w:p w14:paraId="6B9C00FC" w14:textId="77777777" w:rsidR="006235E6" w:rsidRDefault="006235E6" w:rsidP="006235E6">
      <w:pPr>
        <w:rPr>
          <w:b/>
        </w:rPr>
      </w:pPr>
    </w:p>
    <w:p w14:paraId="5ADEAFBE" w14:textId="77777777" w:rsidR="006235E6" w:rsidRDefault="006235E6" w:rsidP="006235E6">
      <w:pPr>
        <w:rPr>
          <w:b/>
        </w:rPr>
      </w:pPr>
    </w:p>
    <w:p w14:paraId="2C08F0F4" w14:textId="77777777" w:rsidR="006235E6" w:rsidRDefault="006235E6" w:rsidP="006235E6">
      <w:r>
        <w:rPr>
          <w:b/>
        </w:rPr>
        <w:t xml:space="preserve">Eksempel 2: </w:t>
      </w:r>
      <w:r>
        <w:t xml:space="preserve">Her kan vi se på tonerne </w:t>
      </w:r>
      <w:r>
        <w:rPr>
          <w:i/>
        </w:rPr>
        <w:t>c#-e#</w:t>
      </w:r>
      <w:r>
        <w:t xml:space="preserve"> og </w:t>
      </w:r>
      <w:r>
        <w:rPr>
          <w:i/>
        </w:rPr>
        <w:t>g</w:t>
      </w:r>
      <w:proofErr w:type="gramStart"/>
      <w:r>
        <w:rPr>
          <w:i/>
        </w:rPr>
        <w:t># .</w:t>
      </w:r>
      <w:proofErr w:type="gramEnd"/>
      <w:r>
        <w:rPr>
          <w:i/>
        </w:rPr>
        <w:t xml:space="preserve"> </w:t>
      </w:r>
      <w:r w:rsidRPr="00396096">
        <w:t xml:space="preserve">Igen </w:t>
      </w:r>
      <w:r>
        <w:t xml:space="preserve">har vi i den </w:t>
      </w:r>
      <w:proofErr w:type="spellStart"/>
      <w:r>
        <w:t>prætorianske</w:t>
      </w:r>
      <w:proofErr w:type="spellEnd"/>
      <w:r>
        <w:t xml:space="preserve"> stemning, at</w:t>
      </w:r>
      <w:r w:rsidRPr="00396096">
        <w:t xml:space="preserve"> tertsen </w:t>
      </w:r>
      <w:r>
        <w:t xml:space="preserve">er </w:t>
      </w:r>
      <w:r w:rsidRPr="00396096">
        <w:t xml:space="preserve">perfekt og </w:t>
      </w:r>
      <w:r>
        <w:t xml:space="preserve">at </w:t>
      </w:r>
      <w:r w:rsidRPr="00396096">
        <w:t>kvint</w:t>
      </w:r>
      <w:r>
        <w:t xml:space="preserve">en er en almindelig </w:t>
      </w:r>
      <w:proofErr w:type="spellStart"/>
      <w:r>
        <w:t>prætorians</w:t>
      </w:r>
      <w:proofErr w:type="spellEnd"/>
      <w:r>
        <w:t>:</w:t>
      </w:r>
    </w:p>
    <w:p w14:paraId="6E108DD0" w14:textId="77777777" w:rsidR="006235E6" w:rsidRPr="005D781B" w:rsidRDefault="006235E6" w:rsidP="006235E6">
      <w:r w:rsidRPr="005D781B">
        <w:t xml:space="preserve"> </w:t>
      </w:r>
    </w:p>
    <w:p w14:paraId="0C1D6837" w14:textId="77777777" w:rsidR="006235E6" w:rsidRDefault="006235E6" w:rsidP="006235E6"/>
    <w:tbl>
      <w:tblPr>
        <w:tblW w:w="7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3"/>
        <w:gridCol w:w="1406"/>
        <w:gridCol w:w="1609"/>
        <w:gridCol w:w="1397"/>
        <w:gridCol w:w="1397"/>
      </w:tblGrid>
      <w:tr w:rsidR="006235E6" w:rsidRPr="00BF0A39" w14:paraId="669171E3" w14:textId="77777777" w:rsidTr="0037677C">
        <w:tc>
          <w:tcPr>
            <w:tcW w:w="1543" w:type="dxa"/>
            <w:vAlign w:val="center"/>
          </w:tcPr>
          <w:p w14:paraId="5F33BF00" w14:textId="77777777" w:rsidR="006235E6" w:rsidRPr="00BF0A39" w:rsidRDefault="006235E6" w:rsidP="0037677C">
            <w:r>
              <w:lastRenderedPageBreak/>
              <w:t>Eks 2</w:t>
            </w:r>
          </w:p>
        </w:tc>
        <w:tc>
          <w:tcPr>
            <w:tcW w:w="3015" w:type="dxa"/>
            <w:gridSpan w:val="2"/>
            <w:vAlign w:val="center"/>
          </w:tcPr>
          <w:p w14:paraId="5F33459B" w14:textId="77777777" w:rsidR="006235E6" w:rsidRPr="00BF0A39" w:rsidRDefault="006235E6" w:rsidP="0037677C">
            <w:pPr>
              <w:jc w:val="center"/>
            </w:pPr>
            <w:r w:rsidRPr="00BF0A39">
              <w:t>Ligesvævende</w:t>
            </w:r>
          </w:p>
        </w:tc>
        <w:tc>
          <w:tcPr>
            <w:tcW w:w="2794" w:type="dxa"/>
            <w:gridSpan w:val="2"/>
            <w:vAlign w:val="center"/>
          </w:tcPr>
          <w:p w14:paraId="4D0226A5" w14:textId="77777777" w:rsidR="006235E6" w:rsidRPr="00BF0A39" w:rsidRDefault="006235E6" w:rsidP="0037677C">
            <w:pPr>
              <w:jc w:val="center"/>
            </w:pPr>
            <w:r w:rsidRPr="00BF0A39">
              <w:t>Prætoriansk</w:t>
            </w:r>
          </w:p>
        </w:tc>
      </w:tr>
      <w:tr w:rsidR="006235E6" w:rsidRPr="00BF0A39" w14:paraId="5ACD75FC" w14:textId="77777777" w:rsidTr="0037677C">
        <w:tc>
          <w:tcPr>
            <w:tcW w:w="1543" w:type="dxa"/>
            <w:vAlign w:val="center"/>
          </w:tcPr>
          <w:p w14:paraId="74CB0B85" w14:textId="77777777" w:rsidR="006235E6" w:rsidRPr="00BF0A39" w:rsidRDefault="006235E6" w:rsidP="0037677C">
            <w:pPr>
              <w:jc w:val="center"/>
            </w:pPr>
          </w:p>
        </w:tc>
        <w:tc>
          <w:tcPr>
            <w:tcW w:w="1406" w:type="dxa"/>
            <w:tcBorders>
              <w:bottom w:val="single" w:sz="4" w:space="0" w:color="000000"/>
            </w:tcBorders>
            <w:vAlign w:val="center"/>
          </w:tcPr>
          <w:p w14:paraId="2C85E966" w14:textId="77777777" w:rsidR="006235E6" w:rsidRPr="00BF0A39" w:rsidRDefault="006235E6" w:rsidP="0037677C">
            <w:pPr>
              <w:jc w:val="center"/>
            </w:pPr>
            <w:r w:rsidRPr="00BF0A39">
              <w:t>værdi</w:t>
            </w:r>
          </w:p>
        </w:tc>
        <w:tc>
          <w:tcPr>
            <w:tcW w:w="1609" w:type="dxa"/>
            <w:tcBorders>
              <w:bottom w:val="single" w:sz="4" w:space="0" w:color="000000"/>
            </w:tcBorders>
            <w:vAlign w:val="center"/>
          </w:tcPr>
          <w:p w14:paraId="2857C01A" w14:textId="77777777" w:rsidR="006235E6" w:rsidRPr="00BF0A39" w:rsidRDefault="006235E6" w:rsidP="0037677C">
            <w:pPr>
              <w:jc w:val="center"/>
            </w:pPr>
            <w:r w:rsidRPr="00BF0A39">
              <w:t>fejl</w:t>
            </w:r>
          </w:p>
        </w:tc>
        <w:tc>
          <w:tcPr>
            <w:tcW w:w="1397" w:type="dxa"/>
            <w:tcBorders>
              <w:bottom w:val="single" w:sz="4" w:space="0" w:color="000000"/>
            </w:tcBorders>
            <w:vAlign w:val="center"/>
          </w:tcPr>
          <w:p w14:paraId="49717B50" w14:textId="77777777" w:rsidR="006235E6" w:rsidRPr="00BF0A39" w:rsidRDefault="006235E6" w:rsidP="0037677C">
            <w:pPr>
              <w:jc w:val="center"/>
            </w:pPr>
            <w:r w:rsidRPr="00BF0A39">
              <w:t>værdi</w:t>
            </w:r>
          </w:p>
        </w:tc>
        <w:tc>
          <w:tcPr>
            <w:tcW w:w="1397" w:type="dxa"/>
            <w:tcBorders>
              <w:bottom w:val="single" w:sz="4" w:space="0" w:color="000000"/>
            </w:tcBorders>
            <w:vAlign w:val="center"/>
          </w:tcPr>
          <w:p w14:paraId="21948C0C" w14:textId="77777777" w:rsidR="006235E6" w:rsidRPr="00BF0A39" w:rsidRDefault="006235E6" w:rsidP="0037677C">
            <w:pPr>
              <w:jc w:val="center"/>
            </w:pPr>
            <w:r w:rsidRPr="00BF0A39">
              <w:t>fejl</w:t>
            </w:r>
          </w:p>
        </w:tc>
      </w:tr>
      <w:tr w:rsidR="006235E6" w:rsidRPr="00BF0A39" w14:paraId="6DF6D60C" w14:textId="77777777" w:rsidTr="0037677C">
        <w:tc>
          <w:tcPr>
            <w:tcW w:w="1543" w:type="dxa"/>
            <w:vAlign w:val="center"/>
          </w:tcPr>
          <w:p w14:paraId="17342548" w14:textId="77777777" w:rsidR="006235E6" w:rsidRPr="00BF0A39" w:rsidRDefault="006235E6" w:rsidP="0037677C">
            <w:pPr>
              <w:jc w:val="center"/>
            </w:pPr>
            <w:r>
              <w:t>Tertsen c-e</w:t>
            </w:r>
          </w:p>
        </w:tc>
        <w:tc>
          <w:tcPr>
            <w:tcW w:w="1406" w:type="dxa"/>
            <w:tcBorders>
              <w:right w:val="nil"/>
            </w:tcBorders>
            <w:vAlign w:val="center"/>
          </w:tcPr>
          <w:p w14:paraId="468701BD" w14:textId="77777777" w:rsidR="006235E6" w:rsidRPr="00BF0A39" w:rsidRDefault="006235E6" w:rsidP="0037677C">
            <w:pPr>
              <w:jc w:val="center"/>
            </w:pPr>
            <w:r>
              <w:t>4</w:t>
            </w:r>
            <w:r w:rsidRPr="00BF0A39">
              <w:t>00</w:t>
            </w:r>
          </w:p>
        </w:tc>
        <w:tc>
          <w:tcPr>
            <w:tcW w:w="1609" w:type="dxa"/>
            <w:tcBorders>
              <w:left w:val="nil"/>
            </w:tcBorders>
            <w:vAlign w:val="center"/>
          </w:tcPr>
          <w:p w14:paraId="445A8D8C" w14:textId="77777777" w:rsidR="006235E6" w:rsidRPr="00BF0A39" w:rsidRDefault="006235E6" w:rsidP="0037677C">
            <w:pPr>
              <w:jc w:val="center"/>
            </w:pPr>
            <w:r>
              <w:t>+13.7</w:t>
            </w:r>
          </w:p>
        </w:tc>
        <w:tc>
          <w:tcPr>
            <w:tcW w:w="1397" w:type="dxa"/>
            <w:tcBorders>
              <w:right w:val="nil"/>
            </w:tcBorders>
            <w:vAlign w:val="center"/>
          </w:tcPr>
          <w:p w14:paraId="60F4FE30" w14:textId="77777777" w:rsidR="006235E6" w:rsidRPr="00BF0A39" w:rsidRDefault="006235E6" w:rsidP="0037677C">
            <w:pPr>
              <w:jc w:val="center"/>
            </w:pPr>
            <w:r>
              <w:t>386.3</w:t>
            </w:r>
          </w:p>
        </w:tc>
        <w:tc>
          <w:tcPr>
            <w:tcW w:w="1397" w:type="dxa"/>
            <w:tcBorders>
              <w:left w:val="nil"/>
            </w:tcBorders>
            <w:vAlign w:val="center"/>
          </w:tcPr>
          <w:p w14:paraId="31C85879" w14:textId="77777777" w:rsidR="006235E6" w:rsidRPr="00BF0A39" w:rsidRDefault="006235E6" w:rsidP="0037677C">
            <w:pPr>
              <w:jc w:val="center"/>
            </w:pPr>
            <w:r>
              <w:t>0</w:t>
            </w:r>
          </w:p>
        </w:tc>
      </w:tr>
      <w:tr w:rsidR="006235E6" w:rsidRPr="00BF0A39" w14:paraId="6F757137" w14:textId="77777777" w:rsidTr="0037677C">
        <w:tc>
          <w:tcPr>
            <w:tcW w:w="1543" w:type="dxa"/>
            <w:vAlign w:val="center"/>
          </w:tcPr>
          <w:p w14:paraId="317E7E20" w14:textId="77777777" w:rsidR="006235E6" w:rsidRPr="00BF0A39" w:rsidRDefault="006235E6" w:rsidP="0037677C">
            <w:pPr>
              <w:jc w:val="center"/>
            </w:pPr>
            <w:r>
              <w:t xml:space="preserve">Kvinten </w:t>
            </w:r>
            <w:proofErr w:type="spellStart"/>
            <w:r>
              <w:t>c-g</w:t>
            </w:r>
            <w:proofErr w:type="spellEnd"/>
          </w:p>
        </w:tc>
        <w:tc>
          <w:tcPr>
            <w:tcW w:w="1406" w:type="dxa"/>
            <w:tcBorders>
              <w:right w:val="nil"/>
            </w:tcBorders>
            <w:vAlign w:val="center"/>
          </w:tcPr>
          <w:p w14:paraId="5CB95D87" w14:textId="77777777" w:rsidR="006235E6" w:rsidRPr="00BF0A39" w:rsidRDefault="006235E6" w:rsidP="0037677C">
            <w:pPr>
              <w:jc w:val="center"/>
            </w:pPr>
            <w:r>
              <w:t>7</w:t>
            </w:r>
            <w:r w:rsidRPr="00BF0A39">
              <w:t>00</w:t>
            </w:r>
          </w:p>
        </w:tc>
        <w:tc>
          <w:tcPr>
            <w:tcW w:w="1609" w:type="dxa"/>
            <w:tcBorders>
              <w:left w:val="nil"/>
            </w:tcBorders>
            <w:vAlign w:val="center"/>
          </w:tcPr>
          <w:p w14:paraId="4E45DDF5" w14:textId="77777777" w:rsidR="006235E6" w:rsidRPr="00BF0A39" w:rsidRDefault="006235E6" w:rsidP="0037677C">
            <w:pPr>
              <w:jc w:val="center"/>
            </w:pPr>
            <w:r>
              <w:t>-</w:t>
            </w:r>
            <w:r w:rsidRPr="00BF0A39">
              <w:t>2.0</w:t>
            </w:r>
          </w:p>
        </w:tc>
        <w:tc>
          <w:tcPr>
            <w:tcW w:w="1397" w:type="dxa"/>
            <w:tcBorders>
              <w:right w:val="nil"/>
            </w:tcBorders>
            <w:vAlign w:val="center"/>
          </w:tcPr>
          <w:p w14:paraId="6960D8A4" w14:textId="77777777" w:rsidR="006235E6" w:rsidRPr="00BF0A39" w:rsidRDefault="006235E6" w:rsidP="0037677C">
            <w:pPr>
              <w:jc w:val="center"/>
            </w:pPr>
            <w:r>
              <w:t>696.6</w:t>
            </w:r>
          </w:p>
        </w:tc>
        <w:tc>
          <w:tcPr>
            <w:tcW w:w="1397" w:type="dxa"/>
            <w:tcBorders>
              <w:left w:val="nil"/>
            </w:tcBorders>
            <w:vAlign w:val="center"/>
          </w:tcPr>
          <w:p w14:paraId="43640736" w14:textId="77777777" w:rsidR="006235E6" w:rsidRPr="00BF0A39" w:rsidRDefault="006235E6" w:rsidP="0037677C">
            <w:pPr>
              <w:jc w:val="center"/>
            </w:pPr>
            <w:r>
              <w:t>-</w:t>
            </w:r>
            <w:r w:rsidRPr="00BF0A39">
              <w:t>5.4</w:t>
            </w:r>
          </w:p>
        </w:tc>
      </w:tr>
    </w:tbl>
    <w:p w14:paraId="07853994" w14:textId="77777777" w:rsidR="006235E6" w:rsidRDefault="006235E6" w:rsidP="006235E6">
      <w:pPr>
        <w:rPr>
          <w:b/>
        </w:rPr>
      </w:pPr>
    </w:p>
    <w:p w14:paraId="1CFE9A24" w14:textId="77777777" w:rsidR="006235E6" w:rsidRDefault="006235E6" w:rsidP="006235E6">
      <w:r>
        <w:t xml:space="preserve">Vi ser nu at fejlene for den </w:t>
      </w:r>
      <w:proofErr w:type="spellStart"/>
      <w:r>
        <w:t>prætorianske</w:t>
      </w:r>
      <w:proofErr w:type="spellEnd"/>
      <w:r>
        <w:t xml:space="preserve"> stemning nu er væsentlig mindre og at den muligvis er bedre end den ligesvævende.</w:t>
      </w:r>
    </w:p>
    <w:p w14:paraId="6E6C1378" w14:textId="77777777" w:rsidR="006235E6" w:rsidRPr="00320840" w:rsidRDefault="006235E6" w:rsidP="006235E6"/>
    <w:p w14:paraId="4333CBDE" w14:textId="77777777" w:rsidR="006235E6" w:rsidRDefault="006235E6" w:rsidP="006235E6">
      <w:pPr>
        <w:rPr>
          <w:b/>
        </w:rPr>
      </w:pPr>
    </w:p>
    <w:p w14:paraId="3520E56E" w14:textId="77777777" w:rsidR="006235E6" w:rsidRDefault="006235E6" w:rsidP="006235E6">
      <w:r>
        <w:rPr>
          <w:b/>
        </w:rPr>
        <w:t>Eksempel 3</w:t>
      </w:r>
      <w:r w:rsidRPr="003C6C59">
        <w:rPr>
          <w:b/>
        </w:rPr>
        <w:t>:</w:t>
      </w:r>
      <w:r>
        <w:rPr>
          <w:b/>
        </w:rPr>
        <w:t xml:space="preserve"> </w:t>
      </w:r>
      <w:r>
        <w:t xml:space="preserve">Her ser vi på tonerne </w:t>
      </w:r>
      <w:r>
        <w:rPr>
          <w:i/>
        </w:rPr>
        <w:t>d-f-</w:t>
      </w:r>
      <w:proofErr w:type="gramStart"/>
      <w:r>
        <w:rPr>
          <w:i/>
        </w:rPr>
        <w:t>a ,</w:t>
      </w:r>
      <w:proofErr w:type="gramEnd"/>
      <w:r>
        <w:rPr>
          <w:i/>
        </w:rPr>
        <w:t xml:space="preserve"> </w:t>
      </w:r>
      <w:r w:rsidRPr="00532BB2">
        <w:t>der er</w:t>
      </w:r>
      <w:r>
        <w:t xml:space="preserve"> en </w:t>
      </w:r>
      <w:r>
        <w:rPr>
          <w:i/>
        </w:rPr>
        <w:t>Dm</w:t>
      </w:r>
      <w:r>
        <w:t xml:space="preserve"> akkord. Vi udelader igen 7’eren og får:</w:t>
      </w:r>
    </w:p>
    <w:p w14:paraId="4A0E8860" w14:textId="77777777" w:rsidR="006235E6" w:rsidRDefault="006235E6" w:rsidP="006235E6"/>
    <w:tbl>
      <w:tblPr>
        <w:tblW w:w="7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1"/>
        <w:gridCol w:w="1406"/>
        <w:gridCol w:w="1609"/>
        <w:gridCol w:w="1397"/>
        <w:gridCol w:w="1397"/>
      </w:tblGrid>
      <w:tr w:rsidR="006235E6" w:rsidRPr="00BF0A39" w14:paraId="71BE81CF" w14:textId="77777777" w:rsidTr="0037677C">
        <w:tc>
          <w:tcPr>
            <w:tcW w:w="1521" w:type="dxa"/>
            <w:vAlign w:val="center"/>
          </w:tcPr>
          <w:p w14:paraId="2A92956E" w14:textId="77777777" w:rsidR="006235E6" w:rsidRPr="00BF0A39" w:rsidRDefault="006235E6" w:rsidP="0037677C"/>
        </w:tc>
        <w:tc>
          <w:tcPr>
            <w:tcW w:w="3015" w:type="dxa"/>
            <w:gridSpan w:val="2"/>
            <w:vAlign w:val="center"/>
          </w:tcPr>
          <w:p w14:paraId="547B6C89" w14:textId="77777777" w:rsidR="006235E6" w:rsidRPr="00BF0A39" w:rsidRDefault="006235E6" w:rsidP="0037677C">
            <w:pPr>
              <w:jc w:val="center"/>
            </w:pPr>
            <w:r w:rsidRPr="00BF0A39">
              <w:t>Ligesvævende</w:t>
            </w:r>
          </w:p>
        </w:tc>
        <w:tc>
          <w:tcPr>
            <w:tcW w:w="2794" w:type="dxa"/>
            <w:gridSpan w:val="2"/>
            <w:vAlign w:val="center"/>
          </w:tcPr>
          <w:p w14:paraId="1DFF99DD" w14:textId="77777777" w:rsidR="006235E6" w:rsidRPr="00BF0A39" w:rsidRDefault="006235E6" w:rsidP="0037677C">
            <w:pPr>
              <w:jc w:val="center"/>
            </w:pPr>
            <w:r w:rsidRPr="00BF0A39">
              <w:t>Prætoriansk</w:t>
            </w:r>
          </w:p>
        </w:tc>
      </w:tr>
      <w:tr w:rsidR="006235E6" w:rsidRPr="00BF0A39" w14:paraId="591C506A" w14:textId="77777777" w:rsidTr="0037677C">
        <w:tc>
          <w:tcPr>
            <w:tcW w:w="1521" w:type="dxa"/>
            <w:vAlign w:val="center"/>
          </w:tcPr>
          <w:p w14:paraId="3486C9D3" w14:textId="77777777" w:rsidR="006235E6" w:rsidRPr="00BF0A39" w:rsidRDefault="006235E6" w:rsidP="0037677C">
            <w:pPr>
              <w:jc w:val="center"/>
            </w:pPr>
          </w:p>
        </w:tc>
        <w:tc>
          <w:tcPr>
            <w:tcW w:w="1406" w:type="dxa"/>
            <w:tcBorders>
              <w:bottom w:val="single" w:sz="4" w:space="0" w:color="000000"/>
            </w:tcBorders>
            <w:vAlign w:val="center"/>
          </w:tcPr>
          <w:p w14:paraId="31F98596" w14:textId="77777777" w:rsidR="006235E6" w:rsidRPr="00BF0A39" w:rsidRDefault="006235E6" w:rsidP="0037677C">
            <w:pPr>
              <w:jc w:val="center"/>
            </w:pPr>
            <w:r w:rsidRPr="00BF0A39">
              <w:t>værdi</w:t>
            </w:r>
          </w:p>
        </w:tc>
        <w:tc>
          <w:tcPr>
            <w:tcW w:w="1609" w:type="dxa"/>
            <w:tcBorders>
              <w:bottom w:val="single" w:sz="4" w:space="0" w:color="000000"/>
            </w:tcBorders>
            <w:vAlign w:val="center"/>
          </w:tcPr>
          <w:p w14:paraId="4C868E7A" w14:textId="77777777" w:rsidR="006235E6" w:rsidRPr="00BF0A39" w:rsidRDefault="006235E6" w:rsidP="0037677C">
            <w:pPr>
              <w:jc w:val="center"/>
            </w:pPr>
            <w:r w:rsidRPr="00BF0A39">
              <w:t>fejl</w:t>
            </w:r>
          </w:p>
        </w:tc>
        <w:tc>
          <w:tcPr>
            <w:tcW w:w="1397" w:type="dxa"/>
            <w:tcBorders>
              <w:bottom w:val="single" w:sz="4" w:space="0" w:color="000000"/>
            </w:tcBorders>
            <w:vAlign w:val="center"/>
          </w:tcPr>
          <w:p w14:paraId="6114C6FE" w14:textId="77777777" w:rsidR="006235E6" w:rsidRPr="00BF0A39" w:rsidRDefault="006235E6" w:rsidP="0037677C">
            <w:pPr>
              <w:jc w:val="center"/>
            </w:pPr>
            <w:r w:rsidRPr="00BF0A39">
              <w:t>værdi</w:t>
            </w:r>
          </w:p>
        </w:tc>
        <w:tc>
          <w:tcPr>
            <w:tcW w:w="1397" w:type="dxa"/>
            <w:tcBorders>
              <w:bottom w:val="single" w:sz="4" w:space="0" w:color="000000"/>
            </w:tcBorders>
            <w:vAlign w:val="center"/>
          </w:tcPr>
          <w:p w14:paraId="7522F4F5" w14:textId="77777777" w:rsidR="006235E6" w:rsidRPr="00BF0A39" w:rsidRDefault="006235E6" w:rsidP="0037677C">
            <w:pPr>
              <w:jc w:val="center"/>
            </w:pPr>
            <w:r w:rsidRPr="00BF0A39">
              <w:t>fejl</w:t>
            </w:r>
          </w:p>
        </w:tc>
      </w:tr>
      <w:tr w:rsidR="006235E6" w:rsidRPr="00BF0A39" w14:paraId="14F62D17" w14:textId="77777777" w:rsidTr="0037677C">
        <w:tc>
          <w:tcPr>
            <w:tcW w:w="1521" w:type="dxa"/>
            <w:vAlign w:val="center"/>
          </w:tcPr>
          <w:p w14:paraId="2E45E4A0" w14:textId="77777777" w:rsidR="006235E6" w:rsidRPr="00320840" w:rsidRDefault="006235E6" w:rsidP="0037677C">
            <w:pPr>
              <w:jc w:val="center"/>
              <w:rPr>
                <w:i/>
              </w:rPr>
            </w:pPr>
            <w:r>
              <w:t xml:space="preserve">Tertsen </w:t>
            </w:r>
            <w:r>
              <w:rPr>
                <w:i/>
              </w:rPr>
              <w:t>d-f</w:t>
            </w:r>
          </w:p>
        </w:tc>
        <w:tc>
          <w:tcPr>
            <w:tcW w:w="1406" w:type="dxa"/>
            <w:tcBorders>
              <w:right w:val="nil"/>
            </w:tcBorders>
            <w:vAlign w:val="center"/>
          </w:tcPr>
          <w:p w14:paraId="4A609A1A" w14:textId="77777777" w:rsidR="006235E6" w:rsidRPr="00BF0A39" w:rsidRDefault="006235E6" w:rsidP="0037677C">
            <w:pPr>
              <w:jc w:val="center"/>
            </w:pPr>
            <w:r w:rsidRPr="00BF0A39">
              <w:t>300</w:t>
            </w:r>
          </w:p>
        </w:tc>
        <w:tc>
          <w:tcPr>
            <w:tcW w:w="1609" w:type="dxa"/>
            <w:tcBorders>
              <w:left w:val="nil"/>
            </w:tcBorders>
            <w:vAlign w:val="center"/>
          </w:tcPr>
          <w:p w14:paraId="7704B853" w14:textId="77777777" w:rsidR="006235E6" w:rsidRPr="00BF0A39" w:rsidRDefault="006235E6" w:rsidP="0037677C">
            <w:pPr>
              <w:jc w:val="center"/>
            </w:pPr>
            <w:r w:rsidRPr="00BF0A39">
              <w:t>-15.6</w:t>
            </w:r>
          </w:p>
        </w:tc>
        <w:tc>
          <w:tcPr>
            <w:tcW w:w="1397" w:type="dxa"/>
            <w:tcBorders>
              <w:right w:val="nil"/>
            </w:tcBorders>
            <w:vAlign w:val="center"/>
          </w:tcPr>
          <w:p w14:paraId="0B20430A" w14:textId="77777777" w:rsidR="006235E6" w:rsidRPr="00BF0A39" w:rsidRDefault="006235E6" w:rsidP="0037677C">
            <w:pPr>
              <w:jc w:val="center"/>
            </w:pPr>
            <w:r w:rsidRPr="00EB0CE7">
              <w:t>310.2</w:t>
            </w:r>
          </w:p>
        </w:tc>
        <w:tc>
          <w:tcPr>
            <w:tcW w:w="1397" w:type="dxa"/>
            <w:tcBorders>
              <w:left w:val="nil"/>
            </w:tcBorders>
            <w:vAlign w:val="center"/>
          </w:tcPr>
          <w:p w14:paraId="6FB885E9" w14:textId="77777777" w:rsidR="006235E6" w:rsidRPr="00BF0A39" w:rsidRDefault="006235E6" w:rsidP="0037677C">
            <w:pPr>
              <w:jc w:val="center"/>
            </w:pPr>
            <w:r>
              <w:t>-5</w:t>
            </w:r>
            <w:r w:rsidRPr="00BF0A39">
              <w:t>.4</w:t>
            </w:r>
          </w:p>
        </w:tc>
      </w:tr>
      <w:tr w:rsidR="006235E6" w:rsidRPr="00BF0A39" w14:paraId="2610D7E6" w14:textId="77777777" w:rsidTr="0037677C">
        <w:tc>
          <w:tcPr>
            <w:tcW w:w="1521" w:type="dxa"/>
            <w:vAlign w:val="center"/>
          </w:tcPr>
          <w:p w14:paraId="432C7F22" w14:textId="77777777" w:rsidR="006235E6" w:rsidRPr="00320840" w:rsidRDefault="006235E6" w:rsidP="0037677C">
            <w:pPr>
              <w:jc w:val="center"/>
              <w:rPr>
                <w:i/>
              </w:rPr>
            </w:pPr>
            <w:r>
              <w:t xml:space="preserve">Kvinten </w:t>
            </w:r>
            <w:proofErr w:type="spellStart"/>
            <w:r>
              <w:rPr>
                <w:i/>
              </w:rPr>
              <w:t>d-a</w:t>
            </w:r>
            <w:proofErr w:type="spellEnd"/>
          </w:p>
        </w:tc>
        <w:tc>
          <w:tcPr>
            <w:tcW w:w="1406" w:type="dxa"/>
            <w:tcBorders>
              <w:right w:val="nil"/>
            </w:tcBorders>
            <w:vAlign w:val="center"/>
          </w:tcPr>
          <w:p w14:paraId="1D160289" w14:textId="77777777" w:rsidR="006235E6" w:rsidRPr="00BF0A39" w:rsidRDefault="006235E6" w:rsidP="0037677C">
            <w:pPr>
              <w:jc w:val="center"/>
            </w:pPr>
            <w:r w:rsidRPr="00BF0A39">
              <w:t>700</w:t>
            </w:r>
          </w:p>
        </w:tc>
        <w:tc>
          <w:tcPr>
            <w:tcW w:w="1609" w:type="dxa"/>
            <w:tcBorders>
              <w:left w:val="nil"/>
            </w:tcBorders>
            <w:vAlign w:val="center"/>
          </w:tcPr>
          <w:p w14:paraId="706C0AAC" w14:textId="77777777" w:rsidR="006235E6" w:rsidRPr="00BF0A39" w:rsidRDefault="006235E6" w:rsidP="0037677C">
            <w:pPr>
              <w:jc w:val="center"/>
            </w:pPr>
            <w:r w:rsidRPr="00BF0A39">
              <w:t>-2</w:t>
            </w:r>
          </w:p>
        </w:tc>
        <w:tc>
          <w:tcPr>
            <w:tcW w:w="1397" w:type="dxa"/>
            <w:tcBorders>
              <w:right w:val="nil"/>
            </w:tcBorders>
            <w:vAlign w:val="center"/>
          </w:tcPr>
          <w:p w14:paraId="7BE25E91" w14:textId="77777777" w:rsidR="006235E6" w:rsidRPr="00BF0A39" w:rsidRDefault="006235E6" w:rsidP="0037677C">
            <w:pPr>
              <w:jc w:val="center"/>
            </w:pPr>
            <w:r w:rsidRPr="00BF0A39">
              <w:t>696.5</w:t>
            </w:r>
          </w:p>
        </w:tc>
        <w:tc>
          <w:tcPr>
            <w:tcW w:w="1397" w:type="dxa"/>
            <w:tcBorders>
              <w:left w:val="nil"/>
            </w:tcBorders>
            <w:vAlign w:val="center"/>
          </w:tcPr>
          <w:p w14:paraId="3652EB12" w14:textId="77777777" w:rsidR="006235E6" w:rsidRPr="00BF0A39" w:rsidRDefault="006235E6" w:rsidP="0037677C">
            <w:pPr>
              <w:jc w:val="center"/>
            </w:pPr>
            <w:r w:rsidRPr="00BF0A39">
              <w:t>-5.5</w:t>
            </w:r>
          </w:p>
        </w:tc>
      </w:tr>
    </w:tbl>
    <w:p w14:paraId="6F375B88" w14:textId="77777777" w:rsidR="006235E6" w:rsidRDefault="006235E6" w:rsidP="006235E6"/>
    <w:p w14:paraId="39BF6D76" w14:textId="77777777" w:rsidR="006235E6" w:rsidRPr="00693F97" w:rsidRDefault="006235E6" w:rsidP="006235E6">
      <w:r>
        <w:t xml:space="preserve">Igen ser vi at den </w:t>
      </w:r>
      <w:proofErr w:type="spellStart"/>
      <w:r>
        <w:t>prætorianske</w:t>
      </w:r>
      <w:proofErr w:type="spellEnd"/>
      <w:r>
        <w:t xml:space="preserve"> stemning har markant bedre terts og lidt dårligere kvint. </w:t>
      </w:r>
    </w:p>
    <w:p w14:paraId="7FD727D9" w14:textId="77777777" w:rsidR="006235E6" w:rsidRPr="00693F97" w:rsidRDefault="006235E6" w:rsidP="006235E6"/>
    <w:p w14:paraId="0B399006" w14:textId="04E665A4" w:rsidR="006235E6" w:rsidRDefault="006235E6" w:rsidP="006235E6"/>
    <w:p w14:paraId="3A56FCD6" w14:textId="77777777" w:rsidR="006235E6" w:rsidRDefault="006235E6" w:rsidP="006235E6">
      <w:r>
        <w:t xml:space="preserve">Af dette kan vi konkludere, at resultaterne passer med påstanden om at man ikke kan spille i tonearter langt fra C-dur i den </w:t>
      </w:r>
      <w:proofErr w:type="spellStart"/>
      <w:r>
        <w:t>prætorianske</w:t>
      </w:r>
      <w:proofErr w:type="spellEnd"/>
      <w:r>
        <w:t xml:space="preserve"> stemning og dermed at Bach ikke kunne spille i en stemning som denne hvis han ville skrive et værk hvor alle tonearter skal benyttes.</w:t>
      </w:r>
    </w:p>
    <w:p w14:paraId="362E8299" w14:textId="77777777" w:rsidR="006235E6" w:rsidRDefault="006235E6" w:rsidP="006235E6"/>
    <w:p w14:paraId="3154EDCB" w14:textId="77777777" w:rsidR="006235E6" w:rsidRDefault="006235E6" w:rsidP="006235E6">
      <w:r>
        <w:t xml:space="preserve">Et svært spørgsmål at besvare er om den </w:t>
      </w:r>
      <w:proofErr w:type="spellStart"/>
      <w:r>
        <w:t>prætorianske</w:t>
      </w:r>
      <w:proofErr w:type="spellEnd"/>
      <w:r>
        <w:t xml:space="preserve"> stemning lyder bedre omkring C-dur fordi tertserne er renere. Det har der helt sikkert været delte meninger om, men generelt foretrak man altså i </w:t>
      </w:r>
      <w:proofErr w:type="spellStart"/>
      <w:r>
        <w:t>renaisancen</w:t>
      </w:r>
      <w:proofErr w:type="spellEnd"/>
      <w:r>
        <w:t xml:space="preserve"> stemninger med rene tertser frem for rene kvinter. Når man ikke stemte tempereret var det ikke fordi man ikke kendte tempererede stemninger, men fordi man ikke synes de lød så godt. Prøv selv at lytte til eksemplerne nedenfor og vurder om du kan høre forskel i de to stemninger i C-dur. Det er ikke så let. Det kan selvfølgelig også skyldes, at det lydkort der er brugt til indspilningen ikke er optimalt.</w:t>
      </w:r>
    </w:p>
    <w:p w14:paraId="22333FCB" w14:textId="77777777" w:rsidR="006235E6" w:rsidRDefault="006235E6" w:rsidP="006235E6"/>
    <w:p w14:paraId="23230752" w14:textId="77777777" w:rsidR="006235E6" w:rsidRDefault="006235E6" w:rsidP="006235E6">
      <w:r>
        <w:rPr>
          <w:b/>
        </w:rPr>
        <w:t xml:space="preserve">Lytteeksempel: </w:t>
      </w:r>
      <w:r>
        <w:t xml:space="preserve"> Lyt til de 4 stemninger/tonearter vi har analyseret</w:t>
      </w:r>
    </w:p>
    <w:p w14:paraId="11DC8D96" w14:textId="77777777" w:rsidR="006235E6" w:rsidRDefault="006235E6" w:rsidP="006235E6">
      <w:r>
        <w:rPr>
          <w:noProof/>
          <w:lang w:eastAsia="da-DK"/>
        </w:rPr>
        <w:drawing>
          <wp:inline distT="0" distB="0" distL="0" distR="0" wp14:anchorId="7223AE7D" wp14:editId="0E6139C9">
            <wp:extent cx="4279900" cy="1096503"/>
            <wp:effectExtent l="0" t="0" r="6350" b="889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349241" cy="1114268"/>
                    </a:xfrm>
                    <a:prstGeom prst="rect">
                      <a:avLst/>
                    </a:prstGeom>
                  </pic:spPr>
                </pic:pic>
              </a:graphicData>
            </a:graphic>
          </wp:inline>
        </w:drawing>
      </w:r>
    </w:p>
    <w:p w14:paraId="55308131" w14:textId="77777777" w:rsidR="006235E6" w:rsidRDefault="006235E6" w:rsidP="006235E6">
      <w:hyperlink r:id="rId143" w:history="1">
        <w:r w:rsidRPr="00ED6650">
          <w:rPr>
            <w:rStyle w:val="Hyperlink"/>
          </w:rPr>
          <w:t>https://soundcloud.com/hvad-er-matematik/wtc1-h-lige</w:t>
        </w:r>
      </w:hyperlink>
    </w:p>
    <w:p w14:paraId="64274353" w14:textId="77777777" w:rsidR="006235E6" w:rsidRPr="00527A15" w:rsidRDefault="006235E6" w:rsidP="006235E6">
      <w:r>
        <w:rPr>
          <w:noProof/>
          <w:lang w:eastAsia="da-DK"/>
        </w:rPr>
        <w:drawing>
          <wp:inline distT="0" distB="0" distL="0" distR="0" wp14:anchorId="7020E5A6" wp14:editId="4A40AD6A">
            <wp:extent cx="4273550" cy="1204684"/>
            <wp:effectExtent l="0" t="0" r="0"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305982" cy="1213826"/>
                    </a:xfrm>
                    <a:prstGeom prst="rect">
                      <a:avLst/>
                    </a:prstGeom>
                  </pic:spPr>
                </pic:pic>
              </a:graphicData>
            </a:graphic>
          </wp:inline>
        </w:drawing>
      </w:r>
    </w:p>
    <w:p w14:paraId="514EA569" w14:textId="77777777" w:rsidR="006235E6" w:rsidRDefault="006235E6" w:rsidP="006235E6">
      <w:hyperlink r:id="rId145" w:history="1">
        <w:r>
          <w:rPr>
            <w:rStyle w:val="Hyperlink"/>
          </w:rPr>
          <w:t>https://soundcloud.com/hvad-er-matematik/wtc1-h-praet</w:t>
        </w:r>
      </w:hyperlink>
    </w:p>
    <w:p w14:paraId="3728E1DA" w14:textId="77777777" w:rsidR="006235E6" w:rsidRDefault="006235E6" w:rsidP="006235E6">
      <w:r>
        <w:rPr>
          <w:noProof/>
          <w:lang w:eastAsia="da-DK"/>
        </w:rPr>
        <w:lastRenderedPageBreak/>
        <w:drawing>
          <wp:inline distT="0" distB="0" distL="0" distR="0" wp14:anchorId="424739BC" wp14:editId="21855629">
            <wp:extent cx="4437814" cy="1238250"/>
            <wp:effectExtent l="0" t="0" r="127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4447806" cy="1241038"/>
                    </a:xfrm>
                    <a:prstGeom prst="rect">
                      <a:avLst/>
                    </a:prstGeom>
                  </pic:spPr>
                </pic:pic>
              </a:graphicData>
            </a:graphic>
          </wp:inline>
        </w:drawing>
      </w:r>
    </w:p>
    <w:p w14:paraId="366D4C86" w14:textId="77777777" w:rsidR="006235E6" w:rsidRDefault="006235E6" w:rsidP="006235E6">
      <w:hyperlink r:id="rId147" w:history="1">
        <w:r w:rsidRPr="00ED6650">
          <w:rPr>
            <w:rStyle w:val="Hyperlink"/>
          </w:rPr>
          <w:t>https://soundcloud.com/hvad-er-matematik/wtc1-lige</w:t>
        </w:r>
      </w:hyperlink>
    </w:p>
    <w:p w14:paraId="1A1D92D7" w14:textId="77777777" w:rsidR="006235E6" w:rsidRDefault="006235E6" w:rsidP="006235E6"/>
    <w:p w14:paraId="7B96F3A1" w14:textId="77777777" w:rsidR="006235E6" w:rsidRDefault="006235E6" w:rsidP="006235E6">
      <w:r>
        <w:rPr>
          <w:noProof/>
          <w:lang w:eastAsia="da-DK"/>
        </w:rPr>
        <w:drawing>
          <wp:inline distT="0" distB="0" distL="0" distR="0" wp14:anchorId="33F8353E" wp14:editId="5D6FFB62">
            <wp:extent cx="4479925" cy="1242408"/>
            <wp:effectExtent l="0" t="0" r="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4505436" cy="1249483"/>
                    </a:xfrm>
                    <a:prstGeom prst="rect">
                      <a:avLst/>
                    </a:prstGeom>
                  </pic:spPr>
                </pic:pic>
              </a:graphicData>
            </a:graphic>
          </wp:inline>
        </w:drawing>
      </w:r>
    </w:p>
    <w:p w14:paraId="690D6A29" w14:textId="77777777" w:rsidR="006235E6" w:rsidRDefault="006235E6" w:rsidP="006235E6">
      <w:hyperlink r:id="rId149" w:history="1">
        <w:r w:rsidRPr="00ED6650">
          <w:rPr>
            <w:rStyle w:val="Hyperlink"/>
          </w:rPr>
          <w:t>https://soundcloud.com/hvad-er-matematik/wtc1-c-praet</w:t>
        </w:r>
      </w:hyperlink>
    </w:p>
    <w:p w14:paraId="42AE9EB4" w14:textId="77777777" w:rsidR="006235E6" w:rsidRDefault="006235E6" w:rsidP="006235E6">
      <w:pPr>
        <w:pStyle w:val="Overskrift2"/>
      </w:pPr>
    </w:p>
    <w:tbl>
      <w:tblPr>
        <w:tblStyle w:val="Tabel-Gitter"/>
        <w:tblW w:w="0" w:type="auto"/>
        <w:tblLook w:val="04A0" w:firstRow="1" w:lastRow="0" w:firstColumn="1" w:lastColumn="0" w:noHBand="0" w:noVBand="1"/>
      </w:tblPr>
      <w:tblGrid>
        <w:gridCol w:w="9622"/>
      </w:tblGrid>
      <w:tr w:rsidR="006235E6" w14:paraId="2CBD97C4" w14:textId="77777777" w:rsidTr="0037677C">
        <w:tc>
          <w:tcPr>
            <w:tcW w:w="9778" w:type="dxa"/>
          </w:tcPr>
          <w:p w14:paraId="400B4A3D" w14:textId="77777777" w:rsidR="006235E6" w:rsidRDefault="006235E6" w:rsidP="0037677C">
            <w:pPr>
              <w:pStyle w:val="Overskrift2"/>
            </w:pPr>
            <w:bookmarkStart w:id="15" w:name="_Toc10472874"/>
            <w:r w:rsidRPr="006F549D">
              <w:t>Hvad kan vi høre forskel på?</w:t>
            </w:r>
            <w:bookmarkEnd w:id="15"/>
          </w:p>
          <w:p w14:paraId="0C2BE0C0" w14:textId="77777777" w:rsidR="006235E6" w:rsidRDefault="006235E6" w:rsidP="0037677C"/>
          <w:p w14:paraId="0A59F062" w14:textId="77777777" w:rsidR="006235E6" w:rsidRDefault="006235E6" w:rsidP="0037677C">
            <w:r>
              <w:t>Kan du høre at den rene treklang lyder bedre end treklange i alle andre forskellige stemninger? Nogle af dem er meget lette at høre forskel på (hvilke?), mens andre er sværere.</w:t>
            </w:r>
          </w:p>
          <w:p w14:paraId="37678FC8" w14:textId="77777777" w:rsidR="006235E6" w:rsidRDefault="006235E6" w:rsidP="0037677C"/>
          <w:p w14:paraId="1B03BDA1" w14:textId="77777777" w:rsidR="006235E6" w:rsidRPr="00056631" w:rsidRDefault="006235E6" w:rsidP="0037677C">
            <w:r>
              <w:t xml:space="preserve">Hvis der er store fejl i akkorden, så lyder den bare </w:t>
            </w:r>
            <w:r>
              <w:rPr>
                <w:i/>
              </w:rPr>
              <w:t>grimt</w:t>
            </w:r>
            <w:r>
              <w:t xml:space="preserve">, men ved ganske små afvigelser, skal vi snarere lytte efter om klangen ”står stille” eller om den står og ”sitrer” eller ”støder”, som vi kender det fra fx en harmonika. </w:t>
            </w:r>
          </w:p>
          <w:p w14:paraId="798E9862" w14:textId="77777777" w:rsidR="006235E6" w:rsidRDefault="006235E6" w:rsidP="0037677C">
            <w:hyperlink r:id="rId150" w:history="1">
              <w:r>
                <w:rPr>
                  <w:rStyle w:val="Hyperlink"/>
                </w:rPr>
                <w:t>https://soundcloud.com/hvad-er-matematik/cisdur-pyt-ren</w:t>
              </w:r>
            </w:hyperlink>
          </w:p>
          <w:p w14:paraId="6E78F211" w14:textId="77777777" w:rsidR="006235E6" w:rsidRDefault="006235E6" w:rsidP="0037677C">
            <w:hyperlink r:id="rId151" w:history="1">
              <w:r w:rsidRPr="00FF0946">
                <w:rPr>
                  <w:rStyle w:val="Hyperlink"/>
                </w:rPr>
                <w:t>https://soundcloud.com/hvad-er-matematik/cisdur-praet-ren</w:t>
              </w:r>
            </w:hyperlink>
          </w:p>
          <w:p w14:paraId="30EB69CB" w14:textId="77777777" w:rsidR="006235E6" w:rsidRDefault="006235E6" w:rsidP="0037677C">
            <w:hyperlink r:id="rId152" w:history="1">
              <w:r>
                <w:rPr>
                  <w:rStyle w:val="Hyperlink"/>
                </w:rPr>
                <w:t>https://soundcloud.com/hvad-er-matematik/cisdur-lige-ren</w:t>
              </w:r>
            </w:hyperlink>
          </w:p>
          <w:p w14:paraId="52464EB6" w14:textId="77777777" w:rsidR="006235E6" w:rsidRDefault="006235E6" w:rsidP="0037677C">
            <w:hyperlink r:id="rId153" w:history="1">
              <w:r w:rsidRPr="00FF0946">
                <w:rPr>
                  <w:rStyle w:val="Hyperlink"/>
                </w:rPr>
                <w:t>https://soundcloud.com/hvad-er-matematik/cdur-pyt-ren</w:t>
              </w:r>
            </w:hyperlink>
          </w:p>
          <w:p w14:paraId="6E467E45" w14:textId="77777777" w:rsidR="006235E6" w:rsidRDefault="006235E6" w:rsidP="0037677C">
            <w:hyperlink r:id="rId154" w:history="1">
              <w:r w:rsidRPr="00FF0946">
                <w:rPr>
                  <w:rStyle w:val="Hyperlink"/>
                </w:rPr>
                <w:t>https://soundcloud.com/hvad-er-matematik/cdur-praet-ren</w:t>
              </w:r>
            </w:hyperlink>
          </w:p>
          <w:p w14:paraId="21671B53" w14:textId="77777777" w:rsidR="006235E6" w:rsidRDefault="006235E6" w:rsidP="0037677C">
            <w:hyperlink r:id="rId155" w:history="1">
              <w:r w:rsidRPr="00FF0946">
                <w:rPr>
                  <w:rStyle w:val="Hyperlink"/>
                </w:rPr>
                <w:t>https://soundcloud.com/hvad-er-matematik/cdur-lige-ren</w:t>
              </w:r>
            </w:hyperlink>
          </w:p>
          <w:p w14:paraId="0B8FF52E" w14:textId="77777777" w:rsidR="006235E6" w:rsidRDefault="006235E6" w:rsidP="0037677C">
            <w:pPr>
              <w:pStyle w:val="Overskrift2"/>
            </w:pPr>
          </w:p>
        </w:tc>
      </w:tr>
    </w:tbl>
    <w:p w14:paraId="0073FA92" w14:textId="77777777" w:rsidR="006235E6" w:rsidRDefault="006235E6" w:rsidP="006235E6">
      <w:pPr>
        <w:pStyle w:val="Overskrift2"/>
      </w:pPr>
    </w:p>
    <w:p w14:paraId="7C6067A3" w14:textId="77777777" w:rsidR="006235E6" w:rsidRDefault="006235E6" w:rsidP="006235E6">
      <w:pPr>
        <w:pStyle w:val="Overskrift2"/>
      </w:pPr>
      <w:bookmarkStart w:id="16" w:name="_Toc10472875"/>
      <w:r>
        <w:t xml:space="preserve">”Den </w:t>
      </w:r>
      <w:r>
        <w:rPr>
          <w:i/>
        </w:rPr>
        <w:t>rene</w:t>
      </w:r>
      <w:r>
        <w:t xml:space="preserve"> stemning” … eller snarere ”De </w:t>
      </w:r>
      <w:r>
        <w:rPr>
          <w:i/>
        </w:rPr>
        <w:t>rene</w:t>
      </w:r>
      <w:r>
        <w:t xml:space="preserve"> stemninger”.</w:t>
      </w:r>
      <w:bookmarkEnd w:id="16"/>
    </w:p>
    <w:p w14:paraId="1974C5B0" w14:textId="77777777" w:rsidR="006235E6" w:rsidRDefault="006235E6" w:rsidP="006235E6">
      <w:r>
        <w:t xml:space="preserve">Mens den Pythagoræiske stemning ligger som et ideal, men ikke som et stemningssystem, der har været brugt i praksis til tasteinstrumenter, så repræsenterer </w:t>
      </w:r>
      <w:proofErr w:type="spellStart"/>
      <w:r>
        <w:rPr>
          <w:i/>
        </w:rPr>
        <w:t>middeltonestemningen</w:t>
      </w:r>
      <w:proofErr w:type="spellEnd"/>
      <w:r>
        <w:t xml:space="preserve"> og </w:t>
      </w:r>
      <w:r>
        <w:rPr>
          <w:i/>
        </w:rPr>
        <w:t>den ligesvævende stemning</w:t>
      </w:r>
      <w:r>
        <w:t xml:space="preserve"> to eksempler på konkrete stemningssystemer, der har været og stadig er i brug.  Samtidig repræsenterer de også dels et ikke-tempereret system og et tempereret system. Der er et (eller flere) stemningssystemer, der også omtales, som ligesom den pythagoræiske stemning primært repræsenterer et ideal og det er stemningssystemer, hvor man prøver at stemme de hvide tangenter, så vi få en skala, der er bygget kun på </w:t>
      </w:r>
      <w:r>
        <w:rPr>
          <w:i/>
        </w:rPr>
        <w:t>rene</w:t>
      </w:r>
      <w:r>
        <w:t xml:space="preserve"> eller </w:t>
      </w:r>
      <w:r>
        <w:rPr>
          <w:i/>
        </w:rPr>
        <w:t>perfekte</w:t>
      </w:r>
      <w:r>
        <w:t xml:space="preserve"> intervaller … bare i C-dur.</w:t>
      </w:r>
    </w:p>
    <w:p w14:paraId="2FD0BE7D" w14:textId="77777777" w:rsidR="006235E6" w:rsidRDefault="006235E6" w:rsidP="006235E6">
      <w:r>
        <w:t xml:space="preserve">Hvis vi til en start stemmer alle de hvide tangenter så intervallerne til </w:t>
      </w:r>
      <w:r>
        <w:rPr>
          <w:i/>
        </w:rPr>
        <w:t>c</w:t>
      </w:r>
      <w:r>
        <w:t xml:space="preserve"> bliver pæne, så har vi fastlagt de hvide tangenter på </w:t>
      </w:r>
      <w:r>
        <w:rPr>
          <w:i/>
        </w:rPr>
        <w:t>e, f, g</w:t>
      </w:r>
      <w:r>
        <w:t xml:space="preserve"> og </w:t>
      </w:r>
      <w:r>
        <w:rPr>
          <w:i/>
        </w:rPr>
        <w:t>a</w:t>
      </w:r>
      <w:r>
        <w:t xml:space="preserve">. Den rene storsekst svarer til at gå en oktav op og gå en lille terts ned, </w:t>
      </w:r>
      <w:proofErr w:type="spellStart"/>
      <w:r>
        <w:t>dvs</w:t>
      </w:r>
      <w:proofErr w:type="spellEnd"/>
      <w:r>
        <w:t xml:space="preserve"> gange med 2/1 og dividere med 6/5</w:t>
      </w:r>
    </w:p>
    <w:p w14:paraId="76289B2C" w14:textId="77777777" w:rsidR="006235E6" w:rsidRPr="005400A5" w:rsidRDefault="00000000" w:rsidP="006235E6">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3</m:t>
              </m:r>
            </m:den>
          </m:f>
        </m:oMath>
      </m:oMathPara>
    </w:p>
    <w:p w14:paraId="0ED5D80E" w14:textId="77777777" w:rsidR="006235E6" w:rsidRPr="005400A5" w:rsidRDefault="006235E6" w:rsidP="006235E6">
      <w:r>
        <w:rPr>
          <w:rFonts w:eastAsiaTheme="minorEastAsia"/>
        </w:rPr>
        <w:t>og derved får vi</w:t>
      </w:r>
    </w:p>
    <w:p w14:paraId="3CCE484F" w14:textId="77777777" w:rsidR="006235E6" w:rsidRDefault="006235E6" w:rsidP="006235E6">
      <w:pPr>
        <w:jc w:val="center"/>
      </w:pPr>
      <w:r>
        <w:rPr>
          <w:noProof/>
          <w:lang w:eastAsia="da-DK"/>
        </w:rPr>
        <w:drawing>
          <wp:inline distT="0" distB="0" distL="0" distR="0" wp14:anchorId="54524904" wp14:editId="73C7FDE9">
            <wp:extent cx="4752975" cy="1638300"/>
            <wp:effectExtent l="0" t="0" r="9525" b="0"/>
            <wp:docPr id="11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4752975" cy="1638300"/>
                    </a:xfrm>
                    <a:prstGeom prst="rect">
                      <a:avLst/>
                    </a:prstGeom>
                  </pic:spPr>
                </pic:pic>
              </a:graphicData>
            </a:graphic>
          </wp:inline>
        </w:drawing>
      </w:r>
    </w:p>
    <w:p w14:paraId="50B8D384" w14:textId="77777777" w:rsidR="006235E6" w:rsidRDefault="006235E6" w:rsidP="006235E6">
      <w:r>
        <w:t>Tilføjer vi oktaven over har vi:</w:t>
      </w:r>
    </w:p>
    <w:p w14:paraId="5D976078" w14:textId="77777777" w:rsidR="006235E6" w:rsidRDefault="006235E6" w:rsidP="006235E6">
      <w:pPr>
        <w:jc w:val="center"/>
      </w:pPr>
      <w:r>
        <w:rPr>
          <w:noProof/>
          <w:lang w:eastAsia="da-DK"/>
        </w:rPr>
        <w:drawing>
          <wp:inline distT="0" distB="0" distL="0" distR="0" wp14:anchorId="5A64BD38" wp14:editId="17677EBA">
            <wp:extent cx="4311650" cy="1483766"/>
            <wp:effectExtent l="0" t="0" r="0" b="2540"/>
            <wp:docPr id="118" name="Bille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4326762" cy="1488966"/>
                    </a:xfrm>
                    <a:prstGeom prst="rect">
                      <a:avLst/>
                    </a:prstGeom>
                  </pic:spPr>
                </pic:pic>
              </a:graphicData>
            </a:graphic>
          </wp:inline>
        </w:drawing>
      </w:r>
    </w:p>
    <w:p w14:paraId="135CBC8E" w14:textId="77777777" w:rsidR="006235E6" w:rsidRDefault="006235E6" w:rsidP="006235E6">
      <w:r>
        <w:t xml:space="preserve">Bemærk at intervallet fra </w:t>
      </w:r>
      <w:r>
        <w:rPr>
          <w:i/>
        </w:rPr>
        <w:t>e</w:t>
      </w:r>
      <w:r>
        <w:t xml:space="preserve"> op til </w:t>
      </w:r>
      <w:r>
        <w:rPr>
          <w:i/>
        </w:rPr>
        <w:t>a</w:t>
      </w:r>
      <w:r>
        <w:t xml:space="preserve"> er en perfekt kvart fordi (5/</w:t>
      </w:r>
      <w:proofErr w:type="gramStart"/>
      <w:r>
        <w:t>3):(</w:t>
      </w:r>
      <w:proofErr w:type="gramEnd"/>
      <w:r>
        <w:t>5/</w:t>
      </w:r>
      <w:proofErr w:type="gramStart"/>
      <w:r>
        <w:t>4)=</w:t>
      </w:r>
      <w:proofErr w:type="gramEnd"/>
      <w:r>
        <w:t xml:space="preserve">4/3, og at intervallet fra </w:t>
      </w:r>
      <w:r>
        <w:rPr>
          <w:i/>
        </w:rPr>
        <w:t>a</w:t>
      </w:r>
      <w:r>
        <w:t xml:space="preserve"> op til </w:t>
      </w:r>
      <w:r>
        <w:rPr>
          <w:i/>
        </w:rPr>
        <w:t>e</w:t>
      </w:r>
      <w:r>
        <w:t xml:space="preserve"> er en perfekt kvint fordi (5/</w:t>
      </w:r>
      <w:proofErr w:type="gramStart"/>
      <w:r>
        <w:t>2):(</w:t>
      </w:r>
      <w:proofErr w:type="gramEnd"/>
      <w:r>
        <w:t>5/</w:t>
      </w:r>
      <w:proofErr w:type="gramStart"/>
      <w:r>
        <w:t>3)=</w:t>
      </w:r>
      <w:proofErr w:type="gramEnd"/>
      <w:r>
        <w:t>3/2.</w:t>
      </w:r>
    </w:p>
    <w:p w14:paraId="67BA48B5" w14:textId="77777777" w:rsidR="006235E6" w:rsidRPr="00B17A50" w:rsidRDefault="006235E6" w:rsidP="006235E6">
      <w:r>
        <w:t xml:space="preserve">Vi kan nu tilføje tonen </w:t>
      </w:r>
      <w:r>
        <w:rPr>
          <w:i/>
        </w:rPr>
        <w:t>h</w:t>
      </w:r>
      <w:r>
        <w:t xml:space="preserve"> ud fra at </w:t>
      </w:r>
      <w:proofErr w:type="spellStart"/>
      <w:r>
        <w:t>at</w:t>
      </w:r>
      <w:proofErr w:type="spellEnd"/>
      <w:r>
        <w:t xml:space="preserve"> tertsen til </w:t>
      </w:r>
      <w:r>
        <w:rPr>
          <w:i/>
        </w:rPr>
        <w:t>g</w:t>
      </w:r>
      <w:r>
        <w:t xml:space="preserve"> skal være ren: (3/</w:t>
      </w:r>
      <w:proofErr w:type="gramStart"/>
      <w:r>
        <w:t>2)*</w:t>
      </w:r>
      <w:proofErr w:type="gramEnd"/>
      <w:r>
        <w:t>(5/</w:t>
      </w:r>
      <w:proofErr w:type="gramStart"/>
      <w:r>
        <w:t>4)=</w:t>
      </w:r>
      <w:proofErr w:type="gramEnd"/>
      <w:r>
        <w:t xml:space="preserve">15/8. Vi kunne også vælge at sige at vi ønskede kvinten til </w:t>
      </w:r>
      <w:r>
        <w:rPr>
          <w:i/>
        </w:rPr>
        <w:t>e</w:t>
      </w:r>
      <w:r>
        <w:t xml:space="preserve"> ren: (5/</w:t>
      </w:r>
      <w:proofErr w:type="gramStart"/>
      <w:r>
        <w:t>4)*</w:t>
      </w:r>
      <w:proofErr w:type="gramEnd"/>
      <w:r>
        <w:t>(3/</w:t>
      </w:r>
      <w:proofErr w:type="gramStart"/>
      <w:r>
        <w:t>2)=</w:t>
      </w:r>
      <w:proofErr w:type="gramEnd"/>
      <w:r>
        <w:t>15/</w:t>
      </w:r>
      <w:proofErr w:type="gramStart"/>
      <w:r>
        <w:t>8 ,</w:t>
      </w:r>
      <w:proofErr w:type="gramEnd"/>
      <w:r>
        <w:t xml:space="preserve"> altså samme tone. Heldigt! Nu har vi placeret alle toner undtagen tonen </w:t>
      </w:r>
      <w:r>
        <w:rPr>
          <w:i/>
        </w:rPr>
        <w:t>d</w:t>
      </w:r>
      <w:r>
        <w:t xml:space="preserve"> … og her kommer problemerne:</w:t>
      </w:r>
    </w:p>
    <w:p w14:paraId="70843FA3" w14:textId="77777777" w:rsidR="006235E6" w:rsidRDefault="006235E6" w:rsidP="006235E6">
      <w:pPr>
        <w:jc w:val="center"/>
      </w:pPr>
      <w:r>
        <w:rPr>
          <w:noProof/>
          <w:lang w:eastAsia="da-DK"/>
        </w:rPr>
        <w:drawing>
          <wp:inline distT="0" distB="0" distL="0" distR="0" wp14:anchorId="743F0C24" wp14:editId="61FD3DC3">
            <wp:extent cx="4381500" cy="1507518"/>
            <wp:effectExtent l="0" t="0" r="0" b="0"/>
            <wp:docPr id="119" name="Bille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4410141" cy="1517372"/>
                    </a:xfrm>
                    <a:prstGeom prst="rect">
                      <a:avLst/>
                    </a:prstGeom>
                  </pic:spPr>
                </pic:pic>
              </a:graphicData>
            </a:graphic>
          </wp:inline>
        </w:drawing>
      </w:r>
    </w:p>
    <w:p w14:paraId="1C8A4209" w14:textId="77777777" w:rsidR="006235E6" w:rsidRPr="005B2C8A" w:rsidRDefault="006235E6" w:rsidP="006235E6">
      <w:r w:rsidRPr="005B2C8A">
        <w:t xml:space="preserve">Tonen </w:t>
      </w:r>
      <w:r w:rsidRPr="005B2C8A">
        <w:rPr>
          <w:i/>
        </w:rPr>
        <w:t>d</w:t>
      </w:r>
      <w:r w:rsidRPr="005B2C8A">
        <w:t xml:space="preserve"> vil vi gerne have så kvinten til </w:t>
      </w:r>
      <w:r w:rsidRPr="005B2C8A">
        <w:rPr>
          <w:i/>
        </w:rPr>
        <w:t>g</w:t>
      </w:r>
      <w:r w:rsidRPr="005B2C8A">
        <w:t xml:space="preserve"> er ren altså med et frekvensforhold på (3/</w:t>
      </w:r>
      <w:proofErr w:type="gramStart"/>
      <w:r w:rsidRPr="005B2C8A">
        <w:t>2)*</w:t>
      </w:r>
      <w:proofErr w:type="gramEnd"/>
      <w:r w:rsidRPr="005B2C8A">
        <w:t>(3/</w:t>
      </w:r>
      <w:proofErr w:type="gramStart"/>
      <w:r w:rsidRPr="005B2C8A">
        <w:t>2)=</w:t>
      </w:r>
      <w:proofErr w:type="gramEnd"/>
      <w:r w:rsidRPr="005B2C8A">
        <w:t xml:space="preserve">9/4 og for oktaven under dermed 9/8. Dermed er </w:t>
      </w:r>
      <w:r w:rsidRPr="005B2C8A">
        <w:rPr>
          <w:i/>
        </w:rPr>
        <w:t>G</w:t>
      </w:r>
      <w:r w:rsidRPr="005B2C8A">
        <w:t xml:space="preserve">-durakkorden ren – dominanten. Men hvad nu med afstanden til </w:t>
      </w:r>
      <w:r w:rsidRPr="005B2C8A">
        <w:rPr>
          <w:i/>
        </w:rPr>
        <w:t>a</w:t>
      </w:r>
      <w:r w:rsidRPr="005B2C8A">
        <w:t xml:space="preserve">? Hvis </w:t>
      </w:r>
      <w:r w:rsidRPr="005B2C8A">
        <w:rPr>
          <w:i/>
        </w:rPr>
        <w:t xml:space="preserve">d </w:t>
      </w:r>
      <w:r w:rsidRPr="005B2C8A">
        <w:t xml:space="preserve">skal bestemmes så den </w:t>
      </w:r>
      <w:proofErr w:type="gramStart"/>
      <w:r w:rsidRPr="005B2C8A">
        <w:t>ligger</w:t>
      </w:r>
      <w:proofErr w:type="gramEnd"/>
      <w:r w:rsidRPr="005B2C8A">
        <w:t xml:space="preserve"> en kvint under </w:t>
      </w:r>
      <w:r w:rsidRPr="005B2C8A">
        <w:rPr>
          <w:i/>
        </w:rPr>
        <w:t>a</w:t>
      </w:r>
      <w:r w:rsidRPr="005B2C8A">
        <w:t xml:space="preserve"> (og dermed så subdominantparallellen </w:t>
      </w:r>
      <w:r w:rsidRPr="005B2C8A">
        <w:rPr>
          <w:i/>
        </w:rPr>
        <w:t>D</w:t>
      </w:r>
      <w:r w:rsidRPr="005B2C8A">
        <w:t>-molakkorden bliver ren), så skal frekvensforholdet være (5/</w:t>
      </w:r>
      <w:proofErr w:type="gramStart"/>
      <w:r w:rsidRPr="005B2C8A">
        <w:t>3):(</w:t>
      </w:r>
      <w:proofErr w:type="gramEnd"/>
      <w:r w:rsidRPr="005B2C8A">
        <w:t>3/</w:t>
      </w:r>
      <w:proofErr w:type="gramStart"/>
      <w:r w:rsidRPr="005B2C8A">
        <w:t>2)=</w:t>
      </w:r>
      <w:proofErr w:type="gramEnd"/>
      <w:r w:rsidRPr="005B2C8A">
        <w:t>(5/</w:t>
      </w:r>
      <w:proofErr w:type="gramStart"/>
      <w:r w:rsidRPr="005B2C8A">
        <w:t>3)*</w:t>
      </w:r>
      <w:proofErr w:type="gramEnd"/>
      <w:r w:rsidRPr="005B2C8A">
        <w:t>(2/</w:t>
      </w:r>
      <w:proofErr w:type="gramStart"/>
      <w:r w:rsidRPr="005B2C8A">
        <w:t>3)=</w:t>
      </w:r>
      <w:proofErr w:type="gramEnd"/>
      <w:r w:rsidRPr="005B2C8A">
        <w:t xml:space="preserve">10/9. Vi kunne også sige at </w:t>
      </w:r>
      <w:r w:rsidRPr="005B2C8A">
        <w:rPr>
          <w:i/>
        </w:rPr>
        <w:t>d</w:t>
      </w:r>
      <w:r w:rsidRPr="005B2C8A">
        <w:t xml:space="preserve"> skulle </w:t>
      </w:r>
      <w:proofErr w:type="gramStart"/>
      <w:r w:rsidRPr="005B2C8A">
        <w:t>ligge</w:t>
      </w:r>
      <w:proofErr w:type="gramEnd"/>
      <w:r w:rsidRPr="005B2C8A">
        <w:t xml:space="preserve"> en kvart over </w:t>
      </w:r>
      <w:r w:rsidRPr="005B2C8A">
        <w:rPr>
          <w:i/>
        </w:rPr>
        <w:t>a</w:t>
      </w:r>
      <w:r w:rsidRPr="005B2C8A">
        <w:t xml:space="preserve"> hvilket ville give (5/</w:t>
      </w:r>
      <w:proofErr w:type="gramStart"/>
      <w:r w:rsidRPr="005B2C8A">
        <w:t>3)*</w:t>
      </w:r>
      <w:proofErr w:type="gramEnd"/>
      <w:r w:rsidRPr="005B2C8A">
        <w:t>(4/</w:t>
      </w:r>
      <w:proofErr w:type="gramStart"/>
      <w:r w:rsidRPr="005B2C8A">
        <w:t>3)=</w:t>
      </w:r>
      <w:proofErr w:type="gramEnd"/>
      <w:r w:rsidRPr="005B2C8A">
        <w:t xml:space="preserve">20/9 og dermed 10/9 i oktaven under. </w:t>
      </w:r>
    </w:p>
    <w:p w14:paraId="7F140372" w14:textId="77777777" w:rsidR="006235E6" w:rsidRDefault="006235E6" w:rsidP="006235E6">
      <w:r w:rsidRPr="005B2C8A">
        <w:t xml:space="preserve">Vi kan altså ikke stemme de hvide tangenter så både dominanten G eller subdominantparallellen Dm bliver rene. Og samtidig er de rene treklange dem vi hele tiden sammenligner med, når vi skal vurdere en stemning.  </w:t>
      </w:r>
    </w:p>
    <w:p w14:paraId="3DD524C0" w14:textId="77777777" w:rsidR="006235E6" w:rsidRDefault="006235E6" w:rsidP="006235E6"/>
    <w:p w14:paraId="34EFA8CD" w14:textId="77777777" w:rsidR="006235E6" w:rsidRDefault="006235E6" w:rsidP="006235E6">
      <w:r>
        <w:t xml:space="preserve">Men det er ikke det eneste problem. Ser vi på en helt almindelig II-V-I kadence, så er det klart at vi gerne vil have rene kvinter mellem grundtonerne </w:t>
      </w:r>
      <w:r>
        <w:rPr>
          <w:i/>
        </w:rPr>
        <w:t>d – g – c</w:t>
      </w:r>
      <w:r>
        <w:t xml:space="preserve">, og det betyder at tonen </w:t>
      </w:r>
      <w:r w:rsidRPr="00AB3656">
        <w:t>d</w:t>
      </w:r>
      <w:r>
        <w:t xml:space="preserve"> skal stemmes som 9/8. </w:t>
      </w:r>
    </w:p>
    <w:p w14:paraId="692B8C26" w14:textId="77777777" w:rsidR="006235E6" w:rsidRDefault="006235E6" w:rsidP="006235E6">
      <w:r>
        <w:rPr>
          <w:noProof/>
          <w:lang w:eastAsia="da-DK"/>
        </w:rPr>
        <w:lastRenderedPageBreak/>
        <w:drawing>
          <wp:anchor distT="0" distB="0" distL="114300" distR="114300" simplePos="0" relativeHeight="251712512" behindDoc="0" locked="0" layoutInCell="1" allowOverlap="1" wp14:anchorId="6F0FD0B2" wp14:editId="6311D9F0">
            <wp:simplePos x="0" y="0"/>
            <wp:positionH relativeFrom="column">
              <wp:posOffset>993775</wp:posOffset>
            </wp:positionH>
            <wp:positionV relativeFrom="paragraph">
              <wp:posOffset>133985</wp:posOffset>
            </wp:positionV>
            <wp:extent cx="3686175" cy="644525"/>
            <wp:effectExtent l="0" t="0" r="9525" b="3175"/>
            <wp:wrapSquare wrapText="bothSides"/>
            <wp:docPr id="116" name="Bille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3686175" cy="644525"/>
                    </a:xfrm>
                    <a:prstGeom prst="rect">
                      <a:avLst/>
                    </a:prstGeom>
                  </pic:spPr>
                </pic:pic>
              </a:graphicData>
            </a:graphic>
            <wp14:sizeRelH relativeFrom="page">
              <wp14:pctWidth>0</wp14:pctWidth>
            </wp14:sizeRelH>
            <wp14:sizeRelV relativeFrom="page">
              <wp14:pctHeight>0</wp14:pctHeight>
            </wp14:sizeRelV>
          </wp:anchor>
        </w:drawing>
      </w:r>
    </w:p>
    <w:p w14:paraId="46AC792D" w14:textId="77777777" w:rsidR="006235E6" w:rsidRDefault="006235E6" w:rsidP="006235E6"/>
    <w:p w14:paraId="61B19859" w14:textId="77777777" w:rsidR="006235E6" w:rsidRDefault="006235E6" w:rsidP="006235E6"/>
    <w:p w14:paraId="752E88D6" w14:textId="77777777" w:rsidR="006235E6" w:rsidRDefault="006235E6" w:rsidP="006235E6"/>
    <w:p w14:paraId="15447946" w14:textId="77777777" w:rsidR="006235E6" w:rsidRDefault="006235E6" w:rsidP="006235E6"/>
    <w:tbl>
      <w:tblPr>
        <w:tblStyle w:val="Tabel-Gitter"/>
        <w:tblW w:w="0" w:type="auto"/>
        <w:tblLook w:val="04A0" w:firstRow="1" w:lastRow="0" w:firstColumn="1" w:lastColumn="0" w:noHBand="0" w:noVBand="1"/>
      </w:tblPr>
      <w:tblGrid>
        <w:gridCol w:w="6799"/>
        <w:gridCol w:w="2823"/>
      </w:tblGrid>
      <w:tr w:rsidR="00BC34D8" w14:paraId="496D84E3" w14:textId="77777777" w:rsidTr="00BC34D8">
        <w:tc>
          <w:tcPr>
            <w:tcW w:w="6799" w:type="dxa"/>
          </w:tcPr>
          <w:p w14:paraId="3B7BB979" w14:textId="77777777" w:rsidR="00BC34D8" w:rsidRPr="00AB3656" w:rsidRDefault="00BC34D8" w:rsidP="00BC34D8">
            <w:pPr>
              <w:rPr>
                <w:i/>
              </w:rPr>
            </w:pPr>
            <w:r>
              <w:t>M</w:t>
            </w:r>
            <w:r w:rsidRPr="00AB3656">
              <w:t>en</w:t>
            </w:r>
            <w:r>
              <w:t xml:space="preserve"> vi vil selvfølgelig også have rene kvinter indenfor hver akkord, og for Dm-akkorden betyder det </w:t>
            </w:r>
            <w:proofErr w:type="gramStart"/>
            <w:r>
              <w:t>at  kvinten</w:t>
            </w:r>
            <w:proofErr w:type="gramEnd"/>
            <w:r>
              <w:t xml:space="preserve"> </w:t>
            </w:r>
            <w:proofErr w:type="spellStart"/>
            <w:r>
              <w:rPr>
                <w:i/>
              </w:rPr>
              <w:t>d-a</w:t>
            </w:r>
            <w:proofErr w:type="spellEnd"/>
            <w:r>
              <w:t xml:space="preserve"> skal være ren, og dermed at tonen </w:t>
            </w:r>
            <w:r>
              <w:rPr>
                <w:i/>
              </w:rPr>
              <w:t>a</w:t>
            </w:r>
            <w:r>
              <w:t xml:space="preserve"> skal have frekvensforholdet 27/8 i stedet for 5/3. Forskellen på disse to udgaver af tonen </w:t>
            </w:r>
            <w:r>
              <w:rPr>
                <w:i/>
              </w:rPr>
              <w:t>a</w:t>
            </w:r>
            <w:r>
              <w:t xml:space="preserve"> er </w:t>
            </w:r>
            <w:proofErr w:type="spellStart"/>
            <w:r>
              <w:t>ca</w:t>
            </w:r>
            <w:proofErr w:type="spellEnd"/>
            <w:r>
              <w:t xml:space="preserve"> 21 cent </w:t>
            </w:r>
            <w:proofErr w:type="spellStart"/>
            <w:r>
              <w:t>dvs</w:t>
            </w:r>
            <w:proofErr w:type="spellEnd"/>
            <w:r>
              <w:t xml:space="preserve"> omkring en kvart </w:t>
            </w:r>
            <w:r w:rsidRPr="00AB3656">
              <w:rPr>
                <w:i/>
              </w:rPr>
              <w:t>h</w:t>
            </w:r>
            <w:r>
              <w:rPr>
                <w:i/>
              </w:rPr>
              <w:t>alvtone</w:t>
            </w:r>
          </w:p>
          <w:p w14:paraId="4E043D5B" w14:textId="77777777" w:rsidR="00BC34D8" w:rsidRDefault="00BC34D8" w:rsidP="006235E6"/>
        </w:tc>
        <w:tc>
          <w:tcPr>
            <w:tcW w:w="2823" w:type="dxa"/>
          </w:tcPr>
          <w:p w14:paraId="13B2B244" w14:textId="7D2CBC47" w:rsidR="00BC34D8" w:rsidRDefault="00BC34D8" w:rsidP="006235E6">
            <w:r>
              <w:rPr>
                <w:noProof/>
                <w:lang w:eastAsia="da-DK"/>
              </w:rPr>
              <w:t xml:space="preserve">    </w:t>
            </w:r>
            <w:r>
              <w:rPr>
                <w:noProof/>
                <w:lang w:eastAsia="da-DK"/>
              </w:rPr>
              <w:drawing>
                <wp:inline distT="0" distB="0" distL="0" distR="0" wp14:anchorId="0D1CE2DC" wp14:editId="399ECAC8">
                  <wp:extent cx="1260475" cy="819309"/>
                  <wp:effectExtent l="19050" t="19050" r="15875" b="19050"/>
                  <wp:docPr id="120"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1265658" cy="822678"/>
                          </a:xfrm>
                          <a:prstGeom prst="rect">
                            <a:avLst/>
                          </a:prstGeom>
                          <a:ln>
                            <a:solidFill>
                              <a:schemeClr val="accent1"/>
                            </a:solidFill>
                          </a:ln>
                        </pic:spPr>
                      </pic:pic>
                    </a:graphicData>
                  </a:graphic>
                </wp:inline>
              </w:drawing>
            </w:r>
          </w:p>
        </w:tc>
      </w:tr>
    </w:tbl>
    <w:p w14:paraId="07E083BD" w14:textId="77777777" w:rsidR="00BC34D8" w:rsidRDefault="00BC34D8" w:rsidP="006235E6"/>
    <w:p w14:paraId="47425F99" w14:textId="77777777" w:rsidR="006235E6" w:rsidRDefault="006235E6" w:rsidP="006235E6">
      <w:r>
        <w:t xml:space="preserve">Ønsket om at spille i helt rene stemninger leder altså meget hurtigt til problemer. En af løsningerne har været at lave enkelte tangenter i to udgaver (!), men det er stadigvæk kun lappeløsninger. Drømmen om </w:t>
      </w:r>
      <w:r>
        <w:rPr>
          <w:i/>
        </w:rPr>
        <w:t>det rene</w:t>
      </w:r>
      <w:r>
        <w:t xml:space="preserve"> er under alle omstændigheder en drøm.</w:t>
      </w:r>
    </w:p>
    <w:p w14:paraId="585A4733" w14:textId="77777777" w:rsidR="006235E6" w:rsidRDefault="006235E6" w:rsidP="006235E6"/>
    <w:p w14:paraId="1A6A4878" w14:textId="77777777" w:rsidR="006235E6" w:rsidRDefault="006235E6" w:rsidP="006235E6">
      <w:r>
        <w:t xml:space="preserve">En mere radikal måde har været at deleoktaven op i fx 41 lige store spring, så man på den måde fx fik mulighed for at finde en ”tangent” der var tæt på 884.4 cent og en anden, der var tæt på 905.9 cent. mere om det senere </w:t>
      </w:r>
    </w:p>
    <w:p w14:paraId="7A6AEE5E" w14:textId="77777777" w:rsidR="006235E6" w:rsidRDefault="006235E6" w:rsidP="006235E6"/>
    <w:p w14:paraId="1C785815" w14:textId="1BD63FD0" w:rsidR="006235E6" w:rsidRDefault="006235E6" w:rsidP="006235E6">
      <w:pPr>
        <w:rPr>
          <w:rFonts w:asciiTheme="majorHAnsi" w:eastAsiaTheme="majorEastAsia" w:hAnsiTheme="majorHAnsi" w:cstheme="majorBidi"/>
          <w:b/>
          <w:bCs/>
          <w:color w:val="365F91" w:themeColor="accent1" w:themeShade="BF"/>
          <w:sz w:val="28"/>
          <w:szCs w:val="28"/>
        </w:rPr>
      </w:pPr>
    </w:p>
    <w:bookmarkStart w:id="17" w:name="_Toc10472876"/>
    <w:p w14:paraId="4FD7CDF5" w14:textId="29934C1A" w:rsidR="006235E6" w:rsidRPr="00BC34D8" w:rsidRDefault="006235E6" w:rsidP="00BC34D8">
      <w:pPr>
        <w:pStyle w:val="Overskrift3"/>
        <w:rPr>
          <w:b w:val="0"/>
        </w:rPr>
      </w:pPr>
      <w:r w:rsidRPr="00BC34D8">
        <w:rPr>
          <w:b w:val="0"/>
          <w:noProof/>
          <w:lang w:eastAsia="da-DK"/>
        </w:rPr>
        <mc:AlternateContent>
          <mc:Choice Requires="wps">
            <w:drawing>
              <wp:anchor distT="0" distB="0" distL="114300" distR="114300" simplePos="0" relativeHeight="251695104" behindDoc="0" locked="0" layoutInCell="1" allowOverlap="1" wp14:anchorId="384A592D" wp14:editId="174BEEEA">
                <wp:simplePos x="0" y="0"/>
                <wp:positionH relativeFrom="column">
                  <wp:posOffset>-377190</wp:posOffset>
                </wp:positionH>
                <wp:positionV relativeFrom="paragraph">
                  <wp:posOffset>-43180</wp:posOffset>
                </wp:positionV>
                <wp:extent cx="161925" cy="8858250"/>
                <wp:effectExtent l="0" t="0" r="9525" b="0"/>
                <wp:wrapNone/>
                <wp:docPr id="97" name="Rektangel 97"/>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1CEC2" id="Rektangel 97" o:spid="_x0000_s1026" style="position:absolute;margin-left:-29.7pt;margin-top:-3.4pt;width:12.75pt;height:6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" fillcolor="#a5a5a5 [2092]" stroked="f" strokeweight="2pt"/>
            </w:pict>
          </mc:Fallback>
        </mc:AlternateContent>
      </w:r>
      <w:r w:rsidRPr="00BC34D8">
        <w:rPr>
          <w:b w:val="0"/>
        </w:rPr>
        <w:t>Musik med en matematik-vinkel-2</w:t>
      </w:r>
      <w:r w:rsidR="00BC34D8" w:rsidRPr="00BC34D8">
        <w:rPr>
          <w:b w:val="0"/>
        </w:rPr>
        <w:t xml:space="preserve">: Steve Reich: Piano </w:t>
      </w:r>
      <w:proofErr w:type="spellStart"/>
      <w:r w:rsidR="00BC34D8" w:rsidRPr="00BC34D8">
        <w:rPr>
          <w:b w:val="0"/>
        </w:rPr>
        <w:t>Phase</w:t>
      </w:r>
      <w:bookmarkEnd w:id="17"/>
      <w:proofErr w:type="spellEnd"/>
    </w:p>
    <w:p w14:paraId="25050FEA" w14:textId="77777777" w:rsidR="006235E6" w:rsidRDefault="006235E6" w:rsidP="006235E6">
      <w:pPr>
        <w:rPr>
          <w:b/>
          <w:sz w:val="28"/>
        </w:rPr>
      </w:pPr>
      <w:proofErr w:type="spellStart"/>
      <w:r>
        <w:rPr>
          <w:b/>
          <w:sz w:val="28"/>
        </w:rPr>
        <w:t>Affine</w:t>
      </w:r>
      <w:proofErr w:type="spellEnd"/>
      <w:r>
        <w:rPr>
          <w:b/>
          <w:sz w:val="28"/>
        </w:rPr>
        <w:t xml:space="preserve"> afbildninger og minimalisme</w:t>
      </w:r>
    </w:p>
    <w:p w14:paraId="4E404AAA" w14:textId="77777777" w:rsidR="006235E6" w:rsidRPr="003847E9" w:rsidRDefault="006235E6" w:rsidP="006235E6">
      <w:pPr>
        <w:rPr>
          <w:sz w:val="20"/>
        </w:rPr>
      </w:pPr>
      <w:r w:rsidRPr="003847E9">
        <w:rPr>
          <w:b/>
          <w:sz w:val="24"/>
        </w:rPr>
        <w:t xml:space="preserve">Steve Reich: Piano </w:t>
      </w:r>
      <w:proofErr w:type="spellStart"/>
      <w:r w:rsidRPr="003847E9">
        <w:rPr>
          <w:b/>
          <w:sz w:val="24"/>
        </w:rPr>
        <w:t>Phase</w:t>
      </w:r>
      <w:proofErr w:type="spellEnd"/>
      <w:r w:rsidRPr="003847E9">
        <w:rPr>
          <w:sz w:val="20"/>
        </w:rPr>
        <w:t xml:space="preserve"> </w:t>
      </w:r>
    </w:p>
    <w:p w14:paraId="137D409D" w14:textId="77777777" w:rsidR="006235E6" w:rsidRDefault="006235E6" w:rsidP="006235E6">
      <w:hyperlink r:id="rId161" w:history="1">
        <w:r>
          <w:rPr>
            <w:rStyle w:val="Hyperlink"/>
          </w:rPr>
          <w:t>http://www.youtube.com/watch?v=3lfpF_L0MB0</w:t>
        </w:r>
      </w:hyperlink>
    </w:p>
    <w:p w14:paraId="47248D3E" w14:textId="77777777" w:rsidR="006235E6" w:rsidRPr="00D84B0B" w:rsidRDefault="006235E6" w:rsidP="006235E6"/>
    <w:p w14:paraId="604B64EE" w14:textId="77777777" w:rsidR="006235E6" w:rsidRPr="00D84B0B" w:rsidRDefault="006235E6" w:rsidP="006235E6">
      <w:r w:rsidRPr="00D84B0B">
        <w:rPr>
          <w:noProof/>
          <w:lang w:eastAsia="da-DK"/>
        </w:rPr>
        <w:drawing>
          <wp:anchor distT="0" distB="0" distL="114300" distR="114300" simplePos="0" relativeHeight="251691008" behindDoc="0" locked="0" layoutInCell="1" allowOverlap="1" wp14:anchorId="57194499" wp14:editId="7F698742">
            <wp:simplePos x="0" y="0"/>
            <wp:positionH relativeFrom="column">
              <wp:posOffset>3208655</wp:posOffset>
            </wp:positionH>
            <wp:positionV relativeFrom="paragraph">
              <wp:posOffset>129540</wp:posOffset>
            </wp:positionV>
            <wp:extent cx="3128645" cy="2085975"/>
            <wp:effectExtent l="0" t="0" r="0" b="9525"/>
            <wp:wrapSquare wrapText="bothSides"/>
            <wp:docPr id="89" name="Billede 89" descr="steve_70_by_jeffrey_herma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ve_70_by_jeffrey_herman_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2864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BDD65" w14:textId="77777777" w:rsidR="006235E6" w:rsidRPr="004A65D0" w:rsidRDefault="006235E6" w:rsidP="006235E6">
      <w:r>
        <w:t xml:space="preserve">I </w:t>
      </w:r>
      <w:r w:rsidRPr="004A65D0">
        <w:rPr>
          <w:i/>
        </w:rPr>
        <w:t>minimalismen</w:t>
      </w:r>
      <w:r>
        <w:t xml:space="preserve"> forsøger kunstneren at skabe et værk ud fra </w:t>
      </w:r>
      <w:proofErr w:type="spellStart"/>
      <w:r>
        <w:t>abstrastrakte</w:t>
      </w:r>
      <w:proofErr w:type="spellEnd"/>
      <w:r>
        <w:t xml:space="preserve"> variationer over ganske få ideer. Teknikken fører ofte til </w:t>
      </w:r>
      <w:proofErr w:type="gramStart"/>
      <w:r>
        <w:t>værker ,</w:t>
      </w:r>
      <w:proofErr w:type="gramEnd"/>
      <w:r>
        <w:t xml:space="preserve"> der har en upersonlig og ofte mekanisk karakter. I værket </w:t>
      </w:r>
      <w:r>
        <w:rPr>
          <w:i/>
        </w:rPr>
        <w:t xml:space="preserve">Piano </w:t>
      </w:r>
      <w:proofErr w:type="spellStart"/>
      <w:r>
        <w:rPr>
          <w:i/>
        </w:rPr>
        <w:t>Phase</w:t>
      </w:r>
      <w:proofErr w:type="spellEnd"/>
      <w:r>
        <w:t xml:space="preserve"> (1967) ser vi et værk der bygges op over to meget simple musikalske ideer, der derefter behandles </w:t>
      </w:r>
      <w:proofErr w:type="gramStart"/>
      <w:r>
        <w:t>med  en</w:t>
      </w:r>
      <w:proofErr w:type="gramEnd"/>
      <w:r>
        <w:t xml:space="preserve"> rent matematisk tilgang</w:t>
      </w:r>
    </w:p>
    <w:p w14:paraId="10194ADB" w14:textId="77777777" w:rsidR="006235E6" w:rsidRDefault="006235E6" w:rsidP="006235E6">
      <w:pPr>
        <w:jc w:val="center"/>
      </w:pPr>
      <w:r>
        <w:rPr>
          <w:noProof/>
          <w:lang w:eastAsia="da-DK"/>
        </w:rPr>
        <w:drawing>
          <wp:inline distT="0" distB="0" distL="0" distR="0" wp14:anchorId="0E76DB7A" wp14:editId="00CE8B66">
            <wp:extent cx="1781175" cy="1411746"/>
            <wp:effectExtent l="0" t="0" r="0" b="0"/>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781520" cy="1412019"/>
                    </a:xfrm>
                    <a:prstGeom prst="rect">
                      <a:avLst/>
                    </a:prstGeom>
                  </pic:spPr>
                </pic:pic>
              </a:graphicData>
            </a:graphic>
          </wp:inline>
        </w:drawing>
      </w:r>
    </w:p>
    <w:p w14:paraId="35595AE6" w14:textId="1A53D10B" w:rsidR="006235E6" w:rsidRDefault="006235E6" w:rsidP="006235E6">
      <w:r>
        <w:t xml:space="preserve">Vi kan vælge at betragte dette som to geometriske figurer, hvor x-aksen er den vandrette, </w:t>
      </w:r>
      <w:proofErr w:type="spellStart"/>
      <w:r>
        <w:t>dvs</w:t>
      </w:r>
      <w:proofErr w:type="spellEnd"/>
      <w:r>
        <w:t xml:space="preserve"> tiden, og y-aksen er den lodrette altså tonehøjden. De transformationer Reich bruger er nu det vi i matematikken kalder </w:t>
      </w:r>
      <w:proofErr w:type="spellStart"/>
      <w:r>
        <w:rPr>
          <w:i/>
        </w:rPr>
        <w:t>affine</w:t>
      </w:r>
      <w:proofErr w:type="spellEnd"/>
      <w:r>
        <w:rPr>
          <w:i/>
        </w:rPr>
        <w:t xml:space="preserve"> transformationer</w:t>
      </w:r>
      <w:r>
        <w:t xml:space="preserve"> eller </w:t>
      </w:r>
      <w:proofErr w:type="spellStart"/>
      <w:proofErr w:type="gramStart"/>
      <w:r>
        <w:rPr>
          <w:i/>
        </w:rPr>
        <w:t>affineafbildinger</w:t>
      </w:r>
      <w:proofErr w:type="spellEnd"/>
      <w:r>
        <w:t xml:space="preserve"> .</w:t>
      </w:r>
      <w:proofErr w:type="gramEnd"/>
      <w:r>
        <w:t xml:space="preserve"> De er kendetegnede ved at de flytter eller ændrer en </w:t>
      </w:r>
      <w:r w:rsidR="00BC34D8">
        <w:rPr>
          <w:noProof/>
          <w:lang w:eastAsia="da-DK"/>
        </w:rPr>
        <w:lastRenderedPageBreak/>
        <mc:AlternateContent>
          <mc:Choice Requires="wps">
            <w:drawing>
              <wp:anchor distT="0" distB="0" distL="114300" distR="114300" simplePos="0" relativeHeight="251699200" behindDoc="0" locked="0" layoutInCell="1" allowOverlap="1" wp14:anchorId="4D50F682" wp14:editId="758E54F7">
                <wp:simplePos x="0" y="0"/>
                <wp:positionH relativeFrom="column">
                  <wp:posOffset>-297815</wp:posOffset>
                </wp:positionH>
                <wp:positionV relativeFrom="paragraph">
                  <wp:posOffset>64135</wp:posOffset>
                </wp:positionV>
                <wp:extent cx="161925" cy="8858250"/>
                <wp:effectExtent l="0" t="0" r="9525" b="0"/>
                <wp:wrapNone/>
                <wp:docPr id="105" name="Rektangel 105"/>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7B79E" id="Rektangel 105" o:spid="_x0000_s1026" style="position:absolute;margin-left:-23.45pt;margin-top:5.05pt;width:12.75pt;height:6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" fillcolor="#a5a5a5 [2092]" stroked="f" strokeweight="2pt"/>
            </w:pict>
          </mc:Fallback>
        </mc:AlternateContent>
      </w:r>
      <w:r>
        <w:t>geometrisk figur til en anden, på den specielle måde, at alle linjer ved en sådan transformation bagefter stadigvæk er en linje. Eksempler på den slags transformationer er</w:t>
      </w:r>
    </w:p>
    <w:p w14:paraId="4000EAE4" w14:textId="75E8099D" w:rsidR="006235E6" w:rsidRPr="00FA1814" w:rsidRDefault="006235E6" w:rsidP="006235E6">
      <w:pPr>
        <w:rPr>
          <w:i/>
        </w:rPr>
      </w:pPr>
    </w:p>
    <w:p w14:paraId="7E4015A6" w14:textId="67F6FB3E" w:rsidR="006235E6" w:rsidRDefault="006235E6" w:rsidP="006235E6">
      <w:pPr>
        <w:ind w:left="1304"/>
        <w:rPr>
          <w:i/>
        </w:rPr>
      </w:pPr>
      <w:r w:rsidRPr="00FA1814">
        <w:rPr>
          <w:i/>
        </w:rPr>
        <w:t>parallelforskydnin</w:t>
      </w:r>
      <w:r>
        <w:rPr>
          <w:i/>
        </w:rPr>
        <w:t>g</w:t>
      </w:r>
    </w:p>
    <w:p w14:paraId="7B8B85ED" w14:textId="6B8611FE" w:rsidR="006235E6" w:rsidRDefault="006235E6" w:rsidP="006235E6">
      <w:pPr>
        <w:ind w:left="1304"/>
        <w:rPr>
          <w:i/>
        </w:rPr>
      </w:pPr>
      <w:r>
        <w:rPr>
          <w:i/>
          <w:noProof/>
          <w:lang w:eastAsia="da-DK"/>
        </w:rPr>
        <w:drawing>
          <wp:anchor distT="0" distB="0" distL="114300" distR="114300" simplePos="0" relativeHeight="251693056" behindDoc="0" locked="0" layoutInCell="1" allowOverlap="1" wp14:anchorId="0EC684C0" wp14:editId="70DF722B">
            <wp:simplePos x="0" y="0"/>
            <wp:positionH relativeFrom="column">
              <wp:posOffset>2252345</wp:posOffset>
            </wp:positionH>
            <wp:positionV relativeFrom="paragraph">
              <wp:posOffset>8255</wp:posOffset>
            </wp:positionV>
            <wp:extent cx="1858010" cy="1073150"/>
            <wp:effectExtent l="0" t="7620" r="1270" b="1270"/>
            <wp:wrapSquare wrapText="bothSides"/>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0 11.15.51.jpg"/>
                    <pic:cNvPicPr/>
                  </pic:nvPicPr>
                  <pic:blipFill rotWithShape="1">
                    <a:blip r:embed="rId164" cstate="print">
                      <a:extLst>
                        <a:ext uri="{BEBA8EAE-BF5A-486C-A8C5-ECC9F3942E4B}">
                          <a14:imgProps xmlns:a14="http://schemas.microsoft.com/office/drawing/2010/main">
                            <a14:imgLayer r:embed="rId165">
                              <a14:imgEffect>
                                <a14:brightnessContrast contrast="81000"/>
                              </a14:imgEffect>
                            </a14:imgLayer>
                          </a14:imgProps>
                        </a:ext>
                        <a:ext uri="{28A0092B-C50C-407E-A947-70E740481C1C}">
                          <a14:useLocalDpi xmlns:a14="http://schemas.microsoft.com/office/drawing/2010/main" val="0"/>
                        </a:ext>
                      </a:extLst>
                    </a:blip>
                    <a:srcRect l="6820" t="29887" r="44942" b="32948"/>
                    <a:stretch/>
                  </pic:blipFill>
                  <pic:spPr bwMode="auto">
                    <a:xfrm rot="16200000">
                      <a:off x="0" y="0"/>
                      <a:ext cx="1858010"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9DC26B" w14:textId="3DCBCED7" w:rsidR="006235E6" w:rsidRDefault="006235E6" w:rsidP="006235E6">
      <w:pPr>
        <w:ind w:left="1304"/>
        <w:rPr>
          <w:i/>
        </w:rPr>
      </w:pPr>
      <w:r>
        <w:rPr>
          <w:i/>
        </w:rPr>
        <w:t>spejling</w:t>
      </w:r>
    </w:p>
    <w:p w14:paraId="69385D4F" w14:textId="64A85D1E" w:rsidR="006235E6" w:rsidRDefault="006235E6" w:rsidP="006235E6">
      <w:pPr>
        <w:ind w:left="1304"/>
        <w:rPr>
          <w:i/>
        </w:rPr>
      </w:pPr>
    </w:p>
    <w:p w14:paraId="326082C1" w14:textId="75F0E9AE" w:rsidR="006235E6" w:rsidRDefault="006235E6" w:rsidP="006235E6">
      <w:pPr>
        <w:ind w:left="1304"/>
        <w:rPr>
          <w:i/>
        </w:rPr>
      </w:pPr>
      <w:r>
        <w:rPr>
          <w:i/>
        </w:rPr>
        <w:t>drejning</w:t>
      </w:r>
    </w:p>
    <w:p w14:paraId="3B8504E6" w14:textId="348A5544" w:rsidR="006235E6" w:rsidRDefault="006235E6" w:rsidP="006235E6">
      <w:pPr>
        <w:ind w:left="1304"/>
        <w:rPr>
          <w:i/>
        </w:rPr>
      </w:pPr>
    </w:p>
    <w:p w14:paraId="7919BCC6" w14:textId="1F4B5574" w:rsidR="006235E6" w:rsidRDefault="006235E6" w:rsidP="006235E6">
      <w:pPr>
        <w:ind w:left="1304"/>
        <w:rPr>
          <w:i/>
        </w:rPr>
      </w:pPr>
      <w:r>
        <w:rPr>
          <w:i/>
        </w:rPr>
        <w:t>multiplikation ud fra et punkt</w:t>
      </w:r>
    </w:p>
    <w:p w14:paraId="6B6BF43C" w14:textId="56D7C146" w:rsidR="006235E6" w:rsidRDefault="006235E6" w:rsidP="006235E6">
      <w:pPr>
        <w:ind w:left="1304"/>
        <w:rPr>
          <w:i/>
        </w:rPr>
      </w:pPr>
    </w:p>
    <w:p w14:paraId="278588D3" w14:textId="292AF16D" w:rsidR="006235E6" w:rsidRDefault="006235E6" w:rsidP="006235E6">
      <w:pPr>
        <w:ind w:left="1304"/>
        <w:rPr>
          <w:i/>
        </w:rPr>
      </w:pPr>
      <w:proofErr w:type="spellStart"/>
      <w:r>
        <w:rPr>
          <w:i/>
        </w:rPr>
        <w:t>multipliktion</w:t>
      </w:r>
      <w:proofErr w:type="spellEnd"/>
      <w:r>
        <w:rPr>
          <w:i/>
        </w:rPr>
        <w:t xml:space="preserve"> ud fra en linje</w:t>
      </w:r>
    </w:p>
    <w:p w14:paraId="48DED733" w14:textId="6235BE6C" w:rsidR="006235E6" w:rsidRDefault="006235E6" w:rsidP="006235E6"/>
    <w:p w14:paraId="27F2A37C" w14:textId="22993590" w:rsidR="006235E6" w:rsidRDefault="00BC34D8" w:rsidP="006235E6">
      <w:r>
        <w:rPr>
          <w:noProof/>
          <w:lang w:eastAsia="da-DK"/>
        </w:rPr>
        <w:drawing>
          <wp:anchor distT="0" distB="0" distL="114300" distR="114300" simplePos="0" relativeHeight="251687936" behindDoc="0" locked="0" layoutInCell="1" allowOverlap="1" wp14:anchorId="472BDEB5" wp14:editId="2607CA81">
            <wp:simplePos x="0" y="0"/>
            <wp:positionH relativeFrom="column">
              <wp:posOffset>3810</wp:posOffset>
            </wp:positionH>
            <wp:positionV relativeFrom="paragraph">
              <wp:posOffset>170815</wp:posOffset>
            </wp:positionV>
            <wp:extent cx="3448050" cy="2307590"/>
            <wp:effectExtent l="0" t="0" r="0" b="0"/>
            <wp:wrapSquare wrapText="bothSides"/>
            <wp:docPr id="92" name="Bille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48050" cy="230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68B5D" w14:textId="5AC84A08" w:rsidR="006235E6" w:rsidRDefault="006235E6" w:rsidP="006235E6"/>
    <w:p w14:paraId="38CD34EB" w14:textId="57D694B1" w:rsidR="006235E6" w:rsidRDefault="006235E6" w:rsidP="006235E6">
      <w:r>
        <w:t>Ved at gentage motivet med tre toner en gang, og gentage motivet med to toner to gange, får han to motiver, der hver fylder 3 ¼-</w:t>
      </w:r>
      <w:proofErr w:type="spellStart"/>
      <w:r>
        <w:t>delsnoder</w:t>
      </w:r>
      <w:proofErr w:type="spellEnd"/>
      <w:r>
        <w:t>, og dem skyder han ind mellem hinanden, ved at forskyde det nederste 1/16.</w:t>
      </w:r>
    </w:p>
    <w:p w14:paraId="3373F5D0" w14:textId="77777777" w:rsidR="006235E6" w:rsidRDefault="006235E6" w:rsidP="006235E6"/>
    <w:p w14:paraId="02A9E942" w14:textId="294DB51A" w:rsidR="006235E6" w:rsidRDefault="006235E6" w:rsidP="006235E6"/>
    <w:p w14:paraId="4B664166" w14:textId="297AD980" w:rsidR="006235E6" w:rsidRDefault="006235E6" w:rsidP="006235E6">
      <w:r>
        <w:t xml:space="preserve">Derved får vi det lille </w:t>
      </w:r>
      <w:r>
        <w:rPr>
          <w:i/>
        </w:rPr>
        <w:t>”tema”</w:t>
      </w:r>
      <w:r>
        <w:t xml:space="preserve"> der bruges i denne sats.</w:t>
      </w:r>
    </w:p>
    <w:p w14:paraId="2CE7B748" w14:textId="77777777" w:rsidR="006235E6" w:rsidRDefault="006235E6" w:rsidP="006235E6">
      <w:r>
        <w:rPr>
          <w:noProof/>
          <w:lang w:eastAsia="da-DK"/>
        </w:rPr>
        <w:drawing>
          <wp:anchor distT="0" distB="0" distL="114300" distR="114300" simplePos="0" relativeHeight="251694080" behindDoc="0" locked="0" layoutInCell="1" allowOverlap="1" wp14:anchorId="4F944944" wp14:editId="06CBA3A0">
            <wp:simplePos x="0" y="0"/>
            <wp:positionH relativeFrom="column">
              <wp:posOffset>3737610</wp:posOffset>
            </wp:positionH>
            <wp:positionV relativeFrom="paragraph">
              <wp:posOffset>-213360</wp:posOffset>
            </wp:positionV>
            <wp:extent cx="2362200" cy="1760855"/>
            <wp:effectExtent l="0" t="0" r="0" b="0"/>
            <wp:wrapSquare wrapText="bothSides"/>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28A0092B-C50C-407E-A947-70E740481C1C}">
                          <a14:useLocalDpi xmlns:a14="http://schemas.microsoft.com/office/drawing/2010/main" val="0"/>
                        </a:ext>
                      </a:extLst>
                    </a:blip>
                    <a:stretch>
                      <a:fillRect/>
                    </a:stretch>
                  </pic:blipFill>
                  <pic:spPr>
                    <a:xfrm>
                      <a:off x="0" y="0"/>
                      <a:ext cx="2362200" cy="1760855"/>
                    </a:xfrm>
                    <a:prstGeom prst="rect">
                      <a:avLst/>
                    </a:prstGeom>
                  </pic:spPr>
                </pic:pic>
              </a:graphicData>
            </a:graphic>
            <wp14:sizeRelH relativeFrom="page">
              <wp14:pctWidth>0</wp14:pctWidth>
            </wp14:sizeRelH>
            <wp14:sizeRelV relativeFrom="page">
              <wp14:pctHeight>0</wp14:pctHeight>
            </wp14:sizeRelV>
          </wp:anchor>
        </w:drawing>
      </w:r>
      <w:r>
        <w:t>Dette tema har nogle meget interessante geometriske egenskaber idet tonerne to og to kan opleves som spejlede i hinanden.</w:t>
      </w:r>
      <w:r w:rsidRPr="009C5609">
        <w:rPr>
          <w:noProof/>
          <w:lang w:eastAsia="da-DK"/>
        </w:rPr>
        <w:t xml:space="preserve"> </w:t>
      </w:r>
    </w:p>
    <w:p w14:paraId="506F0BBD" w14:textId="77777777" w:rsidR="006235E6" w:rsidRPr="004A65D0" w:rsidRDefault="006235E6" w:rsidP="006235E6"/>
    <w:p w14:paraId="4F222F8B" w14:textId="30BE1C01" w:rsidR="006235E6" w:rsidRDefault="006235E6" w:rsidP="006235E6"/>
    <w:p w14:paraId="6D86D830" w14:textId="77777777" w:rsidR="006235E6" w:rsidRDefault="006235E6" w:rsidP="006235E6"/>
    <w:p w14:paraId="69208A78" w14:textId="77777777" w:rsidR="006235E6" w:rsidRDefault="006235E6" w:rsidP="006235E6"/>
    <w:p w14:paraId="206D0020" w14:textId="77777777" w:rsidR="006235E6" w:rsidRDefault="006235E6" w:rsidP="006235E6"/>
    <w:p w14:paraId="10AA9FFF" w14:textId="77777777" w:rsidR="006235E6" w:rsidRDefault="006235E6" w:rsidP="006235E6"/>
    <w:p w14:paraId="7CC8C157" w14:textId="77777777" w:rsidR="006235E6" w:rsidRDefault="006235E6" w:rsidP="006235E6">
      <w:r>
        <w:t>For at anskueliggøre hvilket princip Reich derefter bruger, så lad os forenkle situationen lidt. Lad os sige at vi beder en pianist om at spille denne figur i alt 7 gange:</w:t>
      </w:r>
    </w:p>
    <w:p w14:paraId="3CAE204A" w14:textId="77777777" w:rsidR="006235E6" w:rsidRDefault="006235E6" w:rsidP="006235E6"/>
    <w:p w14:paraId="7F19901E" w14:textId="77777777" w:rsidR="006235E6" w:rsidRDefault="006235E6" w:rsidP="006235E6">
      <w:r>
        <w:rPr>
          <w:noProof/>
          <w:lang w:eastAsia="da-DK"/>
        </w:rPr>
        <w:drawing>
          <wp:inline distT="0" distB="0" distL="0" distR="0" wp14:anchorId="47C097A8" wp14:editId="4286E312">
            <wp:extent cx="6067425" cy="219075"/>
            <wp:effectExtent l="0" t="0" r="9525" b="9525"/>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Phase-pic.png"/>
                    <pic:cNvPicPr/>
                  </pic:nvPicPr>
                  <pic:blipFill rotWithShape="1">
                    <a:blip r:embed="rId168" cstate="print">
                      <a:extLst>
                        <a:ext uri="{28A0092B-C50C-407E-A947-70E740481C1C}">
                          <a14:useLocalDpi xmlns:a14="http://schemas.microsoft.com/office/drawing/2010/main" val="0"/>
                        </a:ext>
                      </a:extLst>
                    </a:blip>
                    <a:srcRect r="472" b="66176"/>
                    <a:stretch/>
                  </pic:blipFill>
                  <pic:spPr bwMode="auto">
                    <a:xfrm>
                      <a:off x="0" y="0"/>
                      <a:ext cx="6091219" cy="219934"/>
                    </a:xfrm>
                    <a:prstGeom prst="rect">
                      <a:avLst/>
                    </a:prstGeom>
                    <a:ln>
                      <a:noFill/>
                    </a:ln>
                    <a:extLst>
                      <a:ext uri="{53640926-AAD7-44D8-BBD7-CCE9431645EC}">
                        <a14:shadowObscured xmlns:a14="http://schemas.microsoft.com/office/drawing/2010/main"/>
                      </a:ext>
                    </a:extLst>
                  </pic:spPr>
                </pic:pic>
              </a:graphicData>
            </a:graphic>
          </wp:inline>
        </w:drawing>
      </w:r>
    </w:p>
    <w:p w14:paraId="12BADBEB" w14:textId="77777777" w:rsidR="006235E6" w:rsidRDefault="006235E6" w:rsidP="006235E6"/>
    <w:p w14:paraId="25937427" w14:textId="77777777" w:rsidR="006235E6" w:rsidRDefault="006235E6" w:rsidP="006235E6">
      <w:r>
        <w:t xml:space="preserve">Vi foretager nu en multiplikation ud fra den </w:t>
      </w:r>
      <w:proofErr w:type="spellStart"/>
      <w:r>
        <w:t>stiblede</w:t>
      </w:r>
      <w:proofErr w:type="spellEnd"/>
      <w:r>
        <w:t xml:space="preserve"> linje i vandret retning med en faktor, der er lidt større end 1 nemlig så meget større at den 6. takt i nederste linje slutter samtidig med at den 7. takt slutter i den øverste. Geometrisk set er det en multiplikation i vandret retning, musikalsk set har vi sænket tempoet.</w:t>
      </w:r>
    </w:p>
    <w:p w14:paraId="24DBD556" w14:textId="77777777" w:rsidR="006235E6" w:rsidRDefault="006235E6" w:rsidP="006235E6"/>
    <w:p w14:paraId="2093FD91" w14:textId="73AB22E7" w:rsidR="006235E6" w:rsidRPr="00D84B0B" w:rsidRDefault="00BC34D8" w:rsidP="006235E6">
      <w:r>
        <w:rPr>
          <w:noProof/>
          <w:lang w:eastAsia="da-DK"/>
        </w:rPr>
        <w:lastRenderedPageBreak/>
        <mc:AlternateContent>
          <mc:Choice Requires="wps">
            <w:drawing>
              <wp:anchor distT="0" distB="0" distL="114300" distR="114300" simplePos="0" relativeHeight="251720704" behindDoc="0" locked="0" layoutInCell="1" allowOverlap="1" wp14:anchorId="0766EBB0" wp14:editId="7FEE5243">
                <wp:simplePos x="0" y="0"/>
                <wp:positionH relativeFrom="column">
                  <wp:posOffset>-276225</wp:posOffset>
                </wp:positionH>
                <wp:positionV relativeFrom="paragraph">
                  <wp:posOffset>-6985</wp:posOffset>
                </wp:positionV>
                <wp:extent cx="161925" cy="8858250"/>
                <wp:effectExtent l="0" t="0" r="9525" b="0"/>
                <wp:wrapNone/>
                <wp:docPr id="138" name="Rektangel 138"/>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495E5" id="Rektangel 138" o:spid="_x0000_s1026" style="position:absolute;margin-left:-21.75pt;margin-top:-.55pt;width:12.75pt;height:6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" fillcolor="#a5a5a5 [2092]" stroked="f" strokeweight="2pt"/>
            </w:pict>
          </mc:Fallback>
        </mc:AlternateContent>
      </w:r>
      <w:r w:rsidR="006235E6">
        <w:rPr>
          <w:noProof/>
          <w:lang w:eastAsia="da-DK"/>
        </w:rPr>
        <mc:AlternateContent>
          <mc:Choice Requires="wps">
            <w:drawing>
              <wp:anchor distT="0" distB="0" distL="114300" distR="114300" simplePos="0" relativeHeight="251689984" behindDoc="0" locked="0" layoutInCell="1" allowOverlap="1" wp14:anchorId="4BC1F79D" wp14:editId="6B452636">
                <wp:simplePos x="0" y="0"/>
                <wp:positionH relativeFrom="column">
                  <wp:posOffset>260985</wp:posOffset>
                </wp:positionH>
                <wp:positionV relativeFrom="paragraph">
                  <wp:posOffset>508635</wp:posOffset>
                </wp:positionV>
                <wp:extent cx="1123950" cy="0"/>
                <wp:effectExtent l="0" t="133350" r="0" b="133350"/>
                <wp:wrapNone/>
                <wp:docPr id="87" name="Lige pilforbindelse 87"/>
                <wp:cNvGraphicFramePr/>
                <a:graphic xmlns:a="http://schemas.openxmlformats.org/drawingml/2006/main">
                  <a:graphicData uri="http://schemas.microsoft.com/office/word/2010/wordprocessingShape">
                    <wps:wsp>
                      <wps:cNvCnPr/>
                      <wps:spPr>
                        <a:xfrm>
                          <a:off x="0" y="0"/>
                          <a:ext cx="112395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90B272" id="_x0000_t32" coordsize="21600,21600" o:spt="32" o:oned="t" path="m,l21600,21600e" filled="f">
                <v:path arrowok="t" fillok="f" o:connecttype="none"/>
                <o:lock v:ext="edit" shapetype="t"/>
              </v:shapetype>
              <v:shape id="Lige pilforbindelse 87" o:spid="_x0000_s1026" type="#_x0000_t32" style="position:absolute;margin-left:20.55pt;margin-top:40.05pt;width:88.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" strokecolor="red" strokeweight="2.25pt">
                <v:stroke endarrow="open"/>
              </v:shape>
            </w:pict>
          </mc:Fallback>
        </mc:AlternateContent>
      </w:r>
      <w:r w:rsidR="006235E6">
        <w:rPr>
          <w:noProof/>
          <w:lang w:eastAsia="da-DK"/>
        </w:rPr>
        <mc:AlternateContent>
          <mc:Choice Requires="wps">
            <w:drawing>
              <wp:anchor distT="0" distB="0" distL="114300" distR="114300" simplePos="0" relativeHeight="251688960" behindDoc="0" locked="0" layoutInCell="1" allowOverlap="1" wp14:anchorId="56D7E033" wp14:editId="32C0E4A9">
                <wp:simplePos x="0" y="0"/>
                <wp:positionH relativeFrom="column">
                  <wp:posOffset>175260</wp:posOffset>
                </wp:positionH>
                <wp:positionV relativeFrom="paragraph">
                  <wp:posOffset>32385</wp:posOffset>
                </wp:positionV>
                <wp:extent cx="0" cy="539750"/>
                <wp:effectExtent l="19050" t="0" r="19050" b="12700"/>
                <wp:wrapNone/>
                <wp:docPr id="88" name="Lige forbindelse 88"/>
                <wp:cNvGraphicFramePr/>
                <a:graphic xmlns:a="http://schemas.openxmlformats.org/drawingml/2006/main">
                  <a:graphicData uri="http://schemas.microsoft.com/office/word/2010/wordprocessingShape">
                    <wps:wsp>
                      <wps:cNvCnPr/>
                      <wps:spPr>
                        <a:xfrm>
                          <a:off x="0" y="0"/>
                          <a:ext cx="0" cy="53975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C0AAF5" id="Lige forbindelse 88"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2.55pt" to="13.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" strokecolor="red" strokeweight="2.25pt">
                <v:stroke dashstyle="3 1"/>
              </v:line>
            </w:pict>
          </mc:Fallback>
        </mc:AlternateContent>
      </w:r>
      <w:r w:rsidR="006235E6">
        <w:rPr>
          <w:noProof/>
          <w:lang w:eastAsia="da-DK"/>
        </w:rPr>
        <w:drawing>
          <wp:inline distT="0" distB="0" distL="0" distR="0" wp14:anchorId="2D1102F5" wp14:editId="00AB4980">
            <wp:extent cx="6120130" cy="650240"/>
            <wp:effectExtent l="0" t="0" r="0" b="0"/>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Phase-pic.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120130" cy="650240"/>
                    </a:xfrm>
                    <a:prstGeom prst="rect">
                      <a:avLst/>
                    </a:prstGeom>
                  </pic:spPr>
                </pic:pic>
              </a:graphicData>
            </a:graphic>
          </wp:inline>
        </w:drawing>
      </w:r>
    </w:p>
    <w:p w14:paraId="6873556D" w14:textId="77777777" w:rsidR="006235E6" w:rsidRDefault="006235E6" w:rsidP="006235E6"/>
    <w:p w14:paraId="2BA127D1" w14:textId="77777777" w:rsidR="006235E6" w:rsidRDefault="006235E6" w:rsidP="006235E6">
      <w:r>
        <w:t xml:space="preserve">Nu beder vi to pianister om at spille det </w:t>
      </w:r>
      <w:r>
        <w:rPr>
          <w:i/>
        </w:rPr>
        <w:t>samtidig</w:t>
      </w:r>
      <w:r>
        <w:t>.</w:t>
      </w:r>
    </w:p>
    <w:p w14:paraId="60814202" w14:textId="77777777" w:rsidR="006235E6" w:rsidRDefault="006235E6" w:rsidP="006235E6"/>
    <w:p w14:paraId="59CE32B2" w14:textId="77777777" w:rsidR="006235E6" w:rsidRPr="000F4AA5" w:rsidRDefault="006235E6" w:rsidP="006235E6">
      <w:r>
        <w:rPr>
          <w:noProof/>
          <w:lang w:eastAsia="da-DK"/>
        </w:rPr>
        <w:drawing>
          <wp:anchor distT="0" distB="0" distL="114300" distR="114300" simplePos="0" relativeHeight="251692032" behindDoc="0" locked="0" layoutInCell="1" allowOverlap="1" wp14:anchorId="462F5478" wp14:editId="20C85670">
            <wp:simplePos x="0" y="0"/>
            <wp:positionH relativeFrom="column">
              <wp:posOffset>3847465</wp:posOffset>
            </wp:positionH>
            <wp:positionV relativeFrom="paragraph">
              <wp:posOffset>980440</wp:posOffset>
            </wp:positionV>
            <wp:extent cx="2743835" cy="3228975"/>
            <wp:effectExtent l="0" t="0" r="0" b="9525"/>
            <wp:wrapSquare wrapText="bothSides"/>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2743835" cy="3228975"/>
                    </a:xfrm>
                    <a:prstGeom prst="rect">
                      <a:avLst/>
                    </a:prstGeom>
                  </pic:spPr>
                </pic:pic>
              </a:graphicData>
            </a:graphic>
            <wp14:sizeRelH relativeFrom="page">
              <wp14:pctWidth>0</wp14:pctWidth>
            </wp14:sizeRelH>
            <wp14:sizeRelV relativeFrom="page">
              <wp14:pctHeight>0</wp14:pctHeight>
            </wp14:sizeRelV>
          </wp:anchor>
        </w:drawing>
      </w:r>
      <w:r>
        <w:t xml:space="preserve">Eksemplet er lidt forenklet fordi forskydningen hos Reich er meget mindre. Der er ikke i kompositionen angivet et bestemt antal men bare beskrevet den mekaniske ide. Typisk spiller de to pianister omkring 300 gentagelser af den oprindelige figur inden den hurtigste pianist er kommet en takt foran den anden. Dette sker efter </w:t>
      </w:r>
      <w:proofErr w:type="spellStart"/>
      <w:r>
        <w:t>ca</w:t>
      </w:r>
      <w:proofErr w:type="spellEnd"/>
      <w:r>
        <w:t xml:space="preserve"> 10 minutter (det varierer fra indspilning til indspilning), hvorefter der arbejdes videre med en let ændret udgave af temaet. </w:t>
      </w:r>
    </w:p>
    <w:p w14:paraId="567BCD0D" w14:textId="77777777" w:rsidR="006235E6" w:rsidRDefault="006235E6" w:rsidP="006235E6"/>
    <w:p w14:paraId="66764543" w14:textId="77777777" w:rsidR="006235E6" w:rsidRDefault="006235E6" w:rsidP="006235E6">
      <w:r>
        <w:t>Da værket blev skrevet anså man det ikke for muligt, at værket skulle fremføres af en person, men som I kan se på YouTube, så er der altså nogen der kan i dag!</w:t>
      </w:r>
    </w:p>
    <w:p w14:paraId="624BF780" w14:textId="77777777" w:rsidR="006235E6" w:rsidRDefault="006235E6" w:rsidP="006235E6"/>
    <w:p w14:paraId="1762D360" w14:textId="77777777" w:rsidR="006235E6" w:rsidRDefault="006235E6" w:rsidP="006235E6"/>
    <w:p w14:paraId="4553D69A" w14:textId="77777777" w:rsidR="006235E6" w:rsidRDefault="006235E6" w:rsidP="006235E6">
      <w:r>
        <w:rPr>
          <w:b/>
        </w:rPr>
        <w:t xml:space="preserve">Øvelse: </w:t>
      </w:r>
      <w:r>
        <w:t>Lyt indspilningen igennem og angiv tidspunkterne for de første 6 gange hvor 1/</w:t>
      </w:r>
      <w:proofErr w:type="spellStart"/>
      <w:r>
        <w:t>16-delene</w:t>
      </w:r>
      <w:proofErr w:type="spellEnd"/>
      <w:r>
        <w:t xml:space="preserve"> falder samtidig i de to klaverer. Pga. den meget enkle ide bag ved temakonstruktionen, så lyder det klangligt meget forskelligt i de forskellige 1/16-dels-sammenfald. Efter en 1/</w:t>
      </w:r>
      <w:proofErr w:type="spellStart"/>
      <w:r>
        <w:t>16-dels</w:t>
      </w:r>
      <w:proofErr w:type="spellEnd"/>
      <w:r>
        <w:t xml:space="preserve"> forskydning er der mange dissonanser mens allerede en forskydning på to 1/</w:t>
      </w:r>
      <w:proofErr w:type="spellStart"/>
      <w:r>
        <w:t>16-dele</w:t>
      </w:r>
      <w:proofErr w:type="spellEnd"/>
      <w:r>
        <w:t xml:space="preserve"> giver pænere klange. Forskydninger til 4 og 6 1/</w:t>
      </w:r>
      <w:proofErr w:type="spellStart"/>
      <w:r>
        <w:t>16-dele</w:t>
      </w:r>
      <w:proofErr w:type="spellEnd"/>
      <w:r>
        <w:t xml:space="preserve"> giver mange sammenfald i tonerne.</w:t>
      </w:r>
    </w:p>
    <w:p w14:paraId="3C5CABC9" w14:textId="77777777" w:rsidR="006235E6" w:rsidRDefault="006235E6" w:rsidP="006235E6"/>
    <w:p w14:paraId="4A370FB1" w14:textId="77777777" w:rsidR="006235E6" w:rsidRPr="006F549D" w:rsidRDefault="006235E6" w:rsidP="006235E6">
      <w:pPr>
        <w:rPr>
          <w:color w:val="365F91" w:themeColor="accent1" w:themeShade="BF"/>
          <w:sz w:val="28"/>
          <w:szCs w:val="28"/>
        </w:rPr>
      </w:pPr>
      <w:r>
        <w:rPr>
          <w:b/>
        </w:rPr>
        <w:t>Øvelse:</w:t>
      </w:r>
      <w:r>
        <w:t xml:space="preserve"> Overvej på hvilke måder denne musik bryder, med så meget anden musik vi lytter til. Overvej hvilken effekt kunstneren får ved at inddrage matematiske redskaber i kompositionsprocessen</w:t>
      </w:r>
      <w:r w:rsidRPr="00D84B0B">
        <w:br w:type="page"/>
      </w:r>
    </w:p>
    <w:p w14:paraId="3D61D2B1" w14:textId="0CD9B710" w:rsidR="006235E6" w:rsidRDefault="00BC34D8" w:rsidP="006235E6">
      <w:pPr>
        <w:pStyle w:val="Overskrift1"/>
      </w:pPr>
      <w:bookmarkStart w:id="18" w:name="_Toc10472877"/>
      <w:r>
        <w:lastRenderedPageBreak/>
        <w:t>3.</w:t>
      </w:r>
      <w:r w:rsidR="006235E6">
        <w:t xml:space="preserve"> </w:t>
      </w:r>
      <w:proofErr w:type="spellStart"/>
      <w:r w:rsidR="006235E6">
        <w:t>Partialtoner</w:t>
      </w:r>
      <w:proofErr w:type="spellEnd"/>
      <w:r w:rsidR="006235E6">
        <w:t>, naturtrompeten og stødtoner</w:t>
      </w:r>
      <w:bookmarkEnd w:id="18"/>
    </w:p>
    <w:p w14:paraId="6CDC9E86" w14:textId="77777777" w:rsidR="006235E6" w:rsidRDefault="006235E6" w:rsidP="006235E6">
      <w:pPr>
        <w:pStyle w:val="Overskrift2"/>
      </w:pPr>
    </w:p>
    <w:p w14:paraId="66BA6CCB" w14:textId="77777777" w:rsidR="006235E6" w:rsidRPr="00DB36F0" w:rsidRDefault="006235E6" w:rsidP="006235E6">
      <w:pPr>
        <w:pStyle w:val="Overskrift2"/>
      </w:pPr>
      <w:bookmarkStart w:id="19" w:name="_Toc10472878"/>
      <w:r>
        <w:t>Den svingende streng</w:t>
      </w:r>
      <w:bookmarkEnd w:id="19"/>
      <w:r>
        <w:t xml:space="preserve"> </w:t>
      </w:r>
    </w:p>
    <w:p w14:paraId="18EC9A2A" w14:textId="77777777" w:rsidR="006235E6" w:rsidRDefault="006235E6" w:rsidP="006235E6">
      <w:r>
        <w:t xml:space="preserve">Når en streng svinger høres en tone, der først og fremmest er bestemt af strengens længde, den opstramning, dens materiale og de materialer, strengen </w:t>
      </w:r>
      <w:proofErr w:type="spellStart"/>
      <w:r>
        <w:t>evt</w:t>
      </w:r>
      <w:proofErr w:type="spellEnd"/>
      <w:r>
        <w:t xml:space="preserve"> sætter i sving. Det sidste høres fx når vi slår en streng slået an på en </w:t>
      </w:r>
      <w:proofErr w:type="spellStart"/>
      <w:r>
        <w:t>akkustisk</w:t>
      </w:r>
      <w:proofErr w:type="spellEnd"/>
      <w:r>
        <w:t xml:space="preserve"> guitar og på en elektrisk guitar med </w:t>
      </w:r>
      <w:proofErr w:type="spellStart"/>
      <w:r>
        <w:t>masiv</w:t>
      </w:r>
      <w:proofErr w:type="spellEnd"/>
      <w:r>
        <w:t xml:space="preserve"> krop. Vi hører det som om strengen klinger meget svagere på </w:t>
      </w:r>
      <w:proofErr w:type="spellStart"/>
      <w:r>
        <w:t>el-guitaren</w:t>
      </w:r>
      <w:proofErr w:type="spellEnd"/>
      <w:r>
        <w:t>, men det er sådan set ikke rigtigt. Strengen klinger lige så meget. Der er bare ikke den samme resonansbund, og derfor forstærkes tonen ikke lige meget.</w:t>
      </w:r>
    </w:p>
    <w:p w14:paraId="47E2FEBF" w14:textId="77777777" w:rsidR="006235E6" w:rsidRDefault="006235E6" w:rsidP="006235E6"/>
    <w:p w14:paraId="6A53B5C8" w14:textId="77777777" w:rsidR="006235E6" w:rsidRDefault="006235E6" w:rsidP="006235E6">
      <w:r>
        <w:t>Men lad os se bort fra de andre parametre og se bare på strengen og se på hvilke svingninger der opstår.</w:t>
      </w:r>
    </w:p>
    <w:p w14:paraId="2871B60A" w14:textId="77777777" w:rsidR="006235E6" w:rsidRDefault="006235E6" w:rsidP="006235E6"/>
    <w:p w14:paraId="2D616531" w14:textId="77777777" w:rsidR="006235E6" w:rsidRDefault="006235E6" w:rsidP="006235E6">
      <w:r>
        <w:t>Lad os igen forestille os en streng med længden</w:t>
      </w:r>
      <w:r w:rsidRPr="001B019D">
        <w:rPr>
          <w:i/>
        </w:rPr>
        <w:t xml:space="preserve"> L</w:t>
      </w:r>
      <w:r>
        <w:t xml:space="preserve"> og lad os sætte frekvensen til </w:t>
      </w:r>
      <w:r w:rsidRPr="001B019D">
        <w:rPr>
          <w:i/>
        </w:rPr>
        <w:t>f</w:t>
      </w:r>
    </w:p>
    <w:p w14:paraId="0C73CE30" w14:textId="77777777" w:rsidR="006235E6" w:rsidRDefault="006235E6" w:rsidP="006235E6"/>
    <w:p w14:paraId="51B9C28E" w14:textId="77777777" w:rsidR="006235E6" w:rsidRDefault="006235E6" w:rsidP="006235E6"/>
    <w:tbl>
      <w:tblPr>
        <w:tblStyle w:val="Tabel-Gitter"/>
        <w:tblW w:w="0" w:type="auto"/>
        <w:tblLook w:val="04A0" w:firstRow="1" w:lastRow="0" w:firstColumn="1" w:lastColumn="0" w:noHBand="0" w:noVBand="1"/>
      </w:tblPr>
      <w:tblGrid>
        <w:gridCol w:w="3727"/>
        <w:gridCol w:w="5312"/>
      </w:tblGrid>
      <w:tr w:rsidR="006235E6" w14:paraId="36199EC2" w14:textId="77777777" w:rsidTr="0037677C">
        <w:trPr>
          <w:trHeight w:val="1541"/>
        </w:trPr>
        <w:tc>
          <w:tcPr>
            <w:tcW w:w="3727" w:type="dxa"/>
            <w:vAlign w:val="center"/>
          </w:tcPr>
          <w:p w14:paraId="5E69A77D" w14:textId="77777777" w:rsidR="006235E6" w:rsidRDefault="006235E6" w:rsidP="0037677C">
            <w:pPr>
              <w:jc w:val="center"/>
            </w:pPr>
            <w:r>
              <w:rPr>
                <w:noProof/>
                <w:lang w:eastAsia="da-DK"/>
              </w:rPr>
              <w:drawing>
                <wp:inline distT="0" distB="0" distL="0" distR="0" wp14:anchorId="40A8D9A2" wp14:editId="28B1F89D">
                  <wp:extent cx="2160000" cy="660757"/>
                  <wp:effectExtent l="0" t="0" r="0" b="6350"/>
                  <wp:docPr id="16" name="Billede 16" descr="C:\Users\GJ\Dropbox\TalOgTangenter\MatMusNoter\k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Dropbox\TalOgTangenter\MatMusNoter\k0.gif"/>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t="36371"/>
                          <a:stretch/>
                        </pic:blipFill>
                        <pic:spPr bwMode="auto">
                          <a:xfrm>
                            <a:off x="0" y="0"/>
                            <a:ext cx="2160000" cy="660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2" w:type="dxa"/>
          </w:tcPr>
          <w:p w14:paraId="164B4173" w14:textId="77777777" w:rsidR="006235E6" w:rsidRPr="00596422" w:rsidRDefault="006235E6" w:rsidP="0037677C">
            <w:pPr>
              <w:rPr>
                <w:b/>
              </w:rPr>
            </w:pPr>
            <w:r w:rsidRPr="00596422">
              <w:rPr>
                <w:b/>
              </w:rPr>
              <w:t>1. partialtone</w:t>
            </w:r>
          </w:p>
          <w:p w14:paraId="601AA6DA" w14:textId="77777777" w:rsidR="006235E6" w:rsidRDefault="006235E6" w:rsidP="0037677C">
            <w:r>
              <w:t>Når vi slå strengen an hører vi tydeligst den tone, der har bølgelængden 2*</w:t>
            </w:r>
            <w:r>
              <w:rPr>
                <w:i/>
              </w:rPr>
              <w:t>L</w:t>
            </w:r>
            <w:r>
              <w:t xml:space="preserve">. Dette kaldes 1. partialtone </w:t>
            </w:r>
            <w:proofErr w:type="gramStart"/>
            <w:r>
              <w:t>eller  grundtonen</w:t>
            </w:r>
            <w:proofErr w:type="gramEnd"/>
            <w:r>
              <w:t>.</w:t>
            </w:r>
          </w:p>
          <w:p w14:paraId="797FDD5F" w14:textId="77777777" w:rsidR="006235E6" w:rsidRDefault="006235E6" w:rsidP="0037677C"/>
          <w:p w14:paraId="395C8018" w14:textId="77777777" w:rsidR="006235E6" w:rsidRDefault="006235E6" w:rsidP="0037677C">
            <w:pPr>
              <w:jc w:val="center"/>
              <w:rPr>
                <w:i/>
              </w:rPr>
            </w:pPr>
            <w:r>
              <w:t>Bølgelængde = 2*</w:t>
            </w:r>
            <w:r w:rsidRPr="001B019D">
              <w:rPr>
                <w:i/>
              </w:rPr>
              <w:t>L</w:t>
            </w:r>
            <w:r>
              <w:t xml:space="preserve">        Frekvens = </w:t>
            </w:r>
            <w:r w:rsidRPr="001B019D">
              <w:rPr>
                <w:i/>
              </w:rPr>
              <w:t>f</w:t>
            </w:r>
          </w:p>
          <w:p w14:paraId="2CAAF8DA" w14:textId="77777777" w:rsidR="006235E6" w:rsidRDefault="006235E6" w:rsidP="0037677C">
            <w:pPr>
              <w:jc w:val="center"/>
            </w:pPr>
          </w:p>
        </w:tc>
      </w:tr>
      <w:tr w:rsidR="006235E6" w14:paraId="68B4AF93" w14:textId="77777777" w:rsidTr="0037677C">
        <w:tc>
          <w:tcPr>
            <w:tcW w:w="3727" w:type="dxa"/>
            <w:vAlign w:val="center"/>
          </w:tcPr>
          <w:p w14:paraId="0FEC50F8" w14:textId="77777777" w:rsidR="006235E6" w:rsidRDefault="006235E6" w:rsidP="0037677C">
            <w:pPr>
              <w:jc w:val="center"/>
            </w:pPr>
            <w:r>
              <w:rPr>
                <w:noProof/>
                <w:lang w:eastAsia="da-DK"/>
              </w:rPr>
              <w:drawing>
                <wp:inline distT="0" distB="0" distL="0" distR="0" wp14:anchorId="4E9B73EE" wp14:editId="3CBB4395">
                  <wp:extent cx="2160000" cy="1038461"/>
                  <wp:effectExtent l="0" t="0" r="0" b="9525"/>
                  <wp:docPr id="35" name="Billede 35" descr="C:\Users\GJ\Dropbox\TalOgTangenter\MatMusNote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J\Dropbox\TalOgTangenter\MatMusNoter\k1.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60000" cy="1038461"/>
                          </a:xfrm>
                          <a:prstGeom prst="rect">
                            <a:avLst/>
                          </a:prstGeom>
                          <a:noFill/>
                          <a:ln>
                            <a:noFill/>
                          </a:ln>
                        </pic:spPr>
                      </pic:pic>
                    </a:graphicData>
                  </a:graphic>
                </wp:inline>
              </w:drawing>
            </w:r>
          </w:p>
        </w:tc>
        <w:tc>
          <w:tcPr>
            <w:tcW w:w="5312" w:type="dxa"/>
          </w:tcPr>
          <w:p w14:paraId="77EB016C" w14:textId="77777777" w:rsidR="006235E6" w:rsidRDefault="006235E6" w:rsidP="0037677C">
            <w:pPr>
              <w:rPr>
                <w:b/>
              </w:rPr>
            </w:pPr>
            <w:r>
              <w:rPr>
                <w:b/>
              </w:rPr>
              <w:t>2. partialtone</w:t>
            </w:r>
          </w:p>
          <w:p w14:paraId="0DA28971" w14:textId="77777777" w:rsidR="006235E6" w:rsidRDefault="006235E6" w:rsidP="0037677C">
            <w:r>
              <w:t xml:space="preserve">Samtidig vil en del af strengen stå og svinge med en enkelt knude på midten. Den klinger lige som en streng med den halve længde - </w:t>
            </w:r>
            <w:proofErr w:type="spellStart"/>
            <w:r>
              <w:t>dvs</w:t>
            </w:r>
            <w:proofErr w:type="spellEnd"/>
            <w:r>
              <w:t xml:space="preserve"> </w:t>
            </w:r>
            <w:r w:rsidRPr="00990D22">
              <w:rPr>
                <w:b/>
              </w:rPr>
              <w:t>en oktav over</w:t>
            </w:r>
            <w:r>
              <w:t xml:space="preserve">. </w:t>
            </w:r>
          </w:p>
          <w:p w14:paraId="2F7F7B9C" w14:textId="77777777" w:rsidR="006235E6" w:rsidRDefault="006235E6" w:rsidP="0037677C">
            <w:pPr>
              <w:jc w:val="center"/>
            </w:pPr>
          </w:p>
          <w:p w14:paraId="48B5D50E" w14:textId="77777777" w:rsidR="006235E6" w:rsidRDefault="006235E6" w:rsidP="0037677C">
            <w:pPr>
              <w:jc w:val="center"/>
              <w:rPr>
                <w:i/>
              </w:rPr>
            </w:pPr>
            <w:r>
              <w:t>Bølgelængde = L        Frekvens = 2*</w:t>
            </w:r>
            <w:r>
              <w:rPr>
                <w:i/>
              </w:rPr>
              <w:t>f</w:t>
            </w:r>
          </w:p>
          <w:p w14:paraId="02BB5B92" w14:textId="77777777" w:rsidR="006235E6" w:rsidRPr="001B019D" w:rsidRDefault="006235E6" w:rsidP="0037677C">
            <w:pPr>
              <w:jc w:val="center"/>
            </w:pPr>
          </w:p>
        </w:tc>
      </w:tr>
      <w:tr w:rsidR="006235E6" w14:paraId="23562781" w14:textId="77777777" w:rsidTr="0037677C">
        <w:tc>
          <w:tcPr>
            <w:tcW w:w="3727" w:type="dxa"/>
            <w:vAlign w:val="center"/>
          </w:tcPr>
          <w:p w14:paraId="76C09BCE" w14:textId="77777777" w:rsidR="006235E6" w:rsidRDefault="006235E6" w:rsidP="0037677C">
            <w:pPr>
              <w:jc w:val="center"/>
            </w:pPr>
            <w:r>
              <w:rPr>
                <w:noProof/>
                <w:lang w:eastAsia="da-DK"/>
              </w:rPr>
              <w:drawing>
                <wp:inline distT="0" distB="0" distL="0" distR="0" wp14:anchorId="771C87F6" wp14:editId="1C98EA98">
                  <wp:extent cx="2160000" cy="1038461"/>
                  <wp:effectExtent l="0" t="0" r="0" b="9525"/>
                  <wp:docPr id="18" name="Billede 18" descr="C:\Users\GJ\Dropbox\TalOgTangenter\MatMusNote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J\Dropbox\TalOgTangenter\MatMusNoter\k2.g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60000" cy="1038461"/>
                          </a:xfrm>
                          <a:prstGeom prst="rect">
                            <a:avLst/>
                          </a:prstGeom>
                          <a:noFill/>
                          <a:ln>
                            <a:noFill/>
                          </a:ln>
                        </pic:spPr>
                      </pic:pic>
                    </a:graphicData>
                  </a:graphic>
                </wp:inline>
              </w:drawing>
            </w:r>
          </w:p>
        </w:tc>
        <w:tc>
          <w:tcPr>
            <w:tcW w:w="5312" w:type="dxa"/>
          </w:tcPr>
          <w:p w14:paraId="562612EA" w14:textId="77777777" w:rsidR="006235E6" w:rsidRDefault="006235E6" w:rsidP="0037677C">
            <w:pPr>
              <w:rPr>
                <w:b/>
              </w:rPr>
            </w:pPr>
            <w:r>
              <w:rPr>
                <w:b/>
              </w:rPr>
              <w:t>3. partialtone</w:t>
            </w:r>
          </w:p>
          <w:p w14:paraId="0DB07633" w14:textId="77777777" w:rsidR="006235E6" w:rsidRDefault="006235E6" w:rsidP="0037677C">
            <w:r>
              <w:t xml:space="preserve">Samtidig vil en del af strengen stå og svinge med to knuder.  Den klinger lige som en streng med 2/3 strengelængde af 2. partialtone og dermed en kvint over den anden partialtone. Den er dermed </w:t>
            </w:r>
            <w:r w:rsidRPr="00990D22">
              <w:rPr>
                <w:b/>
              </w:rPr>
              <w:t xml:space="preserve">en </w:t>
            </w:r>
            <w:proofErr w:type="spellStart"/>
            <w:r w:rsidRPr="00990D22">
              <w:rPr>
                <w:b/>
              </w:rPr>
              <w:t>oktav</w:t>
            </w:r>
            <w:r>
              <w:rPr>
                <w:b/>
              </w:rPr>
              <w:t>+kvint</w:t>
            </w:r>
            <w:proofErr w:type="spellEnd"/>
            <w:r w:rsidRPr="00990D22">
              <w:rPr>
                <w:b/>
              </w:rPr>
              <w:t xml:space="preserve"> over</w:t>
            </w:r>
            <w:r>
              <w:rPr>
                <w:b/>
              </w:rPr>
              <w:t xml:space="preserve"> grundtonen</w:t>
            </w:r>
            <w:r>
              <w:t xml:space="preserve">. </w:t>
            </w:r>
          </w:p>
          <w:p w14:paraId="45B3382D" w14:textId="77777777" w:rsidR="006235E6" w:rsidRDefault="006235E6" w:rsidP="0037677C">
            <w:pPr>
              <w:jc w:val="center"/>
            </w:pPr>
          </w:p>
          <w:p w14:paraId="077EF24A" w14:textId="77777777" w:rsidR="006235E6" w:rsidRDefault="006235E6" w:rsidP="0037677C">
            <w:pPr>
              <w:jc w:val="center"/>
              <w:rPr>
                <w:i/>
              </w:rPr>
            </w:pPr>
            <w:r>
              <w:t>Bølgelængde = 2/3*L        Frekvens = 3*</w:t>
            </w:r>
            <w:r>
              <w:rPr>
                <w:i/>
              </w:rPr>
              <w:t>f</w:t>
            </w:r>
          </w:p>
          <w:p w14:paraId="2C21AF7D" w14:textId="77777777" w:rsidR="006235E6" w:rsidRDefault="006235E6" w:rsidP="0037677C"/>
        </w:tc>
      </w:tr>
      <w:tr w:rsidR="006235E6" w14:paraId="47D0796D" w14:textId="77777777" w:rsidTr="0037677C">
        <w:tc>
          <w:tcPr>
            <w:tcW w:w="3727" w:type="dxa"/>
          </w:tcPr>
          <w:p w14:paraId="3B363237" w14:textId="77777777" w:rsidR="006235E6" w:rsidRDefault="006235E6" w:rsidP="0037677C">
            <w:r>
              <w:rPr>
                <w:noProof/>
                <w:lang w:eastAsia="da-DK"/>
              </w:rPr>
              <w:drawing>
                <wp:inline distT="0" distB="0" distL="0" distR="0" wp14:anchorId="316C975F" wp14:editId="2DF7DC4C">
                  <wp:extent cx="2160000" cy="1038461"/>
                  <wp:effectExtent l="0" t="0" r="0" b="9525"/>
                  <wp:docPr id="36" name="Billede 36" descr="C:\Users\GJ\Dropbox\TalOgTangenter\MatMusNoter\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J\Dropbox\TalOgTangenter\MatMusNoter\k3.g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60000" cy="1038461"/>
                          </a:xfrm>
                          <a:prstGeom prst="rect">
                            <a:avLst/>
                          </a:prstGeom>
                          <a:noFill/>
                          <a:ln>
                            <a:noFill/>
                          </a:ln>
                        </pic:spPr>
                      </pic:pic>
                    </a:graphicData>
                  </a:graphic>
                </wp:inline>
              </w:drawing>
            </w:r>
          </w:p>
        </w:tc>
        <w:tc>
          <w:tcPr>
            <w:tcW w:w="5312" w:type="dxa"/>
          </w:tcPr>
          <w:p w14:paraId="29314438" w14:textId="77777777" w:rsidR="006235E6" w:rsidRDefault="006235E6" w:rsidP="0037677C">
            <w:pPr>
              <w:rPr>
                <w:b/>
              </w:rPr>
            </w:pPr>
            <w:r>
              <w:rPr>
                <w:b/>
              </w:rPr>
              <w:t>4. partialtone</w:t>
            </w:r>
          </w:p>
          <w:p w14:paraId="6212E2D2" w14:textId="77777777" w:rsidR="006235E6" w:rsidRDefault="006235E6" w:rsidP="0037677C">
            <w:r>
              <w:t xml:space="preserve">Samtidig vil en del af strengen stå og svinge med tre knuder.  Den klinger lige som en streng der er halvt så lang som strengen hørende til den 2. partialtone og dermed en oktav over den anden partialtone. Den er dermed </w:t>
            </w:r>
            <w:r w:rsidRPr="00990D22">
              <w:rPr>
                <w:b/>
              </w:rPr>
              <w:t xml:space="preserve">en </w:t>
            </w:r>
            <w:r>
              <w:rPr>
                <w:b/>
              </w:rPr>
              <w:t xml:space="preserve">to </w:t>
            </w:r>
            <w:r w:rsidRPr="00990D22">
              <w:rPr>
                <w:b/>
              </w:rPr>
              <w:t>oktav</w:t>
            </w:r>
            <w:r>
              <w:rPr>
                <w:b/>
              </w:rPr>
              <w:t>er</w:t>
            </w:r>
            <w:r w:rsidRPr="00990D22">
              <w:rPr>
                <w:b/>
              </w:rPr>
              <w:t xml:space="preserve"> over</w:t>
            </w:r>
            <w:r>
              <w:rPr>
                <w:b/>
              </w:rPr>
              <w:t xml:space="preserve"> grundtonen</w:t>
            </w:r>
            <w:r>
              <w:t xml:space="preserve">. </w:t>
            </w:r>
          </w:p>
          <w:p w14:paraId="09948143" w14:textId="77777777" w:rsidR="006235E6" w:rsidRDefault="006235E6" w:rsidP="0037677C">
            <w:pPr>
              <w:jc w:val="center"/>
            </w:pPr>
          </w:p>
          <w:p w14:paraId="212F9B31" w14:textId="77777777" w:rsidR="006235E6" w:rsidRDefault="006235E6" w:rsidP="0037677C">
            <w:pPr>
              <w:jc w:val="center"/>
              <w:rPr>
                <w:i/>
              </w:rPr>
            </w:pPr>
            <w:r>
              <w:t>Bølgelængde = 1/2*L        Frekvens = 4*</w:t>
            </w:r>
            <w:r>
              <w:rPr>
                <w:i/>
              </w:rPr>
              <w:t>f</w:t>
            </w:r>
          </w:p>
          <w:p w14:paraId="3A6174F4" w14:textId="77777777" w:rsidR="006235E6" w:rsidRDefault="006235E6" w:rsidP="0037677C"/>
        </w:tc>
      </w:tr>
      <w:tr w:rsidR="006235E6" w14:paraId="2651E2FA" w14:textId="77777777" w:rsidTr="0037677C">
        <w:tc>
          <w:tcPr>
            <w:tcW w:w="3727" w:type="dxa"/>
          </w:tcPr>
          <w:p w14:paraId="23CF1AB3" w14:textId="77777777" w:rsidR="006235E6" w:rsidRDefault="006235E6" w:rsidP="0037677C">
            <w:r>
              <w:rPr>
                <w:noProof/>
                <w:lang w:eastAsia="da-DK"/>
              </w:rPr>
              <w:lastRenderedPageBreak/>
              <w:drawing>
                <wp:inline distT="0" distB="0" distL="0" distR="0" wp14:anchorId="18CB1FB6" wp14:editId="438C4343">
                  <wp:extent cx="2160000" cy="1037077"/>
                  <wp:effectExtent l="0" t="0" r="0" b="0"/>
                  <wp:docPr id="38" name="Billede 38" descr="C:\Users\GJ\Dropbox\TalOgTangenter\MatMusNoter\k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J\Dropbox\TalOgTangenter\MatMusNoter\k4.gi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60000" cy="1037077"/>
                          </a:xfrm>
                          <a:prstGeom prst="rect">
                            <a:avLst/>
                          </a:prstGeom>
                          <a:noFill/>
                          <a:ln>
                            <a:noFill/>
                          </a:ln>
                        </pic:spPr>
                      </pic:pic>
                    </a:graphicData>
                  </a:graphic>
                </wp:inline>
              </w:drawing>
            </w:r>
          </w:p>
        </w:tc>
        <w:tc>
          <w:tcPr>
            <w:tcW w:w="5312" w:type="dxa"/>
          </w:tcPr>
          <w:p w14:paraId="5B3FFF2C" w14:textId="77777777" w:rsidR="006235E6" w:rsidRDefault="006235E6" w:rsidP="0037677C">
            <w:pPr>
              <w:rPr>
                <w:b/>
              </w:rPr>
            </w:pPr>
            <w:r>
              <w:rPr>
                <w:b/>
              </w:rPr>
              <w:t>5. partialtone</w:t>
            </w:r>
          </w:p>
          <w:p w14:paraId="412D1306" w14:textId="77777777" w:rsidR="006235E6" w:rsidRDefault="006235E6" w:rsidP="0037677C">
            <w:r>
              <w:t xml:space="preserve">Samtidig vil en del af strengen stå og svinge med fire knuder.  Den klinger lige som en streng der er 4/5 så lang som strengen hørende til den 4. partialtone og dermed en storterts over den fjerde partialtone. Den er dermed </w:t>
            </w:r>
            <w:r w:rsidRPr="00990D22">
              <w:rPr>
                <w:b/>
              </w:rPr>
              <w:t xml:space="preserve">en </w:t>
            </w:r>
            <w:r>
              <w:rPr>
                <w:b/>
              </w:rPr>
              <w:t xml:space="preserve">to </w:t>
            </w:r>
            <w:proofErr w:type="spellStart"/>
            <w:r w:rsidRPr="00990D22">
              <w:rPr>
                <w:b/>
              </w:rPr>
              <w:t>oktav</w:t>
            </w:r>
            <w:r>
              <w:rPr>
                <w:b/>
              </w:rPr>
              <w:t>er+storterts</w:t>
            </w:r>
            <w:proofErr w:type="spellEnd"/>
            <w:r w:rsidRPr="00990D22">
              <w:rPr>
                <w:b/>
              </w:rPr>
              <w:t xml:space="preserve"> over</w:t>
            </w:r>
            <w:r>
              <w:rPr>
                <w:b/>
              </w:rPr>
              <w:t xml:space="preserve"> grundtonen</w:t>
            </w:r>
            <w:r>
              <w:t xml:space="preserve">. </w:t>
            </w:r>
          </w:p>
          <w:p w14:paraId="793FB76D" w14:textId="77777777" w:rsidR="006235E6" w:rsidRDefault="006235E6" w:rsidP="0037677C">
            <w:pPr>
              <w:jc w:val="center"/>
            </w:pPr>
          </w:p>
          <w:p w14:paraId="1C6CC02B" w14:textId="77777777" w:rsidR="006235E6" w:rsidRDefault="006235E6" w:rsidP="0037677C">
            <w:pPr>
              <w:jc w:val="center"/>
              <w:rPr>
                <w:i/>
              </w:rPr>
            </w:pPr>
            <w:r>
              <w:t>Bølgelængde = 2/5*L        Frekvens = 5*</w:t>
            </w:r>
            <w:r>
              <w:rPr>
                <w:i/>
              </w:rPr>
              <w:t>f</w:t>
            </w:r>
          </w:p>
          <w:p w14:paraId="1314F6EF" w14:textId="77777777" w:rsidR="006235E6" w:rsidRDefault="006235E6" w:rsidP="0037677C"/>
        </w:tc>
      </w:tr>
      <w:tr w:rsidR="006235E6" w14:paraId="628A9507" w14:textId="77777777" w:rsidTr="0037677C">
        <w:tc>
          <w:tcPr>
            <w:tcW w:w="3727" w:type="dxa"/>
          </w:tcPr>
          <w:p w14:paraId="2E7D547B" w14:textId="77777777" w:rsidR="006235E6" w:rsidRDefault="006235E6" w:rsidP="0037677C">
            <w:r>
              <w:rPr>
                <w:noProof/>
                <w:lang w:eastAsia="da-DK"/>
              </w:rPr>
              <w:drawing>
                <wp:inline distT="0" distB="0" distL="0" distR="0" wp14:anchorId="76FD3961" wp14:editId="6B8F287C">
                  <wp:extent cx="2160000" cy="1038461"/>
                  <wp:effectExtent l="0" t="0" r="0" b="9525"/>
                  <wp:docPr id="37" name="Billede 37" descr="C:\Users\GJ\Dropbox\TalOgTangenter\MatMusNoter\k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J\Dropbox\TalOgTangenter\MatMusNoter\k5.gi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160000" cy="1038461"/>
                          </a:xfrm>
                          <a:prstGeom prst="rect">
                            <a:avLst/>
                          </a:prstGeom>
                          <a:noFill/>
                          <a:ln>
                            <a:noFill/>
                          </a:ln>
                        </pic:spPr>
                      </pic:pic>
                    </a:graphicData>
                  </a:graphic>
                </wp:inline>
              </w:drawing>
            </w:r>
          </w:p>
        </w:tc>
        <w:tc>
          <w:tcPr>
            <w:tcW w:w="5312" w:type="dxa"/>
          </w:tcPr>
          <w:p w14:paraId="191ECD59" w14:textId="77777777" w:rsidR="006235E6" w:rsidRDefault="006235E6" w:rsidP="0037677C">
            <w:pPr>
              <w:rPr>
                <w:b/>
              </w:rPr>
            </w:pPr>
            <w:r>
              <w:rPr>
                <w:b/>
              </w:rPr>
              <w:t>6. partialtone</w:t>
            </w:r>
          </w:p>
          <w:p w14:paraId="4DB8A0EE" w14:textId="77777777" w:rsidR="006235E6" w:rsidRDefault="006235E6" w:rsidP="0037677C">
            <w:r>
              <w:t xml:space="preserve">Samtidig vil en del af strengen stå og svinge med fem knuder.  Den klinger lige som en streng der er halvt så lang som strengen hørende til den 3. partialtone og dermed en oktav over den </w:t>
            </w:r>
            <w:proofErr w:type="spellStart"/>
            <w:r>
              <w:t>tredie</w:t>
            </w:r>
            <w:proofErr w:type="spellEnd"/>
            <w:r>
              <w:t xml:space="preserve"> partialtone. Den er dermed </w:t>
            </w:r>
            <w:r w:rsidRPr="00990D22">
              <w:rPr>
                <w:b/>
              </w:rPr>
              <w:t xml:space="preserve">en </w:t>
            </w:r>
            <w:r>
              <w:rPr>
                <w:b/>
              </w:rPr>
              <w:t xml:space="preserve">to </w:t>
            </w:r>
            <w:proofErr w:type="spellStart"/>
            <w:r w:rsidRPr="00990D22">
              <w:rPr>
                <w:b/>
              </w:rPr>
              <w:t>oktav</w:t>
            </w:r>
            <w:r>
              <w:rPr>
                <w:b/>
              </w:rPr>
              <w:t>er+kvint</w:t>
            </w:r>
            <w:proofErr w:type="spellEnd"/>
            <w:r w:rsidRPr="00990D22">
              <w:rPr>
                <w:b/>
              </w:rPr>
              <w:t xml:space="preserve"> over</w:t>
            </w:r>
            <w:r>
              <w:rPr>
                <w:b/>
              </w:rPr>
              <w:t xml:space="preserve"> grundtonen</w:t>
            </w:r>
            <w:r>
              <w:t xml:space="preserve">. </w:t>
            </w:r>
          </w:p>
          <w:p w14:paraId="3F029CE2" w14:textId="77777777" w:rsidR="006235E6" w:rsidRDefault="006235E6" w:rsidP="0037677C">
            <w:pPr>
              <w:jc w:val="center"/>
            </w:pPr>
          </w:p>
          <w:p w14:paraId="62495C72" w14:textId="77777777" w:rsidR="006235E6" w:rsidRDefault="006235E6" w:rsidP="0037677C">
            <w:pPr>
              <w:jc w:val="center"/>
              <w:rPr>
                <w:i/>
              </w:rPr>
            </w:pPr>
            <w:r>
              <w:t>Bølgelængde = 1/3*L        Frekvens = 6*</w:t>
            </w:r>
            <w:r>
              <w:rPr>
                <w:i/>
              </w:rPr>
              <w:t>f</w:t>
            </w:r>
          </w:p>
          <w:p w14:paraId="336C7328" w14:textId="77777777" w:rsidR="006235E6" w:rsidRDefault="006235E6" w:rsidP="0037677C"/>
        </w:tc>
      </w:tr>
    </w:tbl>
    <w:p w14:paraId="79842307" w14:textId="77777777" w:rsidR="006235E6" w:rsidRDefault="006235E6" w:rsidP="006235E6"/>
    <w:p w14:paraId="5D40BC8D" w14:textId="77777777" w:rsidR="006235E6" w:rsidRPr="00143BEF" w:rsidRDefault="006235E6" w:rsidP="006235E6">
      <w:r>
        <w:t xml:space="preserve">I det ovenstående har vi brugt billedet med en streng, fordi den er så dejlig konkret, men det er samme princip for blæseinstrumenter, hvor det ikke er en streng der svinger men en luftsøjle der skaber tonen med dens </w:t>
      </w:r>
      <w:proofErr w:type="spellStart"/>
      <w:r>
        <w:t>partialtoner</w:t>
      </w:r>
      <w:proofErr w:type="spellEnd"/>
      <w:r>
        <w:t xml:space="preserve">. Et særlig simpelt instrument er </w:t>
      </w:r>
      <w:r>
        <w:rPr>
          <w:i/>
        </w:rPr>
        <w:t>naturtrompeten</w:t>
      </w:r>
      <w:r>
        <w:t>, som vi nu skal se på.</w:t>
      </w:r>
    </w:p>
    <w:p w14:paraId="178E548D" w14:textId="77777777" w:rsidR="006235E6" w:rsidRDefault="006235E6" w:rsidP="006235E6"/>
    <w:p w14:paraId="4A4E6B35" w14:textId="77777777" w:rsidR="006235E6" w:rsidRPr="00713251" w:rsidRDefault="006235E6" w:rsidP="006235E6">
      <w:pPr>
        <w:rPr>
          <w:b/>
        </w:rPr>
      </w:pPr>
      <w:r>
        <w:rPr>
          <w:b/>
        </w:rPr>
        <w:t>Naturtrompeten</w:t>
      </w:r>
    </w:p>
    <w:p w14:paraId="3D739CC2" w14:textId="77777777" w:rsidR="006235E6" w:rsidRPr="00713251" w:rsidRDefault="006235E6" w:rsidP="006235E6">
      <w:r>
        <w:t xml:space="preserve">Den trompet vi kender i dag er ventiltrompeten, og den er udviklet omkring 1830. Før det havde man den </w:t>
      </w:r>
      <w:proofErr w:type="gramStart"/>
      <w:r>
        <w:t>såkaldte  n</w:t>
      </w:r>
      <w:r w:rsidRPr="00713251">
        <w:t>aturtrompet</w:t>
      </w:r>
      <w:proofErr w:type="gramEnd"/>
      <w:r>
        <w:t>, der</w:t>
      </w:r>
      <w:r w:rsidRPr="00713251">
        <w:t xml:space="preserve"> en trompet uden ventiler</w:t>
      </w:r>
      <w:r>
        <w:t>, der mest af alt minder om jagthorn eller signalhorn. Derfor er a</w:t>
      </w:r>
      <w:r w:rsidRPr="00713251">
        <w:t>lle de trompeter, de</w:t>
      </w:r>
      <w:r>
        <w:t xml:space="preserve">r indgår </w:t>
      </w:r>
      <w:proofErr w:type="gramStart"/>
      <w:r>
        <w:t>i  Mozarts</w:t>
      </w:r>
      <w:proofErr w:type="gramEnd"/>
      <w:r>
        <w:t xml:space="preserve"> symfonier</w:t>
      </w:r>
      <w:r w:rsidRPr="00713251">
        <w:t xml:space="preserve"> naturtrompeter.</w:t>
      </w:r>
    </w:p>
    <w:p w14:paraId="1751836A" w14:textId="77777777" w:rsidR="006235E6" w:rsidRPr="00713251" w:rsidRDefault="006235E6" w:rsidP="006235E6"/>
    <w:p w14:paraId="2D2B312E" w14:textId="77777777" w:rsidR="006235E6" w:rsidRPr="00713251" w:rsidRDefault="006235E6" w:rsidP="006235E6">
      <w:r w:rsidRPr="00713251">
        <w:t>Naturtrompeten spiller i princippet kun på partialtonerækken. De to dybeste toner kan som regel ikke spilles, så vi har tonerne fra 3. til 16. partialtone, og de giver</w:t>
      </w:r>
      <w:r>
        <w:t xml:space="preserve">for en trompet stemt i </w:t>
      </w:r>
      <w:proofErr w:type="gramStart"/>
      <w:r>
        <w:t xml:space="preserve">C </w:t>
      </w:r>
      <w:r w:rsidRPr="00713251">
        <w:t xml:space="preserve"> følgende</w:t>
      </w:r>
      <w:proofErr w:type="gramEnd"/>
      <w:r w:rsidRPr="00713251">
        <w:t xml:space="preserve"> tonemateriale: </w:t>
      </w:r>
    </w:p>
    <w:p w14:paraId="6D0A89F9" w14:textId="77777777" w:rsidR="006235E6" w:rsidRPr="00713251" w:rsidRDefault="006235E6" w:rsidP="006235E6"/>
    <w:p w14:paraId="485C149C" w14:textId="77777777" w:rsidR="006235E6" w:rsidRPr="00713251" w:rsidRDefault="006235E6" w:rsidP="006235E6">
      <w:pPr>
        <w:rPr>
          <w:b/>
          <w:lang w:val="en-US"/>
        </w:rPr>
      </w:pPr>
      <w:r>
        <w:rPr>
          <w:noProof/>
          <w:lang w:eastAsia="da-DK"/>
        </w:rPr>
        <w:drawing>
          <wp:inline distT="0" distB="0" distL="0" distR="0" wp14:anchorId="6E110CC3" wp14:editId="1F238E73">
            <wp:extent cx="6022340" cy="630555"/>
            <wp:effectExtent l="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76">
                      <a:extLst>
                        <a:ext uri="{28A0092B-C50C-407E-A947-70E740481C1C}">
                          <a14:useLocalDpi xmlns:a14="http://schemas.microsoft.com/office/drawing/2010/main" val="0"/>
                        </a:ext>
                      </a:extLst>
                    </a:blip>
                    <a:srcRect r="1183"/>
                    <a:stretch>
                      <a:fillRect/>
                    </a:stretch>
                  </pic:blipFill>
                  <pic:spPr bwMode="auto">
                    <a:xfrm>
                      <a:off x="0" y="0"/>
                      <a:ext cx="6022340" cy="630555"/>
                    </a:xfrm>
                    <a:prstGeom prst="rect">
                      <a:avLst/>
                    </a:prstGeom>
                    <a:noFill/>
                    <a:ln>
                      <a:noFill/>
                    </a:ln>
                  </pic:spPr>
                </pic:pic>
              </a:graphicData>
            </a:graphic>
          </wp:inline>
        </w:drawing>
      </w:r>
    </w:p>
    <w:p w14:paraId="0F8F87F5" w14:textId="77777777" w:rsidR="006235E6" w:rsidRPr="00713251" w:rsidRDefault="006235E6" w:rsidP="006235E6">
      <w:pPr>
        <w:rPr>
          <w:b/>
          <w:lang w:val="en-US"/>
        </w:rPr>
      </w:pPr>
    </w:p>
    <w:p w14:paraId="105F68F8" w14:textId="77777777" w:rsidR="006235E6" w:rsidRPr="00713251" w:rsidRDefault="006235E6" w:rsidP="006235E6">
      <w:r w:rsidRPr="00713251">
        <w:t>Nogle af tonerne i overtonerækken passer ikke helt og de skal presses op eller ned med læberne - de er markeret med sorte hoveder ovenfor.</w:t>
      </w:r>
    </w:p>
    <w:p w14:paraId="374AB6F4" w14:textId="77777777" w:rsidR="006235E6" w:rsidRDefault="006235E6" w:rsidP="006235E6"/>
    <w:p w14:paraId="485985B5" w14:textId="77777777" w:rsidR="006235E6" w:rsidRDefault="006235E6" w:rsidP="006235E6">
      <w:r>
        <w:t xml:space="preserve">Udregner vi frekvensforholdet i forhold til </w:t>
      </w:r>
      <w:proofErr w:type="spellStart"/>
      <w:r>
        <w:rPr>
          <w:i/>
        </w:rPr>
        <w:t>c</w:t>
      </w:r>
      <w:r>
        <w:rPr>
          <w:vertAlign w:val="subscript"/>
        </w:rPr>
        <w:t>0</w:t>
      </w:r>
      <w:proofErr w:type="spellEnd"/>
      <w:r>
        <w:t xml:space="preserve"> så er det for de indgående toner altså</w:t>
      </w:r>
    </w:p>
    <w:p w14:paraId="2D6B4D24" w14:textId="77777777" w:rsidR="006235E6" w:rsidRDefault="006235E6" w:rsidP="006235E6"/>
    <w:tbl>
      <w:tblPr>
        <w:tblStyle w:val="Tabel-Gitter"/>
        <w:tblW w:w="0" w:type="auto"/>
        <w:tblLook w:val="04A0" w:firstRow="1" w:lastRow="0" w:firstColumn="1" w:lastColumn="0" w:noHBand="0" w:noVBand="1"/>
      </w:tblPr>
      <w:tblGrid>
        <w:gridCol w:w="794"/>
        <w:gridCol w:w="598"/>
        <w:gridCol w:w="622"/>
        <w:gridCol w:w="622"/>
        <w:gridCol w:w="623"/>
        <w:gridCol w:w="623"/>
        <w:gridCol w:w="623"/>
        <w:gridCol w:w="623"/>
        <w:gridCol w:w="642"/>
        <w:gridCol w:w="642"/>
        <w:gridCol w:w="642"/>
        <w:gridCol w:w="642"/>
        <w:gridCol w:w="642"/>
        <w:gridCol w:w="642"/>
        <w:gridCol w:w="642"/>
      </w:tblGrid>
      <w:tr w:rsidR="006235E6" w14:paraId="4F91812F" w14:textId="77777777" w:rsidTr="0037677C">
        <w:tc>
          <w:tcPr>
            <w:tcW w:w="651" w:type="dxa"/>
          </w:tcPr>
          <w:p w14:paraId="087B367F" w14:textId="77777777" w:rsidR="006235E6" w:rsidRDefault="006235E6" w:rsidP="0037677C"/>
        </w:tc>
        <w:tc>
          <w:tcPr>
            <w:tcW w:w="651" w:type="dxa"/>
          </w:tcPr>
          <w:p w14:paraId="79E6667F" w14:textId="77777777" w:rsidR="006235E6" w:rsidRPr="001278E9" w:rsidRDefault="006235E6" w:rsidP="0037677C">
            <w:pPr>
              <w:rPr>
                <w:vertAlign w:val="subscript"/>
              </w:rPr>
            </w:pPr>
            <w:r>
              <w:rPr>
                <w:i/>
              </w:rPr>
              <w:t>g</w:t>
            </w:r>
            <w:r>
              <w:rPr>
                <w:vertAlign w:val="subscript"/>
              </w:rPr>
              <w:t>-1</w:t>
            </w:r>
          </w:p>
        </w:tc>
        <w:tc>
          <w:tcPr>
            <w:tcW w:w="652" w:type="dxa"/>
          </w:tcPr>
          <w:p w14:paraId="16F71777" w14:textId="77777777" w:rsidR="006235E6" w:rsidRPr="001278E9" w:rsidRDefault="006235E6" w:rsidP="0037677C">
            <w:pPr>
              <w:rPr>
                <w:i/>
                <w:vertAlign w:val="subscript"/>
              </w:rPr>
            </w:pPr>
            <w:proofErr w:type="spellStart"/>
            <w:r>
              <w:rPr>
                <w:i/>
              </w:rPr>
              <w:t>c</w:t>
            </w:r>
            <w:r>
              <w:rPr>
                <w:i/>
                <w:vertAlign w:val="subscript"/>
              </w:rPr>
              <w:t>0</w:t>
            </w:r>
            <w:proofErr w:type="spellEnd"/>
          </w:p>
        </w:tc>
        <w:tc>
          <w:tcPr>
            <w:tcW w:w="652" w:type="dxa"/>
          </w:tcPr>
          <w:p w14:paraId="204BF77D" w14:textId="77777777" w:rsidR="006235E6" w:rsidRPr="001278E9" w:rsidRDefault="006235E6" w:rsidP="0037677C">
            <w:pPr>
              <w:rPr>
                <w:vertAlign w:val="subscript"/>
              </w:rPr>
            </w:pPr>
            <w:proofErr w:type="spellStart"/>
            <w:r>
              <w:rPr>
                <w:i/>
              </w:rPr>
              <w:t>e</w:t>
            </w:r>
            <w:r>
              <w:rPr>
                <w:vertAlign w:val="subscript"/>
              </w:rPr>
              <w:t>0</w:t>
            </w:r>
            <w:proofErr w:type="spellEnd"/>
          </w:p>
        </w:tc>
        <w:tc>
          <w:tcPr>
            <w:tcW w:w="652" w:type="dxa"/>
          </w:tcPr>
          <w:p w14:paraId="1D624649" w14:textId="77777777" w:rsidR="006235E6" w:rsidRPr="001278E9" w:rsidRDefault="006235E6" w:rsidP="0037677C">
            <w:pPr>
              <w:rPr>
                <w:vertAlign w:val="subscript"/>
              </w:rPr>
            </w:pPr>
            <w:proofErr w:type="spellStart"/>
            <w:r>
              <w:rPr>
                <w:i/>
              </w:rPr>
              <w:t>g</w:t>
            </w:r>
            <w:r>
              <w:rPr>
                <w:vertAlign w:val="subscript"/>
              </w:rPr>
              <w:t>0</w:t>
            </w:r>
            <w:proofErr w:type="spellEnd"/>
          </w:p>
        </w:tc>
        <w:tc>
          <w:tcPr>
            <w:tcW w:w="652" w:type="dxa"/>
          </w:tcPr>
          <w:p w14:paraId="5E2F2A1F" w14:textId="77777777" w:rsidR="006235E6" w:rsidRPr="001278E9" w:rsidRDefault="006235E6" w:rsidP="0037677C">
            <w:pPr>
              <w:rPr>
                <w:vertAlign w:val="subscript"/>
              </w:rPr>
            </w:pPr>
            <w:proofErr w:type="spellStart"/>
            <w:r>
              <w:rPr>
                <w:i/>
              </w:rPr>
              <w:t>b</w:t>
            </w:r>
            <w:r>
              <w:rPr>
                <w:vertAlign w:val="subscript"/>
              </w:rPr>
              <w:t>0</w:t>
            </w:r>
            <w:proofErr w:type="spellEnd"/>
          </w:p>
        </w:tc>
        <w:tc>
          <w:tcPr>
            <w:tcW w:w="652" w:type="dxa"/>
          </w:tcPr>
          <w:p w14:paraId="526FCBAA" w14:textId="77777777" w:rsidR="006235E6" w:rsidRPr="00B84107" w:rsidRDefault="006235E6" w:rsidP="0037677C">
            <w:pPr>
              <w:rPr>
                <w:vertAlign w:val="subscript"/>
              </w:rPr>
            </w:pPr>
            <w:proofErr w:type="spellStart"/>
            <w:r>
              <w:rPr>
                <w:i/>
              </w:rPr>
              <w:t>c</w:t>
            </w:r>
            <w:r>
              <w:rPr>
                <w:vertAlign w:val="subscript"/>
              </w:rPr>
              <w:t>1</w:t>
            </w:r>
            <w:proofErr w:type="spellEnd"/>
          </w:p>
        </w:tc>
        <w:tc>
          <w:tcPr>
            <w:tcW w:w="652" w:type="dxa"/>
          </w:tcPr>
          <w:p w14:paraId="25E521E2" w14:textId="77777777" w:rsidR="006235E6" w:rsidRPr="00B84107" w:rsidRDefault="006235E6" w:rsidP="0037677C">
            <w:pPr>
              <w:rPr>
                <w:vertAlign w:val="subscript"/>
              </w:rPr>
            </w:pPr>
            <w:proofErr w:type="spellStart"/>
            <w:r>
              <w:rPr>
                <w:i/>
              </w:rPr>
              <w:t>d</w:t>
            </w:r>
            <w:r>
              <w:rPr>
                <w:vertAlign w:val="subscript"/>
              </w:rPr>
              <w:t>1</w:t>
            </w:r>
            <w:proofErr w:type="spellEnd"/>
          </w:p>
        </w:tc>
        <w:tc>
          <w:tcPr>
            <w:tcW w:w="652" w:type="dxa"/>
          </w:tcPr>
          <w:p w14:paraId="6251AEDF" w14:textId="77777777" w:rsidR="006235E6" w:rsidRPr="00B84107" w:rsidRDefault="006235E6" w:rsidP="0037677C">
            <w:pPr>
              <w:rPr>
                <w:vertAlign w:val="subscript"/>
              </w:rPr>
            </w:pPr>
            <w:proofErr w:type="spellStart"/>
            <w:r>
              <w:rPr>
                <w:i/>
              </w:rPr>
              <w:t>e</w:t>
            </w:r>
            <w:r>
              <w:rPr>
                <w:vertAlign w:val="subscript"/>
              </w:rPr>
              <w:t>1</w:t>
            </w:r>
            <w:proofErr w:type="spellEnd"/>
          </w:p>
        </w:tc>
        <w:tc>
          <w:tcPr>
            <w:tcW w:w="652" w:type="dxa"/>
          </w:tcPr>
          <w:p w14:paraId="72AE7DB2" w14:textId="77777777" w:rsidR="006235E6" w:rsidRPr="00B84107" w:rsidRDefault="006235E6" w:rsidP="0037677C">
            <w:pPr>
              <w:rPr>
                <w:vertAlign w:val="subscript"/>
              </w:rPr>
            </w:pPr>
            <w:proofErr w:type="spellStart"/>
            <w:r>
              <w:rPr>
                <w:i/>
              </w:rPr>
              <w:t>f</w:t>
            </w:r>
            <w:r>
              <w:rPr>
                <w:vertAlign w:val="subscript"/>
              </w:rPr>
              <w:t>1</w:t>
            </w:r>
            <w:proofErr w:type="spellEnd"/>
          </w:p>
        </w:tc>
        <w:tc>
          <w:tcPr>
            <w:tcW w:w="652" w:type="dxa"/>
          </w:tcPr>
          <w:p w14:paraId="2B1909F4" w14:textId="77777777" w:rsidR="006235E6" w:rsidRPr="00B84107" w:rsidRDefault="006235E6" w:rsidP="0037677C">
            <w:pPr>
              <w:rPr>
                <w:vertAlign w:val="subscript"/>
              </w:rPr>
            </w:pPr>
            <w:proofErr w:type="spellStart"/>
            <w:r>
              <w:rPr>
                <w:i/>
              </w:rPr>
              <w:t>g</w:t>
            </w:r>
            <w:r>
              <w:rPr>
                <w:vertAlign w:val="subscript"/>
              </w:rPr>
              <w:t>1</w:t>
            </w:r>
            <w:proofErr w:type="spellEnd"/>
          </w:p>
        </w:tc>
        <w:tc>
          <w:tcPr>
            <w:tcW w:w="652" w:type="dxa"/>
          </w:tcPr>
          <w:p w14:paraId="7A9FABE1" w14:textId="77777777" w:rsidR="006235E6" w:rsidRPr="00B84107" w:rsidRDefault="006235E6" w:rsidP="0037677C">
            <w:pPr>
              <w:rPr>
                <w:vertAlign w:val="subscript"/>
              </w:rPr>
            </w:pPr>
            <w:proofErr w:type="spellStart"/>
            <w:r>
              <w:rPr>
                <w:i/>
              </w:rPr>
              <w:t>a</w:t>
            </w:r>
            <w:r>
              <w:rPr>
                <w:vertAlign w:val="subscript"/>
              </w:rPr>
              <w:t>1</w:t>
            </w:r>
            <w:proofErr w:type="spellEnd"/>
          </w:p>
        </w:tc>
        <w:tc>
          <w:tcPr>
            <w:tcW w:w="652" w:type="dxa"/>
          </w:tcPr>
          <w:p w14:paraId="5A91D990" w14:textId="77777777" w:rsidR="006235E6" w:rsidRPr="00B84107" w:rsidRDefault="006235E6" w:rsidP="0037677C">
            <w:pPr>
              <w:rPr>
                <w:vertAlign w:val="subscript"/>
              </w:rPr>
            </w:pPr>
            <w:proofErr w:type="spellStart"/>
            <w:r>
              <w:rPr>
                <w:i/>
              </w:rPr>
              <w:t>b</w:t>
            </w:r>
            <w:r>
              <w:rPr>
                <w:vertAlign w:val="subscript"/>
              </w:rPr>
              <w:t>1</w:t>
            </w:r>
            <w:proofErr w:type="spellEnd"/>
          </w:p>
        </w:tc>
        <w:tc>
          <w:tcPr>
            <w:tcW w:w="652" w:type="dxa"/>
          </w:tcPr>
          <w:p w14:paraId="285448D9" w14:textId="77777777" w:rsidR="006235E6" w:rsidRPr="00B84107" w:rsidRDefault="006235E6" w:rsidP="0037677C">
            <w:pPr>
              <w:rPr>
                <w:vertAlign w:val="subscript"/>
              </w:rPr>
            </w:pPr>
            <w:proofErr w:type="spellStart"/>
            <w:r>
              <w:rPr>
                <w:i/>
              </w:rPr>
              <w:t>h</w:t>
            </w:r>
            <w:r>
              <w:rPr>
                <w:vertAlign w:val="subscript"/>
              </w:rPr>
              <w:t>1</w:t>
            </w:r>
            <w:proofErr w:type="spellEnd"/>
          </w:p>
        </w:tc>
        <w:tc>
          <w:tcPr>
            <w:tcW w:w="652" w:type="dxa"/>
          </w:tcPr>
          <w:p w14:paraId="447B7703" w14:textId="77777777" w:rsidR="006235E6" w:rsidRPr="00B84107" w:rsidRDefault="006235E6" w:rsidP="0037677C">
            <w:pPr>
              <w:rPr>
                <w:vertAlign w:val="subscript"/>
              </w:rPr>
            </w:pPr>
            <w:proofErr w:type="spellStart"/>
            <w:r>
              <w:rPr>
                <w:i/>
              </w:rPr>
              <w:t>c</w:t>
            </w:r>
            <w:r>
              <w:rPr>
                <w:vertAlign w:val="subscript"/>
              </w:rPr>
              <w:t>2</w:t>
            </w:r>
            <w:proofErr w:type="spellEnd"/>
          </w:p>
        </w:tc>
      </w:tr>
      <w:tr w:rsidR="006235E6" w14:paraId="07D6BCC4" w14:textId="77777777" w:rsidTr="0037677C">
        <w:tc>
          <w:tcPr>
            <w:tcW w:w="651" w:type="dxa"/>
          </w:tcPr>
          <w:p w14:paraId="1C15D2C6" w14:textId="77777777" w:rsidR="006235E6" w:rsidRDefault="006235E6" w:rsidP="0037677C">
            <w:r>
              <w:t>frekvensforhold</w:t>
            </w:r>
          </w:p>
        </w:tc>
        <w:tc>
          <w:tcPr>
            <w:tcW w:w="651" w:type="dxa"/>
          </w:tcPr>
          <w:p w14:paraId="0C43C296" w14:textId="77777777" w:rsidR="006235E6" w:rsidRPr="00B84107" w:rsidRDefault="006235E6" w:rsidP="0037677C">
            <w:pPr>
              <w:rPr>
                <w:sz w:val="20"/>
              </w:rPr>
            </w:pPr>
            <w:r>
              <w:rPr>
                <w:sz w:val="20"/>
              </w:rPr>
              <w:t>¾</w:t>
            </w:r>
          </w:p>
        </w:tc>
        <w:tc>
          <w:tcPr>
            <w:tcW w:w="652" w:type="dxa"/>
          </w:tcPr>
          <w:p w14:paraId="1E8CA101" w14:textId="77777777" w:rsidR="006235E6" w:rsidRPr="00B84107" w:rsidRDefault="006235E6" w:rsidP="0037677C">
            <w:pPr>
              <w:rPr>
                <w:sz w:val="20"/>
              </w:rPr>
            </w:pPr>
            <w:r w:rsidRPr="00B84107">
              <w:rPr>
                <w:sz w:val="20"/>
              </w:rPr>
              <w:t>4/4</w:t>
            </w:r>
          </w:p>
        </w:tc>
        <w:tc>
          <w:tcPr>
            <w:tcW w:w="652" w:type="dxa"/>
          </w:tcPr>
          <w:p w14:paraId="140952CC" w14:textId="77777777" w:rsidR="006235E6" w:rsidRPr="00B84107" w:rsidRDefault="006235E6" w:rsidP="0037677C">
            <w:pPr>
              <w:rPr>
                <w:sz w:val="20"/>
              </w:rPr>
            </w:pPr>
            <w:r w:rsidRPr="00B84107">
              <w:rPr>
                <w:sz w:val="20"/>
              </w:rPr>
              <w:t>5/4</w:t>
            </w:r>
          </w:p>
        </w:tc>
        <w:tc>
          <w:tcPr>
            <w:tcW w:w="652" w:type="dxa"/>
          </w:tcPr>
          <w:p w14:paraId="44BA0EC3" w14:textId="77777777" w:rsidR="006235E6" w:rsidRPr="00B84107" w:rsidRDefault="006235E6" w:rsidP="0037677C">
            <w:pPr>
              <w:rPr>
                <w:sz w:val="20"/>
              </w:rPr>
            </w:pPr>
            <w:r w:rsidRPr="00B84107">
              <w:rPr>
                <w:sz w:val="20"/>
              </w:rPr>
              <w:t>6/4</w:t>
            </w:r>
          </w:p>
        </w:tc>
        <w:tc>
          <w:tcPr>
            <w:tcW w:w="652" w:type="dxa"/>
          </w:tcPr>
          <w:p w14:paraId="30D52096" w14:textId="77777777" w:rsidR="006235E6" w:rsidRPr="00B84107" w:rsidRDefault="006235E6" w:rsidP="0037677C">
            <w:pPr>
              <w:rPr>
                <w:sz w:val="20"/>
              </w:rPr>
            </w:pPr>
            <w:r w:rsidRPr="00B84107">
              <w:rPr>
                <w:sz w:val="20"/>
              </w:rPr>
              <w:t>7/4</w:t>
            </w:r>
          </w:p>
        </w:tc>
        <w:tc>
          <w:tcPr>
            <w:tcW w:w="652" w:type="dxa"/>
          </w:tcPr>
          <w:p w14:paraId="7B4FFAD9" w14:textId="77777777" w:rsidR="006235E6" w:rsidRPr="00B84107" w:rsidRDefault="006235E6" w:rsidP="0037677C">
            <w:pPr>
              <w:rPr>
                <w:sz w:val="20"/>
              </w:rPr>
            </w:pPr>
            <w:r w:rsidRPr="00B84107">
              <w:rPr>
                <w:sz w:val="20"/>
              </w:rPr>
              <w:t>8/4</w:t>
            </w:r>
          </w:p>
        </w:tc>
        <w:tc>
          <w:tcPr>
            <w:tcW w:w="652" w:type="dxa"/>
          </w:tcPr>
          <w:p w14:paraId="4657474D" w14:textId="77777777" w:rsidR="006235E6" w:rsidRPr="00B84107" w:rsidRDefault="006235E6" w:rsidP="0037677C">
            <w:pPr>
              <w:rPr>
                <w:sz w:val="20"/>
              </w:rPr>
            </w:pPr>
            <w:r w:rsidRPr="00B84107">
              <w:rPr>
                <w:sz w:val="20"/>
              </w:rPr>
              <w:t>9/4</w:t>
            </w:r>
          </w:p>
        </w:tc>
        <w:tc>
          <w:tcPr>
            <w:tcW w:w="652" w:type="dxa"/>
          </w:tcPr>
          <w:p w14:paraId="1D57212D" w14:textId="77777777" w:rsidR="006235E6" w:rsidRPr="00B84107" w:rsidRDefault="006235E6" w:rsidP="0037677C">
            <w:pPr>
              <w:rPr>
                <w:sz w:val="20"/>
              </w:rPr>
            </w:pPr>
            <w:r w:rsidRPr="00B84107">
              <w:rPr>
                <w:sz w:val="20"/>
              </w:rPr>
              <w:t>10/4</w:t>
            </w:r>
          </w:p>
        </w:tc>
        <w:tc>
          <w:tcPr>
            <w:tcW w:w="652" w:type="dxa"/>
          </w:tcPr>
          <w:p w14:paraId="32A08AC6" w14:textId="77777777" w:rsidR="006235E6" w:rsidRPr="00B84107" w:rsidRDefault="006235E6" w:rsidP="0037677C">
            <w:pPr>
              <w:rPr>
                <w:sz w:val="20"/>
              </w:rPr>
            </w:pPr>
            <w:r w:rsidRPr="00B84107">
              <w:rPr>
                <w:sz w:val="20"/>
              </w:rPr>
              <w:t>11/4</w:t>
            </w:r>
          </w:p>
        </w:tc>
        <w:tc>
          <w:tcPr>
            <w:tcW w:w="652" w:type="dxa"/>
          </w:tcPr>
          <w:p w14:paraId="53F89616" w14:textId="77777777" w:rsidR="006235E6" w:rsidRPr="00B84107" w:rsidRDefault="006235E6" w:rsidP="0037677C">
            <w:pPr>
              <w:rPr>
                <w:sz w:val="20"/>
              </w:rPr>
            </w:pPr>
            <w:r w:rsidRPr="00B84107">
              <w:rPr>
                <w:sz w:val="20"/>
              </w:rPr>
              <w:t>12/4</w:t>
            </w:r>
          </w:p>
        </w:tc>
        <w:tc>
          <w:tcPr>
            <w:tcW w:w="652" w:type="dxa"/>
          </w:tcPr>
          <w:p w14:paraId="02A2A0C3" w14:textId="77777777" w:rsidR="006235E6" w:rsidRPr="00B84107" w:rsidRDefault="006235E6" w:rsidP="0037677C">
            <w:pPr>
              <w:rPr>
                <w:sz w:val="20"/>
              </w:rPr>
            </w:pPr>
            <w:r w:rsidRPr="00B84107">
              <w:rPr>
                <w:sz w:val="20"/>
              </w:rPr>
              <w:t>13/4</w:t>
            </w:r>
          </w:p>
        </w:tc>
        <w:tc>
          <w:tcPr>
            <w:tcW w:w="652" w:type="dxa"/>
          </w:tcPr>
          <w:p w14:paraId="33FE195B" w14:textId="77777777" w:rsidR="006235E6" w:rsidRPr="00B84107" w:rsidRDefault="006235E6" w:rsidP="0037677C">
            <w:pPr>
              <w:rPr>
                <w:sz w:val="20"/>
              </w:rPr>
            </w:pPr>
            <w:r w:rsidRPr="00B84107">
              <w:rPr>
                <w:sz w:val="20"/>
              </w:rPr>
              <w:t>14/4</w:t>
            </w:r>
          </w:p>
        </w:tc>
        <w:tc>
          <w:tcPr>
            <w:tcW w:w="652" w:type="dxa"/>
          </w:tcPr>
          <w:p w14:paraId="361F7A99" w14:textId="77777777" w:rsidR="006235E6" w:rsidRPr="00B84107" w:rsidRDefault="006235E6" w:rsidP="0037677C">
            <w:pPr>
              <w:rPr>
                <w:sz w:val="20"/>
              </w:rPr>
            </w:pPr>
            <w:r w:rsidRPr="00B84107">
              <w:rPr>
                <w:sz w:val="20"/>
              </w:rPr>
              <w:t>15/4</w:t>
            </w:r>
          </w:p>
        </w:tc>
        <w:tc>
          <w:tcPr>
            <w:tcW w:w="652" w:type="dxa"/>
          </w:tcPr>
          <w:p w14:paraId="70AF1572" w14:textId="77777777" w:rsidR="006235E6" w:rsidRPr="00B84107" w:rsidRDefault="006235E6" w:rsidP="0037677C">
            <w:pPr>
              <w:rPr>
                <w:sz w:val="20"/>
              </w:rPr>
            </w:pPr>
            <w:r w:rsidRPr="00B84107">
              <w:rPr>
                <w:sz w:val="20"/>
              </w:rPr>
              <w:t>16/4</w:t>
            </w:r>
          </w:p>
        </w:tc>
      </w:tr>
      <w:tr w:rsidR="006235E6" w14:paraId="5735C20F" w14:textId="77777777" w:rsidTr="0037677C">
        <w:tc>
          <w:tcPr>
            <w:tcW w:w="651" w:type="dxa"/>
          </w:tcPr>
          <w:p w14:paraId="5414528A" w14:textId="77777777" w:rsidR="006235E6" w:rsidRDefault="006235E6" w:rsidP="0037677C"/>
        </w:tc>
        <w:tc>
          <w:tcPr>
            <w:tcW w:w="651" w:type="dxa"/>
          </w:tcPr>
          <w:p w14:paraId="2AAF5FD6" w14:textId="77777777" w:rsidR="006235E6" w:rsidRDefault="006235E6" w:rsidP="0037677C"/>
        </w:tc>
        <w:tc>
          <w:tcPr>
            <w:tcW w:w="652" w:type="dxa"/>
          </w:tcPr>
          <w:p w14:paraId="24FC5735" w14:textId="77777777" w:rsidR="006235E6" w:rsidRDefault="006235E6" w:rsidP="0037677C"/>
        </w:tc>
        <w:tc>
          <w:tcPr>
            <w:tcW w:w="652" w:type="dxa"/>
          </w:tcPr>
          <w:p w14:paraId="7FAA4426" w14:textId="77777777" w:rsidR="006235E6" w:rsidRDefault="006235E6" w:rsidP="0037677C"/>
        </w:tc>
        <w:tc>
          <w:tcPr>
            <w:tcW w:w="652" w:type="dxa"/>
          </w:tcPr>
          <w:p w14:paraId="420552FA" w14:textId="77777777" w:rsidR="006235E6" w:rsidRDefault="006235E6" w:rsidP="0037677C"/>
        </w:tc>
        <w:tc>
          <w:tcPr>
            <w:tcW w:w="652" w:type="dxa"/>
          </w:tcPr>
          <w:p w14:paraId="614D0D52" w14:textId="77777777" w:rsidR="006235E6" w:rsidRDefault="006235E6" w:rsidP="0037677C"/>
        </w:tc>
        <w:tc>
          <w:tcPr>
            <w:tcW w:w="652" w:type="dxa"/>
          </w:tcPr>
          <w:p w14:paraId="6404EE16" w14:textId="77777777" w:rsidR="006235E6" w:rsidRDefault="006235E6" w:rsidP="0037677C"/>
        </w:tc>
        <w:tc>
          <w:tcPr>
            <w:tcW w:w="652" w:type="dxa"/>
          </w:tcPr>
          <w:p w14:paraId="2C2EA007" w14:textId="77777777" w:rsidR="006235E6" w:rsidRDefault="006235E6" w:rsidP="0037677C"/>
        </w:tc>
        <w:tc>
          <w:tcPr>
            <w:tcW w:w="652" w:type="dxa"/>
          </w:tcPr>
          <w:p w14:paraId="13BE04D0" w14:textId="77777777" w:rsidR="006235E6" w:rsidRDefault="006235E6" w:rsidP="0037677C"/>
        </w:tc>
        <w:tc>
          <w:tcPr>
            <w:tcW w:w="652" w:type="dxa"/>
          </w:tcPr>
          <w:p w14:paraId="7BCB51FC" w14:textId="77777777" w:rsidR="006235E6" w:rsidRDefault="006235E6" w:rsidP="0037677C"/>
        </w:tc>
        <w:tc>
          <w:tcPr>
            <w:tcW w:w="652" w:type="dxa"/>
          </w:tcPr>
          <w:p w14:paraId="42153A1E" w14:textId="77777777" w:rsidR="006235E6" w:rsidRDefault="006235E6" w:rsidP="0037677C"/>
        </w:tc>
        <w:tc>
          <w:tcPr>
            <w:tcW w:w="652" w:type="dxa"/>
          </w:tcPr>
          <w:p w14:paraId="43635742" w14:textId="77777777" w:rsidR="006235E6" w:rsidRDefault="006235E6" w:rsidP="0037677C"/>
        </w:tc>
        <w:tc>
          <w:tcPr>
            <w:tcW w:w="652" w:type="dxa"/>
          </w:tcPr>
          <w:p w14:paraId="551747F5" w14:textId="77777777" w:rsidR="006235E6" w:rsidRDefault="006235E6" w:rsidP="0037677C"/>
        </w:tc>
        <w:tc>
          <w:tcPr>
            <w:tcW w:w="652" w:type="dxa"/>
          </w:tcPr>
          <w:p w14:paraId="793058B1" w14:textId="77777777" w:rsidR="006235E6" w:rsidRDefault="006235E6" w:rsidP="0037677C"/>
        </w:tc>
        <w:tc>
          <w:tcPr>
            <w:tcW w:w="652" w:type="dxa"/>
          </w:tcPr>
          <w:p w14:paraId="4EC78492" w14:textId="77777777" w:rsidR="006235E6" w:rsidRDefault="006235E6" w:rsidP="0037677C"/>
        </w:tc>
      </w:tr>
    </w:tbl>
    <w:p w14:paraId="44629E4E" w14:textId="77777777" w:rsidR="006235E6" w:rsidRDefault="006235E6" w:rsidP="006235E6"/>
    <w:p w14:paraId="165FDC8C" w14:textId="77777777" w:rsidR="006235E6" w:rsidRDefault="006235E6" w:rsidP="006235E6">
      <w:r>
        <w:rPr>
          <w:b/>
        </w:rPr>
        <w:t>Øvelse:</w:t>
      </w:r>
      <w:r>
        <w:t xml:space="preserve"> Vis at treklangene c-e-g og g-h-d begge er helt rene.</w:t>
      </w:r>
    </w:p>
    <w:p w14:paraId="769CA1E6" w14:textId="77777777" w:rsidR="006235E6" w:rsidRDefault="006235E6" w:rsidP="006235E6"/>
    <w:p w14:paraId="71FBF9D9" w14:textId="77777777" w:rsidR="006235E6" w:rsidRDefault="006235E6" w:rsidP="006235E6"/>
    <w:p w14:paraId="6AACFF6D" w14:textId="77777777" w:rsidR="006235E6" w:rsidRDefault="006235E6" w:rsidP="006235E6">
      <w:r>
        <w:rPr>
          <w:b/>
        </w:rPr>
        <w:t xml:space="preserve">Øvelse: </w:t>
      </w:r>
      <w:r>
        <w:t xml:space="preserve">Hvad skulle frekvensen for f være hvis kvinten </w:t>
      </w:r>
      <w:r>
        <w:rPr>
          <w:i/>
        </w:rPr>
        <w:t>f-c</w:t>
      </w:r>
      <w:r>
        <w:t xml:space="preserve"> skal være ren? Hvor mange cent afviger den tone i naturtrompeten der svarer til </w:t>
      </w:r>
      <w:r>
        <w:rPr>
          <w:i/>
        </w:rPr>
        <w:t>f</w:t>
      </w:r>
      <w:r>
        <w:t xml:space="preserve"> fra den rene? (Heldigvis kan trompetister presses tonen lidt op eller ned)</w:t>
      </w:r>
    </w:p>
    <w:p w14:paraId="09CFF3B5" w14:textId="77777777" w:rsidR="006235E6" w:rsidRDefault="006235E6" w:rsidP="006235E6"/>
    <w:p w14:paraId="09C52AF1" w14:textId="77777777" w:rsidR="006235E6" w:rsidRDefault="006235E6" w:rsidP="006235E6">
      <w:r>
        <w:t xml:space="preserve">Hvad skulle tonen </w:t>
      </w:r>
      <w:r>
        <w:rPr>
          <w:i/>
        </w:rPr>
        <w:t>a</w:t>
      </w:r>
      <w:r>
        <w:t xml:space="preserve"> være for at treklangen </w:t>
      </w:r>
      <w:r>
        <w:rPr>
          <w:i/>
        </w:rPr>
        <w:t>f-a-c</w:t>
      </w:r>
      <w:r>
        <w:t xml:space="preserve"> skulle være ren? Hvor mange cent afviger den tone i naturtrompeten der svarer til </w:t>
      </w:r>
      <w:r>
        <w:rPr>
          <w:i/>
        </w:rPr>
        <w:t>denne tone</w:t>
      </w:r>
      <w:r>
        <w:t>?</w:t>
      </w:r>
    </w:p>
    <w:p w14:paraId="6C0D1E43" w14:textId="77777777" w:rsidR="006235E6" w:rsidRDefault="006235E6" w:rsidP="006235E6"/>
    <w:p w14:paraId="4E4EF1D1" w14:textId="77777777" w:rsidR="006235E6" w:rsidRDefault="006235E6" w:rsidP="006235E6">
      <w:pPr>
        <w:rPr>
          <w:b/>
        </w:rPr>
      </w:pPr>
    </w:p>
    <w:p w14:paraId="459FB3F8" w14:textId="77777777" w:rsidR="006235E6" w:rsidRPr="00713251" w:rsidRDefault="006235E6" w:rsidP="006235E6">
      <w:pPr>
        <w:rPr>
          <w:color w:val="000000"/>
        </w:rPr>
      </w:pPr>
      <w:r>
        <w:t>Denne begrænsning fører til at trompeterne har en meget afdæmpet rolle hos Mozart. Lyt fx til 1. sats i Mozart symfon</w:t>
      </w:r>
      <w:r w:rsidRPr="00087386">
        <w:t xml:space="preserve">i </w:t>
      </w:r>
      <w:proofErr w:type="spellStart"/>
      <w:r w:rsidRPr="00087386">
        <w:t>nr</w:t>
      </w:r>
      <w:proofErr w:type="spellEnd"/>
      <w:r w:rsidRPr="00087386">
        <w:t xml:space="preserve"> 26 i C (</w:t>
      </w:r>
      <w:proofErr w:type="spellStart"/>
      <w:r w:rsidRPr="00087386">
        <w:t>kv</w:t>
      </w:r>
      <w:proofErr w:type="spellEnd"/>
      <w:r w:rsidRPr="00087386">
        <w:t xml:space="preserve"> 200).</w:t>
      </w:r>
      <w:r w:rsidRPr="00713251">
        <w:t xml:space="preserve"> </w:t>
      </w:r>
    </w:p>
    <w:p w14:paraId="1AC81128" w14:textId="77777777" w:rsidR="006235E6" w:rsidRPr="00521275" w:rsidRDefault="006235E6" w:rsidP="006235E6">
      <w:pPr>
        <w:rPr>
          <w:b/>
        </w:rPr>
      </w:pPr>
      <w:r>
        <w:t xml:space="preserve">NB! Hvis du ser i partiturer så står instrumentnavnene ofte på italiensk: </w:t>
      </w:r>
      <w:proofErr w:type="spellStart"/>
      <w:r w:rsidRPr="00521275">
        <w:rPr>
          <w:i/>
        </w:rPr>
        <w:t>Trombe</w:t>
      </w:r>
      <w:proofErr w:type="spellEnd"/>
      <w:r>
        <w:t xml:space="preserve"> =</w:t>
      </w:r>
      <w:r w:rsidRPr="00521275">
        <w:rPr>
          <w:i/>
        </w:rPr>
        <w:t xml:space="preserve">trompet, </w:t>
      </w:r>
      <w:proofErr w:type="spellStart"/>
      <w:r w:rsidRPr="00521275">
        <w:rPr>
          <w:i/>
        </w:rPr>
        <w:t>Corni</w:t>
      </w:r>
      <w:proofErr w:type="spellEnd"/>
      <w:r w:rsidRPr="00521275">
        <w:rPr>
          <w:i/>
        </w:rPr>
        <w:t>=horn</w:t>
      </w:r>
      <w:r>
        <w:t xml:space="preserve">. Trompeten noteres altid i C men klinger i forskellige tonearter, fx er </w:t>
      </w:r>
      <w:proofErr w:type="spellStart"/>
      <w:r>
        <w:rPr>
          <w:i/>
        </w:rPr>
        <w:t>Trombe</w:t>
      </w:r>
      <w:proofErr w:type="spellEnd"/>
      <w:r>
        <w:rPr>
          <w:i/>
        </w:rPr>
        <w:t xml:space="preserve"> in </w:t>
      </w:r>
      <w:proofErr w:type="spellStart"/>
      <w:r>
        <w:rPr>
          <w:i/>
        </w:rPr>
        <w:t>Mib</w:t>
      </w:r>
      <w:proofErr w:type="spellEnd"/>
      <w:r>
        <w:rPr>
          <w:i/>
        </w:rPr>
        <w:t>/Es</w:t>
      </w:r>
      <w:r>
        <w:rPr>
          <w:b/>
          <w:i/>
        </w:rPr>
        <w:t xml:space="preserve"> </w:t>
      </w:r>
      <w:r w:rsidRPr="00521275">
        <w:t>en trompet stemt i Es</w:t>
      </w:r>
      <w:r>
        <w:t xml:space="preserve">. Ofte benyttes </w:t>
      </w:r>
      <w:r>
        <w:rPr>
          <w:i/>
        </w:rPr>
        <w:t>do- re -mi - fa - so - la - ti</w:t>
      </w:r>
      <w:r>
        <w:t xml:space="preserve"> i stedet for </w:t>
      </w:r>
      <w:r>
        <w:rPr>
          <w:i/>
        </w:rPr>
        <w:t>c - d - e- f - g- a - h</w:t>
      </w:r>
      <w:r>
        <w:t xml:space="preserve"> til angivelse af den toneart hornet er stemt i.</w:t>
      </w:r>
    </w:p>
    <w:p w14:paraId="0846D9C4" w14:textId="77777777" w:rsidR="006235E6" w:rsidRDefault="006235E6" w:rsidP="006235E6"/>
    <w:p w14:paraId="211CEA74" w14:textId="77777777" w:rsidR="006235E6" w:rsidRDefault="006235E6" w:rsidP="006235E6"/>
    <w:p w14:paraId="6D5B2B18" w14:textId="77777777" w:rsidR="006235E6" w:rsidRDefault="006235E6" w:rsidP="006235E6"/>
    <w:p w14:paraId="5D913872" w14:textId="77777777" w:rsidR="006235E6" w:rsidRDefault="006235E6" w:rsidP="006235E6">
      <w:r>
        <w:rPr>
          <w:b/>
        </w:rPr>
        <w:t xml:space="preserve">Lytteøvelse: </w:t>
      </w:r>
      <w:r>
        <w:t>Nedenfor er et lille simpelt nodeeksempel på hvordan en trompet kunne lyde, hvis den ikke var i stand til at presse tonen. hvor lyder det især dårligt? Hvorfor?</w:t>
      </w:r>
    </w:p>
    <w:p w14:paraId="272F49A7" w14:textId="77777777" w:rsidR="006235E6" w:rsidRDefault="006235E6" w:rsidP="006235E6">
      <w:r>
        <w:rPr>
          <w:noProof/>
          <w:lang w:eastAsia="da-DK"/>
        </w:rPr>
        <w:drawing>
          <wp:inline distT="0" distB="0" distL="0" distR="0" wp14:anchorId="321CA420" wp14:editId="0FD12B02">
            <wp:extent cx="6120130" cy="1290320"/>
            <wp:effectExtent l="0" t="0" r="0" b="508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6120130" cy="1290320"/>
                    </a:xfrm>
                    <a:prstGeom prst="rect">
                      <a:avLst/>
                    </a:prstGeom>
                  </pic:spPr>
                </pic:pic>
              </a:graphicData>
            </a:graphic>
          </wp:inline>
        </w:drawing>
      </w:r>
    </w:p>
    <w:p w14:paraId="5C295625" w14:textId="77777777" w:rsidR="006235E6" w:rsidRDefault="006235E6" w:rsidP="006235E6"/>
    <w:p w14:paraId="38DAB869" w14:textId="77777777" w:rsidR="006235E6" w:rsidRDefault="006235E6" w:rsidP="006235E6">
      <w:r>
        <w:rPr>
          <w:noProof/>
          <w:lang w:eastAsia="da-DK"/>
        </w:rPr>
        <w:drawing>
          <wp:inline distT="0" distB="0" distL="0" distR="0" wp14:anchorId="666B94DC" wp14:editId="483AB169">
            <wp:extent cx="5486398" cy="1311007"/>
            <wp:effectExtent l="0" t="0" r="635" b="381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a:srcRect l="2882" t="37678" r="7416" b="34123"/>
                    <a:stretch/>
                  </pic:blipFill>
                  <pic:spPr bwMode="auto">
                    <a:xfrm>
                      <a:off x="0" y="0"/>
                      <a:ext cx="5489901" cy="1311844"/>
                    </a:xfrm>
                    <a:prstGeom prst="rect">
                      <a:avLst/>
                    </a:prstGeom>
                    <a:ln>
                      <a:noFill/>
                    </a:ln>
                    <a:extLst>
                      <a:ext uri="{53640926-AAD7-44D8-BBD7-CCE9431645EC}">
                        <a14:shadowObscured xmlns:a14="http://schemas.microsoft.com/office/drawing/2010/main"/>
                      </a:ext>
                    </a:extLst>
                  </pic:spPr>
                </pic:pic>
              </a:graphicData>
            </a:graphic>
          </wp:inline>
        </w:drawing>
      </w:r>
    </w:p>
    <w:p w14:paraId="39E16E5C" w14:textId="77777777" w:rsidR="006235E6" w:rsidRDefault="006235E6" w:rsidP="006235E6">
      <w:hyperlink r:id="rId179" w:history="1">
        <w:r>
          <w:rPr>
            <w:rStyle w:val="Hyperlink"/>
          </w:rPr>
          <w:t>https://soundcloud.com/hvad-er-matematik/naturtrompet</w:t>
        </w:r>
      </w:hyperlink>
    </w:p>
    <w:p w14:paraId="18538D93" w14:textId="77777777" w:rsidR="006235E6" w:rsidRPr="00AB77E3" w:rsidRDefault="006235E6" w:rsidP="006235E6"/>
    <w:p w14:paraId="586B052F" w14:textId="77777777" w:rsidR="006235E6" w:rsidRDefault="006235E6" w:rsidP="006235E6">
      <w:pPr>
        <w:rPr>
          <w:rFonts w:asciiTheme="majorHAnsi" w:eastAsiaTheme="majorEastAsia" w:hAnsiTheme="majorHAnsi" w:cstheme="majorBidi"/>
          <w:b/>
          <w:bCs/>
          <w:color w:val="365F91" w:themeColor="accent1" w:themeShade="BF"/>
          <w:sz w:val="28"/>
          <w:szCs w:val="28"/>
        </w:rPr>
      </w:pPr>
      <w:r>
        <w:br w:type="page"/>
      </w:r>
    </w:p>
    <w:p w14:paraId="1CB2D28A" w14:textId="77777777" w:rsidR="006235E6" w:rsidRDefault="006235E6" w:rsidP="00D72D35">
      <w:pPr>
        <w:pStyle w:val="Overskrift2"/>
      </w:pPr>
      <w:bookmarkStart w:id="20" w:name="_Toc10472879"/>
      <w:r>
        <w:lastRenderedPageBreak/>
        <w:t>Svævning og stødtoner</w:t>
      </w:r>
      <w:bookmarkEnd w:id="20"/>
    </w:p>
    <w:p w14:paraId="1343B248" w14:textId="77777777" w:rsidR="006235E6" w:rsidRPr="0005720C" w:rsidRDefault="006235E6" w:rsidP="006235E6">
      <w:r>
        <w:t xml:space="preserve">Hvis to toner ligger tæt på hinanden opstår et interessant akustisk fænomen, der kaldes </w:t>
      </w:r>
      <w:r>
        <w:rPr>
          <w:i/>
        </w:rPr>
        <w:t>svævning</w:t>
      </w:r>
      <w:r>
        <w:t xml:space="preserve"> eller </w:t>
      </w:r>
      <w:r>
        <w:rPr>
          <w:i/>
        </w:rPr>
        <w:t>stødtoner</w:t>
      </w:r>
      <w:r>
        <w:t xml:space="preserve">. De to forskellige toner høres som en tone, men denne tone står og ”støder” </w:t>
      </w:r>
      <w:proofErr w:type="spellStart"/>
      <w:r>
        <w:t>dvs</w:t>
      </w:r>
      <w:proofErr w:type="spellEnd"/>
      <w:r>
        <w:t xml:space="preserve"> falder og stiger hurtigt i styrke. </w:t>
      </w:r>
    </w:p>
    <w:p w14:paraId="271B25D6" w14:textId="77777777" w:rsidR="006235E6" w:rsidRDefault="006235E6" w:rsidP="006235E6"/>
    <w:p w14:paraId="578746A0" w14:textId="77777777" w:rsidR="006235E6" w:rsidRDefault="006235E6" w:rsidP="006235E6">
      <w:r>
        <w:rPr>
          <w:noProof/>
          <w:lang w:eastAsia="da-DK"/>
        </w:rPr>
        <mc:AlternateContent>
          <mc:Choice Requires="wps">
            <w:drawing>
              <wp:anchor distT="0" distB="0" distL="114300" distR="114300" simplePos="0" relativeHeight="251660288" behindDoc="0" locked="0" layoutInCell="1" allowOverlap="1" wp14:anchorId="0EB4DBCB" wp14:editId="4B60BBA2">
                <wp:simplePos x="0" y="0"/>
                <wp:positionH relativeFrom="column">
                  <wp:posOffset>4478655</wp:posOffset>
                </wp:positionH>
                <wp:positionV relativeFrom="paragraph">
                  <wp:posOffset>706859</wp:posOffset>
                </wp:positionV>
                <wp:extent cx="1531088" cy="1648047"/>
                <wp:effectExtent l="0" t="0" r="12065" b="28575"/>
                <wp:wrapNone/>
                <wp:docPr id="17" name="Tekstboks 17"/>
                <wp:cNvGraphicFramePr/>
                <a:graphic xmlns:a="http://schemas.openxmlformats.org/drawingml/2006/main">
                  <a:graphicData uri="http://schemas.microsoft.com/office/word/2010/wordprocessingShape">
                    <wps:wsp>
                      <wps:cNvSpPr txBox="1"/>
                      <wps:spPr>
                        <a:xfrm>
                          <a:off x="0" y="0"/>
                          <a:ext cx="1531088" cy="16480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0E81A3" w14:textId="77777777" w:rsidR="006B5364" w:rsidRPr="00EF75B3" w:rsidRDefault="006B5364" w:rsidP="006235E6">
                            <w:pPr>
                              <w:jc w:val="center"/>
                              <w:rPr>
                                <w:b/>
                              </w:rPr>
                            </w:pPr>
                            <w:r w:rsidRPr="00EF75B3">
                              <w:rPr>
                                <w:b/>
                              </w:rPr>
                              <w:t xml:space="preserve">To toner der ligger tæt på hinanden klinger som </w:t>
                            </w:r>
                            <w:r w:rsidRPr="00EF75B3">
                              <w:rPr>
                                <w:b/>
                                <w:i/>
                              </w:rPr>
                              <w:t>en</w:t>
                            </w:r>
                            <w:r w:rsidRPr="00EF75B3">
                              <w:rPr>
                                <w:b/>
                              </w:rPr>
                              <w:t xml:space="preserve"> tone med en frekvens der er gennemsnittet af de to frekvenser og med et antal stød pr sekund, der svarer til frekvensforskellen.</w:t>
                            </w:r>
                          </w:p>
                          <w:p w14:paraId="3F902015" w14:textId="77777777" w:rsidR="006B5364" w:rsidRDefault="006B5364" w:rsidP="00623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DBCB" id="Tekstboks 17" o:spid="_x0000_s1028" type="#_x0000_t202" style="position:absolute;margin-left:352.65pt;margin-top:55.65pt;width:120.55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" fillcolor="white [3201]" strokeweight=".5pt">
                <v:textbox>
                  <w:txbxContent>
                    <w:p w14:paraId="580E81A3" w14:textId="77777777" w:rsidR="006B5364" w:rsidRPr="00EF75B3" w:rsidRDefault="006B5364" w:rsidP="006235E6">
                      <w:pPr>
                        <w:jc w:val="center"/>
                        <w:rPr>
                          <w:b/>
                        </w:rPr>
                      </w:pPr>
                      <w:r w:rsidRPr="00EF75B3">
                        <w:rPr>
                          <w:b/>
                        </w:rPr>
                        <w:t xml:space="preserve">To toner der ligger tæt på hinanden klinger som </w:t>
                      </w:r>
                      <w:r w:rsidRPr="00EF75B3">
                        <w:rPr>
                          <w:b/>
                          <w:i/>
                        </w:rPr>
                        <w:t>en</w:t>
                      </w:r>
                      <w:r w:rsidRPr="00EF75B3">
                        <w:rPr>
                          <w:b/>
                        </w:rPr>
                        <w:t xml:space="preserve"> tone med en frekvens der er gennemsnittet af de to frekvenser og med et antal stød pr sekund, der svarer til frekvensforskellen.</w:t>
                      </w:r>
                    </w:p>
                    <w:p w14:paraId="3F902015" w14:textId="77777777" w:rsidR="006B5364" w:rsidRDefault="006B5364" w:rsidP="006235E6"/>
                  </w:txbxContent>
                </v:textbox>
              </v:shape>
            </w:pict>
          </mc:Fallback>
        </mc:AlternateContent>
      </w:r>
      <w:r>
        <w:rPr>
          <w:noProof/>
          <w:lang w:eastAsia="da-DK"/>
        </w:rPr>
        <w:drawing>
          <wp:inline distT="0" distB="0" distL="0" distR="0" wp14:anchorId="590B1B3A" wp14:editId="1A20770F">
            <wp:extent cx="4010025" cy="3276600"/>
            <wp:effectExtent l="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4010025" cy="3276600"/>
                    </a:xfrm>
                    <a:prstGeom prst="rect">
                      <a:avLst/>
                    </a:prstGeom>
                  </pic:spPr>
                </pic:pic>
              </a:graphicData>
            </a:graphic>
          </wp:inline>
        </w:drawing>
      </w:r>
    </w:p>
    <w:p w14:paraId="7BAD57B1" w14:textId="77777777" w:rsidR="006235E6" w:rsidRDefault="006235E6" w:rsidP="006235E6"/>
    <w:p w14:paraId="440A0CE6" w14:textId="77777777" w:rsidR="006235E6" w:rsidRDefault="006235E6" w:rsidP="006235E6">
      <w:r>
        <w:t xml:space="preserve">Den matematiske begrundelse ligger i de såkaldte </w:t>
      </w:r>
      <w:r>
        <w:rPr>
          <w:i/>
        </w:rPr>
        <w:t>logaritmiske formler</w:t>
      </w:r>
      <w:r>
        <w:t xml:space="preserve"> for cosinus og sinus:</w:t>
      </w:r>
      <w:r w:rsidRPr="009601FB">
        <w:rPr>
          <w:noProof/>
          <w:lang w:eastAsia="da-DK"/>
        </w:rPr>
        <w:t xml:space="preserve"> </w:t>
      </w:r>
    </w:p>
    <w:p w14:paraId="509DA719" w14:textId="77777777" w:rsidR="006235E6" w:rsidRDefault="006235E6" w:rsidP="006235E6"/>
    <w:p w14:paraId="4B20583A" w14:textId="77777777" w:rsidR="006235E6" w:rsidRPr="0005720C" w:rsidRDefault="00000000" w:rsidP="006235E6">
      <m:oMathPara>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y</m:t>
                  </m:r>
                </m:e>
              </m:d>
            </m:e>
          </m:func>
          <m:r>
            <w:rPr>
              <w:rFonts w:ascii="Cambria Math" w:hAnsi="Cambria Math"/>
            </w:rPr>
            <m:t>=2 ∙</m:t>
          </m:r>
          <m:r>
            <m:rPr>
              <m:sty m:val="p"/>
            </m:rPr>
            <w:rPr>
              <w:rFonts w:ascii="Cambria Math" w:hAnsi="Cambria Math"/>
            </w:rPr>
            <m:t>cos⁡</m:t>
          </m:r>
          <m:r>
            <w:rPr>
              <w:rFonts w:ascii="Cambria Math" w:hAnsi="Cambria Math"/>
            </w:rPr>
            <m:t>(</m:t>
          </m:r>
          <m:f>
            <m:fPr>
              <m:ctrlPr>
                <w:rPr>
                  <w:rFonts w:ascii="Cambria Math" w:hAnsi="Cambria Math"/>
                  <w:i/>
                </w:rPr>
              </m:ctrlPr>
            </m:fPr>
            <m:num>
              <m:r>
                <w:rPr>
                  <w:rFonts w:ascii="Cambria Math" w:hAnsi="Cambria Math"/>
                </w:rPr>
                <m:t>x-y</m:t>
              </m:r>
            </m:num>
            <m:den>
              <m:r>
                <w:rPr>
                  <w:rFonts w:ascii="Cambria Math" w:hAnsi="Cambria Math"/>
                </w:rPr>
                <m:t>2</m:t>
              </m:r>
            </m:den>
          </m:f>
          <m:r>
            <w:rPr>
              <w:rFonts w:ascii="Cambria Math" w:hAnsi="Cambria Math"/>
            </w:rPr>
            <m:t>)∙</m:t>
          </m:r>
          <m:r>
            <m:rPr>
              <m:sty m:val="p"/>
            </m:rPr>
            <w:rPr>
              <w:rFonts w:ascii="Cambria Math" w:hAnsi="Cambria Math"/>
            </w:rPr>
            <m:t>sin⁡</m:t>
          </m:r>
          <m:r>
            <w:rPr>
              <w:rFonts w:ascii="Cambria Math" w:hAnsi="Cambria Math"/>
            </w:rPr>
            <m:t>(</m:t>
          </m:r>
          <m:f>
            <m:fPr>
              <m:ctrlPr>
                <w:rPr>
                  <w:rFonts w:ascii="Cambria Math" w:hAnsi="Cambria Math"/>
                  <w:i/>
                </w:rPr>
              </m:ctrlPr>
            </m:fPr>
            <m:num>
              <m:r>
                <w:rPr>
                  <w:rFonts w:ascii="Cambria Math" w:hAnsi="Cambria Math"/>
                </w:rPr>
                <m:t>x+y</m:t>
              </m:r>
            </m:num>
            <m:den>
              <m:r>
                <w:rPr>
                  <w:rFonts w:ascii="Cambria Math" w:hAnsi="Cambria Math"/>
                </w:rPr>
                <m:t>2</m:t>
              </m:r>
            </m:den>
          </m:f>
          <m:r>
            <w:rPr>
              <w:rFonts w:ascii="Cambria Math" w:hAnsi="Cambria Math"/>
            </w:rPr>
            <m:t>)</m:t>
          </m:r>
        </m:oMath>
      </m:oMathPara>
    </w:p>
    <w:p w14:paraId="32E5835C" w14:textId="77777777" w:rsidR="006235E6" w:rsidRDefault="006235E6" w:rsidP="006235E6"/>
    <w:p w14:paraId="29ED358B" w14:textId="77777777" w:rsidR="006235E6" w:rsidRDefault="006235E6" w:rsidP="006235E6">
      <w:r>
        <w:t xml:space="preserve">Lad os ud fra et eksempel se på hvorfor to toner tæt på hinanden høres som en tone, der </w:t>
      </w:r>
      <w:r w:rsidRPr="00EF75B3">
        <w:t>støder</w:t>
      </w:r>
      <w:r>
        <w:t xml:space="preserve">. </w:t>
      </w:r>
      <w:r w:rsidRPr="00EF75B3">
        <w:t>Hvis</w:t>
      </w:r>
      <w:r w:rsidRPr="00A72771">
        <w:t xml:space="preserve"> </w:t>
      </w:r>
      <w:r>
        <w:t xml:space="preserve">vi forestiller os </w:t>
      </w:r>
      <w:r w:rsidRPr="00A72771">
        <w:t xml:space="preserve">to </w:t>
      </w:r>
      <w:r>
        <w:t>strenge der svinger som sinus</w:t>
      </w:r>
      <w:r w:rsidRPr="00A72771">
        <w:t>toner</w:t>
      </w:r>
      <w:r>
        <w:t xml:space="preserve"> med frekvenser, der ligger meget tæt – den ene med</w:t>
      </w:r>
      <w:r w:rsidRPr="00A72771">
        <w:t xml:space="preserve"> </w:t>
      </w:r>
      <w:proofErr w:type="spellStart"/>
      <w:r w:rsidRPr="00A72771">
        <w:t>440hz</w:t>
      </w:r>
      <w:proofErr w:type="spellEnd"/>
      <w:r w:rsidRPr="00A72771">
        <w:t xml:space="preserve"> og </w:t>
      </w:r>
      <w:r>
        <w:t xml:space="preserve">den anden med </w:t>
      </w:r>
      <w:proofErr w:type="spellStart"/>
      <w:r w:rsidRPr="00A72771">
        <w:t>443</w:t>
      </w:r>
      <w:proofErr w:type="gramStart"/>
      <w:r w:rsidRPr="00A72771">
        <w:t>Hz</w:t>
      </w:r>
      <w:proofErr w:type="spellEnd"/>
      <w:r w:rsidRPr="00A72771">
        <w:t xml:space="preserve"> </w:t>
      </w:r>
      <w:r>
        <w:t xml:space="preserve"> -</w:t>
      </w:r>
      <w:proofErr w:type="gramEnd"/>
      <w:r>
        <w:t xml:space="preserve"> så vil disse </w:t>
      </w:r>
      <w:proofErr w:type="spellStart"/>
      <w:r>
        <w:t>iflg</w:t>
      </w:r>
      <w:proofErr w:type="spellEnd"/>
      <w:r>
        <w:t xml:space="preserve"> reglen ovenfor sammen svinge med gennemsnittet 441.5 </w:t>
      </w:r>
      <w:proofErr w:type="spellStart"/>
      <w:r>
        <w:t>hz</w:t>
      </w:r>
      <w:proofErr w:type="spellEnd"/>
      <w:r>
        <w:t xml:space="preserve"> og samtidig vil </w:t>
      </w:r>
      <w:proofErr w:type="spellStart"/>
      <w:r>
        <w:t>vil</w:t>
      </w:r>
      <w:proofErr w:type="spellEnd"/>
      <w:r>
        <w:t xml:space="preserve"> høre, at tonen ”støder” 3 gange i sekundet. </w:t>
      </w:r>
    </w:p>
    <w:p w14:paraId="0C2BD62A" w14:textId="77777777" w:rsidR="006235E6" w:rsidRDefault="006235E6" w:rsidP="006235E6"/>
    <w:p w14:paraId="08C3B35F" w14:textId="77777777" w:rsidR="006235E6" w:rsidRDefault="006235E6" w:rsidP="006235E6">
      <w:r>
        <w:t xml:space="preserve">Tonen med frekvensen </w:t>
      </w:r>
      <w:proofErr w:type="spellStart"/>
      <w:r>
        <w:t>440Hz</w:t>
      </w:r>
      <w:proofErr w:type="spellEnd"/>
      <w:r>
        <w:t xml:space="preserve"> når altså igennem 440 perioder i løbet af et sekund. Da sin(x) gennemløber en periode i løbet af </w:t>
      </w:r>
      <w:proofErr w:type="spellStart"/>
      <w:r>
        <w:t>2pi</w:t>
      </w:r>
      <w:proofErr w:type="spellEnd"/>
      <w:r>
        <w:t xml:space="preserve"> så vil sin(</w:t>
      </w:r>
      <w:proofErr w:type="spellStart"/>
      <w:r>
        <w:t>2pi·x</w:t>
      </w:r>
      <w:proofErr w:type="spellEnd"/>
      <w:r>
        <w:t>) gennemløbe en hel periode når x løber fra 0 til 1. Tilsvarende vil sin(</w:t>
      </w:r>
      <w:proofErr w:type="spellStart"/>
      <w:r>
        <w:t>440·2pi·x</w:t>
      </w:r>
      <w:proofErr w:type="spellEnd"/>
      <w:r>
        <w:t xml:space="preserve">) gennemløbe 440 perioder når x løber fra 0 til 1. Den beskriver altså en tone med frekvensen </w:t>
      </w:r>
      <w:proofErr w:type="spellStart"/>
      <w:r>
        <w:t>440Hz</w:t>
      </w:r>
      <w:proofErr w:type="spellEnd"/>
      <w:r>
        <w:t xml:space="preserve">. </w:t>
      </w:r>
    </w:p>
    <w:p w14:paraId="56C4FA22" w14:textId="77777777" w:rsidR="006235E6" w:rsidRDefault="006235E6" w:rsidP="006235E6"/>
    <w:p w14:paraId="5DBCD426" w14:textId="77777777" w:rsidR="006235E6" w:rsidRDefault="006235E6" w:rsidP="006235E6">
      <w:r>
        <w:t xml:space="preserve">Tonen </w:t>
      </w:r>
      <w:proofErr w:type="spellStart"/>
      <w:r>
        <w:t>440Hz</w:t>
      </w:r>
      <w:proofErr w:type="spellEnd"/>
      <w:r>
        <w:t xml:space="preserve"> og tonen </w:t>
      </w:r>
      <w:proofErr w:type="spellStart"/>
      <w:r>
        <w:t>443Hz</w:t>
      </w:r>
      <w:proofErr w:type="spellEnd"/>
      <w:r>
        <w:t xml:space="preserve"> vil altså beskrives ved </w:t>
      </w:r>
    </w:p>
    <w:p w14:paraId="3023A1ED" w14:textId="77777777" w:rsidR="006235E6" w:rsidRDefault="006235E6" w:rsidP="006235E6">
      <m:oMathPara>
        <m:oMath>
          <m:r>
            <m:rPr>
              <m:sty m:val="p"/>
            </m:rPr>
            <w:rPr>
              <w:rFonts w:ascii="Cambria Math" w:hAnsi="Cambria Math"/>
            </w:rPr>
            <w:br/>
          </m:r>
        </m:oMath>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443∙2π∙x</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440∙2π∙x</m:t>
                  </m:r>
                </m:e>
              </m:d>
            </m:e>
          </m:func>
        </m:oMath>
      </m:oMathPara>
    </w:p>
    <w:p w14:paraId="6207DF0E" w14:textId="77777777" w:rsidR="006235E6" w:rsidRDefault="006235E6" w:rsidP="006235E6"/>
    <w:p w14:paraId="630513BF" w14:textId="77777777" w:rsidR="006235E6" w:rsidRDefault="006235E6" w:rsidP="006235E6">
      <w:r>
        <w:t>Lad os omskrive dette udtryk ved at benytte den logaritmiske formel for sinus:</w:t>
      </w:r>
    </w:p>
    <w:p w14:paraId="54D3634C" w14:textId="77777777" w:rsidR="006235E6" w:rsidRDefault="006235E6" w:rsidP="006235E6"/>
    <w:p w14:paraId="4C953D70" w14:textId="77777777" w:rsidR="006235E6" w:rsidRPr="005C404B" w:rsidRDefault="00000000" w:rsidP="006235E6">
      <w:pPr>
        <w:rPr>
          <w:rFonts w:eastAsiaTheme="minorEastAsia"/>
        </w:rPr>
      </w:pPr>
      <m:oMathPara>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443∙2π∙x</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440∙2π∙x</m:t>
                  </m:r>
                </m:e>
              </m:d>
              <m:r>
                <w:rPr>
                  <w:rFonts w:ascii="Cambria Math" w:hAnsi="Cambria Math"/>
                </w:rPr>
                <m:t>=</m:t>
              </m:r>
            </m:e>
          </m:func>
        </m:oMath>
      </m:oMathPara>
    </w:p>
    <w:p w14:paraId="1462E1EF" w14:textId="77777777" w:rsidR="006235E6" w:rsidRPr="005C404B" w:rsidRDefault="006235E6" w:rsidP="006235E6">
      <w:pPr>
        <w:rPr>
          <w:rFonts w:eastAsiaTheme="minorEastAsia"/>
        </w:rPr>
      </w:pPr>
    </w:p>
    <w:p w14:paraId="3082450C" w14:textId="77777777" w:rsidR="006235E6" w:rsidRPr="005C404B" w:rsidRDefault="006235E6" w:rsidP="006235E6">
      <w:pPr>
        <w:rPr>
          <w:rFonts w:eastAsiaTheme="minorEastAsia"/>
        </w:rPr>
      </w:pPr>
      <m:oMathPara>
        <m:oMath>
          <m:r>
            <w:rPr>
              <w:rFonts w:ascii="Cambria Math" w:hAnsi="Cambria Math"/>
            </w:rPr>
            <m:t>2∙</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443∙2π∙x-440∙2π∙x</m:t>
                      </m:r>
                    </m:num>
                    <m:den>
                      <m:r>
                        <w:rPr>
                          <w:rFonts w:ascii="Cambria Math" w:hAnsi="Cambria Math"/>
                        </w:rPr>
                        <m:t>2</m:t>
                      </m:r>
                    </m:den>
                  </m:f>
                </m:e>
              </m:d>
            </m:e>
          </m:func>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443∙2π∙x+440∙2π∙x</m:t>
                      </m:r>
                    </m:num>
                    <m:den>
                      <m:r>
                        <w:rPr>
                          <w:rFonts w:ascii="Cambria Math" w:hAnsi="Cambria Math"/>
                        </w:rPr>
                        <m:t>2</m:t>
                      </m:r>
                    </m:den>
                  </m:f>
                </m:e>
              </m:d>
            </m:e>
          </m:func>
          <m:r>
            <w:rPr>
              <w:rFonts w:ascii="Cambria Math" w:hAnsi="Cambria Math"/>
            </w:rPr>
            <m:t>=</m:t>
          </m:r>
        </m:oMath>
      </m:oMathPara>
    </w:p>
    <w:p w14:paraId="109FB22E" w14:textId="77777777" w:rsidR="006235E6" w:rsidRDefault="006235E6" w:rsidP="006235E6">
      <w:pPr>
        <w:rPr>
          <w:rFonts w:eastAsiaTheme="minorEastAsia"/>
        </w:rPr>
      </w:pPr>
    </w:p>
    <w:p w14:paraId="598359DD" w14:textId="77777777" w:rsidR="006235E6" w:rsidRPr="005C404B" w:rsidRDefault="006235E6" w:rsidP="006235E6">
      <w:pPr>
        <w:rPr>
          <w:rFonts w:eastAsiaTheme="minorEastAsia"/>
        </w:rPr>
      </w:pPr>
      <m:oMathPara>
        <m:oMath>
          <m:r>
            <w:rPr>
              <w:rFonts w:ascii="Cambria Math" w:hAnsi="Cambria Math"/>
            </w:rPr>
            <m:t>2∙</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443-440</m:t>
                      </m:r>
                    </m:num>
                    <m:den>
                      <m:r>
                        <w:rPr>
                          <w:rFonts w:ascii="Cambria Math" w:hAnsi="Cambria Math"/>
                        </w:rPr>
                        <m:t>2</m:t>
                      </m:r>
                    </m:den>
                  </m:f>
                  <m:r>
                    <w:rPr>
                      <w:rFonts w:ascii="Cambria Math" w:hAnsi="Cambria Math"/>
                    </w:rPr>
                    <m:t>∙2π∙x</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443+440</m:t>
                      </m:r>
                    </m:num>
                    <m:den>
                      <m:r>
                        <w:rPr>
                          <w:rFonts w:ascii="Cambria Math" w:hAnsi="Cambria Math"/>
                        </w:rPr>
                        <m:t>2</m:t>
                      </m:r>
                    </m:den>
                  </m:f>
                  <m:r>
                    <w:rPr>
                      <w:rFonts w:ascii="Cambria Math" w:hAnsi="Cambria Math"/>
                    </w:rPr>
                    <m:t>∙2π∙x</m:t>
                  </m:r>
                </m:e>
              </m:d>
            </m:e>
          </m:func>
          <m:r>
            <w:rPr>
              <w:rFonts w:ascii="Cambria Math" w:hAnsi="Cambria Math"/>
            </w:rPr>
            <m:t>=</m:t>
          </m:r>
        </m:oMath>
      </m:oMathPara>
    </w:p>
    <w:p w14:paraId="1F1B543F" w14:textId="77777777" w:rsidR="006235E6" w:rsidRPr="005C404B" w:rsidRDefault="006235E6" w:rsidP="006235E6">
      <w:pPr>
        <w:rPr>
          <w:rFonts w:eastAsiaTheme="minorEastAsia"/>
        </w:rPr>
      </w:pPr>
      <m:oMathPara>
        <m:oMath>
          <m:r>
            <w:rPr>
              <w:rFonts w:ascii="Cambria Math" w:hAnsi="Cambria Math"/>
            </w:rPr>
            <m:t>2∙</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∙2π∙x</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441.5∙2π∙x</m:t>
                  </m:r>
                </m:e>
              </m:d>
            </m:e>
          </m:func>
        </m:oMath>
      </m:oMathPara>
    </w:p>
    <w:p w14:paraId="767BAA02" w14:textId="77777777" w:rsidR="006235E6" w:rsidRDefault="006235E6" w:rsidP="006235E6">
      <w:pPr>
        <w:rPr>
          <w:rFonts w:eastAsiaTheme="minorEastAsia"/>
        </w:rPr>
      </w:pPr>
      <w:r>
        <w:rPr>
          <w:noProof/>
          <w:lang w:eastAsia="da-DK"/>
        </w:rPr>
        <w:drawing>
          <wp:anchor distT="0" distB="0" distL="114300" distR="114300" simplePos="0" relativeHeight="251665408" behindDoc="0" locked="0" layoutInCell="1" allowOverlap="1" wp14:anchorId="6A843F02" wp14:editId="6E721148">
            <wp:simplePos x="0" y="0"/>
            <wp:positionH relativeFrom="column">
              <wp:posOffset>2574290</wp:posOffset>
            </wp:positionH>
            <wp:positionV relativeFrom="paragraph">
              <wp:posOffset>175260</wp:posOffset>
            </wp:positionV>
            <wp:extent cx="3600450" cy="1668780"/>
            <wp:effectExtent l="0" t="0" r="0" b="762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extLst>
                        <a:ext uri="{28A0092B-C50C-407E-A947-70E740481C1C}">
                          <a14:useLocalDpi xmlns:a14="http://schemas.microsoft.com/office/drawing/2010/main" val="0"/>
                        </a:ext>
                      </a:extLst>
                    </a:blip>
                    <a:stretch>
                      <a:fillRect/>
                    </a:stretch>
                  </pic:blipFill>
                  <pic:spPr>
                    <a:xfrm>
                      <a:off x="0" y="0"/>
                      <a:ext cx="3600450" cy="1668780"/>
                    </a:xfrm>
                    <a:prstGeom prst="rect">
                      <a:avLst/>
                    </a:prstGeom>
                  </pic:spPr>
                </pic:pic>
              </a:graphicData>
            </a:graphic>
            <wp14:sizeRelH relativeFrom="page">
              <wp14:pctWidth>0</wp14:pctWidth>
            </wp14:sizeRelH>
            <wp14:sizeRelV relativeFrom="page">
              <wp14:pctHeight>0</wp14:pctHeight>
            </wp14:sizeRelV>
          </wp:anchor>
        </w:drawing>
      </w:r>
    </w:p>
    <w:p w14:paraId="0136069E" w14:textId="77777777" w:rsidR="006235E6" w:rsidRDefault="006235E6" w:rsidP="006235E6">
      <w:pPr>
        <w:rPr>
          <w:rFonts w:eastAsiaTheme="minorEastAsia"/>
        </w:rPr>
      </w:pPr>
      <w:r>
        <w:rPr>
          <w:rFonts w:eastAsiaTheme="minorEastAsia"/>
        </w:rPr>
        <w:t xml:space="preserve">Vi ser at den sidste faktor er en tone med en frekvens på </w:t>
      </w:r>
      <w:proofErr w:type="spellStart"/>
      <w:r>
        <w:rPr>
          <w:rFonts w:eastAsiaTheme="minorEastAsia"/>
        </w:rPr>
        <w:t>441.5Hz</w:t>
      </w:r>
      <w:proofErr w:type="spellEnd"/>
      <w:r>
        <w:rPr>
          <w:rFonts w:eastAsiaTheme="minorEastAsia"/>
        </w:rPr>
        <w:t xml:space="preserve">. Den første faktor er i princippet en tone, der svinger med en </w:t>
      </w:r>
      <w:proofErr w:type="gramStart"/>
      <w:r>
        <w:rPr>
          <w:rFonts w:eastAsiaTheme="minorEastAsia"/>
        </w:rPr>
        <w:t>frekvens  på</w:t>
      </w:r>
      <w:proofErr w:type="gramEnd"/>
      <w:r>
        <w:rPr>
          <w:rFonts w:eastAsiaTheme="minorEastAsia"/>
        </w:rPr>
        <w:t xml:space="preserve"> </w:t>
      </w:r>
      <w:proofErr w:type="spellStart"/>
      <w:r>
        <w:rPr>
          <w:rFonts w:eastAsiaTheme="minorEastAsia"/>
        </w:rPr>
        <w:t>1.5Hz</w:t>
      </w:r>
      <w:proofErr w:type="spellEnd"/>
      <w:r>
        <w:rPr>
          <w:rFonts w:eastAsiaTheme="minorEastAsia"/>
        </w:rPr>
        <w:t>, men det er alt for langsomt til at vi hører det som en tone. Vi hører det som 3 stød pr sekund, fordi svingningen gennemløber 3/2 perioder, og fordi der i hver periode er to ”toppe” og dermed to stød.</w:t>
      </w:r>
    </w:p>
    <w:p w14:paraId="10A8807E" w14:textId="77777777" w:rsidR="006235E6" w:rsidRDefault="006235E6" w:rsidP="006235E6">
      <w:pPr>
        <w:rPr>
          <w:rFonts w:eastAsiaTheme="minorEastAsia"/>
        </w:rPr>
      </w:pPr>
    </w:p>
    <w:p w14:paraId="2B5611E1" w14:textId="77777777" w:rsidR="006235E6" w:rsidRDefault="006235E6" w:rsidP="006235E6">
      <w:pPr>
        <w:rPr>
          <w:rFonts w:eastAsiaTheme="minorEastAsia"/>
        </w:rPr>
      </w:pPr>
    </w:p>
    <w:p w14:paraId="1FF8BB3F" w14:textId="77777777" w:rsidR="006235E6" w:rsidRDefault="006235E6" w:rsidP="006235E6">
      <w:pPr>
        <w:rPr>
          <w:rFonts w:eastAsiaTheme="minorEastAsia"/>
        </w:rPr>
      </w:pPr>
    </w:p>
    <w:p w14:paraId="24341B32" w14:textId="77777777" w:rsidR="006235E6" w:rsidRDefault="006235E6" w:rsidP="006235E6">
      <w:pPr>
        <w:rPr>
          <w:rFonts w:eastAsiaTheme="minorEastAsia"/>
        </w:rPr>
      </w:pPr>
      <w:r>
        <w:rPr>
          <w:rFonts w:eastAsiaTheme="minorEastAsia"/>
        </w:rPr>
        <w:t>Når vi hører to toner der ligger tæt på hinanden kan man altså ikke bedømme om de stemmer ud fra om tonen lyder ”pænt”. Det vi lytter efter er om de to strenge tilsammen ”støder”. Jo langsommere ”stødene” er jo bedre stemmer strengene. Det er oftest den teknik man benytter for at stemme er guitar eller en bas.</w:t>
      </w:r>
    </w:p>
    <w:p w14:paraId="7E040AF0" w14:textId="77777777" w:rsidR="006235E6" w:rsidRDefault="006235E6" w:rsidP="006235E6">
      <w:pPr>
        <w:rPr>
          <w:rFonts w:eastAsiaTheme="minorEastAsia"/>
        </w:rPr>
      </w:pPr>
    </w:p>
    <w:p w14:paraId="7C24A377" w14:textId="77777777" w:rsidR="006235E6" w:rsidRDefault="006235E6" w:rsidP="006235E6">
      <w:pPr>
        <w:rPr>
          <w:rFonts w:eastAsiaTheme="minorEastAsia"/>
        </w:rPr>
      </w:pPr>
    </w:p>
    <w:p w14:paraId="24A001A5" w14:textId="77777777" w:rsidR="006235E6" w:rsidRPr="00687DA2" w:rsidRDefault="006235E6" w:rsidP="006235E6">
      <w:pPr>
        <w:rPr>
          <w:rFonts w:eastAsiaTheme="minorEastAsia"/>
        </w:rPr>
      </w:pPr>
      <w:r>
        <w:rPr>
          <w:rFonts w:eastAsiaTheme="minorEastAsia"/>
          <w:b/>
        </w:rPr>
        <w:t xml:space="preserve">Øvelse: </w:t>
      </w:r>
      <w:r>
        <w:rPr>
          <w:rFonts w:eastAsiaTheme="minorEastAsia"/>
        </w:rPr>
        <w:t>Prøv om du kan høre det på en guitar. Stem to guitarstrenge så de stemmer rigtig godt. Kan du høre stød? Hvis du ikke kan så skru ganske lidt på den ene streng.</w:t>
      </w:r>
    </w:p>
    <w:p w14:paraId="296BE2B2" w14:textId="77777777" w:rsidR="006235E6" w:rsidRDefault="006235E6" w:rsidP="006235E6"/>
    <w:p w14:paraId="2AE492A5" w14:textId="77777777" w:rsidR="006235E6" w:rsidRDefault="006235E6" w:rsidP="006235E6">
      <w:pPr>
        <w:rPr>
          <w:b/>
        </w:rPr>
      </w:pPr>
    </w:p>
    <w:p w14:paraId="1DDA7E76" w14:textId="77777777" w:rsidR="006235E6" w:rsidRDefault="006235E6" w:rsidP="006235E6">
      <w:r>
        <w:rPr>
          <w:noProof/>
          <w:lang w:eastAsia="da-DK"/>
        </w:rPr>
        <w:drawing>
          <wp:anchor distT="0" distB="0" distL="114300" distR="114300" simplePos="0" relativeHeight="251711488" behindDoc="0" locked="0" layoutInCell="1" allowOverlap="1" wp14:anchorId="290DE407" wp14:editId="14F1B78A">
            <wp:simplePos x="0" y="0"/>
            <wp:positionH relativeFrom="column">
              <wp:posOffset>3613785</wp:posOffset>
            </wp:positionH>
            <wp:positionV relativeFrom="paragraph">
              <wp:posOffset>-2540</wp:posOffset>
            </wp:positionV>
            <wp:extent cx="2623820" cy="2790190"/>
            <wp:effectExtent l="0" t="0" r="5080" b="0"/>
            <wp:wrapSquare wrapText="bothSides"/>
            <wp:docPr id="62" name="Billede 62" descr="C:\Users\XX-64\Dropbox\Camera Uploads\2013-06-05 20.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X-64\Dropbox\Camera Uploads\2013-06-05 20.17.30.png"/>
                    <pic:cNvPicPr>
                      <a:picLocks noChangeAspect="1" noChangeArrowheads="1"/>
                    </pic:cNvPicPr>
                  </pic:nvPicPr>
                  <pic:blipFill rotWithShape="1">
                    <a:blip r:embed="rId182">
                      <a:extLst>
                        <a:ext uri="{28A0092B-C50C-407E-A947-70E740481C1C}">
                          <a14:useLocalDpi xmlns:a14="http://schemas.microsoft.com/office/drawing/2010/main" val="0"/>
                        </a:ext>
                      </a:extLst>
                    </a:blip>
                    <a:srcRect l="6602" t="49534" r="50486" b="16230"/>
                    <a:stretch/>
                  </pic:blipFill>
                  <pic:spPr bwMode="auto">
                    <a:xfrm>
                      <a:off x="0" y="0"/>
                      <a:ext cx="2623820" cy="279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Du kan få nogle udmærkede tonegeneratorer til tablets for 20 kr. Hvis du skal udforske stødtoner skal du sikre dig at de kan afspille flere toner samtidig. En sådan til iPad er </w:t>
      </w:r>
      <w:proofErr w:type="spellStart"/>
      <w:r>
        <w:rPr>
          <w:b/>
        </w:rPr>
        <w:t>Function</w:t>
      </w:r>
      <w:proofErr w:type="spellEnd"/>
      <w:r>
        <w:rPr>
          <w:b/>
        </w:rPr>
        <w:t xml:space="preserve"> Generator Pad</w:t>
      </w:r>
      <w:r>
        <w:t>. Den fås også i en udgave til iPhone, men den er ikke helt så god.</w:t>
      </w:r>
    </w:p>
    <w:p w14:paraId="62324962" w14:textId="77777777" w:rsidR="006235E6" w:rsidRDefault="006235E6" w:rsidP="006235E6"/>
    <w:p w14:paraId="3E36309C" w14:textId="77777777" w:rsidR="006235E6" w:rsidRDefault="006235E6" w:rsidP="006235E6">
      <w:r>
        <w:t>Eksemplerne nedenfor er genereret på denne og så optaget.</w:t>
      </w:r>
    </w:p>
    <w:p w14:paraId="3FF39BC0" w14:textId="77777777" w:rsidR="006235E6" w:rsidRDefault="006235E6" w:rsidP="006235E6"/>
    <w:p w14:paraId="7FAAEEBC" w14:textId="77777777" w:rsidR="006235E6" w:rsidRDefault="006235E6" w:rsidP="006235E6">
      <w:r>
        <w:t xml:space="preserve">Graferne er lavet ved at åbne </w:t>
      </w:r>
      <w:proofErr w:type="spellStart"/>
      <w:r>
        <w:t>wav</w:t>
      </w:r>
      <w:proofErr w:type="spellEnd"/>
      <w:r>
        <w:t xml:space="preserve">-filen i </w:t>
      </w:r>
      <w:proofErr w:type="spellStart"/>
      <w:r>
        <w:t>Audacity</w:t>
      </w:r>
      <w:proofErr w:type="spellEnd"/>
      <w:r>
        <w:t xml:space="preserve"> (fås kun til Windows). </w:t>
      </w:r>
    </w:p>
    <w:p w14:paraId="5B95A844" w14:textId="77777777" w:rsidR="006235E6" w:rsidRDefault="006235E6" w:rsidP="006235E6"/>
    <w:p w14:paraId="17653037" w14:textId="77777777" w:rsidR="006235E6" w:rsidRPr="00325FBE" w:rsidRDefault="006235E6" w:rsidP="006235E6"/>
    <w:p w14:paraId="1FF77CF5" w14:textId="77777777" w:rsidR="006235E6" w:rsidRDefault="006235E6" w:rsidP="006235E6">
      <w:pPr>
        <w:rPr>
          <w:b/>
        </w:rPr>
      </w:pPr>
      <w:r>
        <w:t xml:space="preserve"> </w:t>
      </w:r>
      <w:r>
        <w:rPr>
          <w:b/>
        </w:rPr>
        <w:br w:type="page"/>
      </w:r>
    </w:p>
    <w:p w14:paraId="748187B6" w14:textId="77777777" w:rsidR="006235E6" w:rsidRDefault="006235E6" w:rsidP="006235E6">
      <w:pPr>
        <w:rPr>
          <w:b/>
        </w:rPr>
      </w:pPr>
    </w:p>
    <w:p w14:paraId="2840409D" w14:textId="77777777" w:rsidR="006235E6" w:rsidRPr="006E12EC" w:rsidRDefault="006235E6" w:rsidP="006235E6">
      <w:r w:rsidRPr="00C6282E">
        <w:rPr>
          <w:b/>
        </w:rPr>
        <w:t>Lytteøvelse:</w:t>
      </w:r>
      <w:r>
        <w:rPr>
          <w:b/>
        </w:rPr>
        <w:t xml:space="preserve"> </w:t>
      </w:r>
      <w:r>
        <w:t xml:space="preserve"> Lyt til nedenstående med høretelefoner på. Vi lytter efter stødtoner og kontrollerer om det passer at forskellen i frekvens svarer til antal stød pr sekund. </w:t>
      </w:r>
      <w:proofErr w:type="spellStart"/>
      <w:r>
        <w:t>Ca</w:t>
      </w:r>
      <w:proofErr w:type="spellEnd"/>
      <w:r>
        <w:t xml:space="preserve"> 20 sekunder henne ændres afspilningen, så vi ikke får de to toner samtidig i begge </w:t>
      </w:r>
      <w:proofErr w:type="gramStart"/>
      <w:r>
        <w:t>ører ,</w:t>
      </w:r>
      <w:proofErr w:type="gramEnd"/>
      <w:r>
        <w:t xml:space="preserve"> men i stedet får en tone i hvert øre. Dermed forsvinder sammenstødet og også stødtonerne. Hjernen sorterer åbenbart i indtrykkene fra venstre og højre øre og resultatet høres som </w:t>
      </w:r>
      <w:r>
        <w:rPr>
          <w:i/>
        </w:rPr>
        <w:t>en</w:t>
      </w:r>
      <w:r>
        <w:t xml:space="preserve"> tone, en lidt mere ”fed” tone. Spørg din biologilærer hvorfor.</w:t>
      </w:r>
    </w:p>
    <w:p w14:paraId="43FB854D" w14:textId="77777777" w:rsidR="006235E6" w:rsidRDefault="006235E6" w:rsidP="006235E6">
      <w:pPr>
        <w:rPr>
          <w:b/>
        </w:rPr>
      </w:pPr>
      <w:r>
        <w:rPr>
          <w:noProof/>
          <w:lang w:eastAsia="da-DK"/>
        </w:rPr>
        <w:drawing>
          <wp:inline distT="0" distB="0" distL="0" distR="0" wp14:anchorId="181AD831" wp14:editId="58E485F9">
            <wp:extent cx="6120130" cy="1026159"/>
            <wp:effectExtent l="0" t="0" r="0" b="3175"/>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6120130" cy="1026159"/>
                    </a:xfrm>
                    <a:prstGeom prst="rect">
                      <a:avLst/>
                    </a:prstGeom>
                  </pic:spPr>
                </pic:pic>
              </a:graphicData>
            </a:graphic>
          </wp:inline>
        </w:drawing>
      </w:r>
    </w:p>
    <w:p w14:paraId="2335B2A4" w14:textId="77777777" w:rsidR="006235E6" w:rsidRDefault="006235E6" w:rsidP="006235E6">
      <w:hyperlink r:id="rId184" w:history="1">
        <w:r>
          <w:rPr>
            <w:rStyle w:val="Hyperlink"/>
          </w:rPr>
          <w:t>https://soundcloud.com/hvad-er-matematik/440-og-442-hz</w:t>
        </w:r>
      </w:hyperlink>
    </w:p>
    <w:p w14:paraId="5E1304FC" w14:textId="77777777" w:rsidR="006235E6" w:rsidRDefault="006235E6" w:rsidP="006235E6">
      <w:r>
        <w:t xml:space="preserve">Downloader du lyden og </w:t>
      </w:r>
      <w:proofErr w:type="spellStart"/>
      <w:r>
        <w:t>åber</w:t>
      </w:r>
      <w:proofErr w:type="spellEnd"/>
      <w:r>
        <w:t xml:space="preserve"> den i </w:t>
      </w:r>
      <w:proofErr w:type="spellStart"/>
      <w:r>
        <w:t>Audacity</w:t>
      </w:r>
      <w:proofErr w:type="spellEnd"/>
      <w:r>
        <w:t xml:space="preserve"> kan du se følgende svingningsmønster fra starten hvor begge toner spilles samtidig:</w:t>
      </w:r>
    </w:p>
    <w:p w14:paraId="1AB3155C" w14:textId="77777777" w:rsidR="006235E6" w:rsidRDefault="006235E6" w:rsidP="006235E6">
      <w:r>
        <w:rPr>
          <w:noProof/>
          <w:lang w:eastAsia="da-DK"/>
        </w:rPr>
        <w:drawing>
          <wp:inline distT="0" distB="0" distL="0" distR="0" wp14:anchorId="51F487CF" wp14:editId="2D0AEEAF">
            <wp:extent cx="6120130" cy="949325"/>
            <wp:effectExtent l="0" t="0" r="0" b="3175"/>
            <wp:docPr id="98" name="Bille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6120130" cy="949325"/>
                    </a:xfrm>
                    <a:prstGeom prst="rect">
                      <a:avLst/>
                    </a:prstGeom>
                  </pic:spPr>
                </pic:pic>
              </a:graphicData>
            </a:graphic>
          </wp:inline>
        </w:drawing>
      </w:r>
    </w:p>
    <w:p w14:paraId="63472DC8" w14:textId="77777777" w:rsidR="006235E6" w:rsidRDefault="006235E6" w:rsidP="006235E6">
      <w:r>
        <w:t>Vi ser at der er to ”toppe” pr sekund, og dermed er antallet af ”stød” lige præcis forskellen i frekvensen mellem de to toner.</w:t>
      </w:r>
    </w:p>
    <w:p w14:paraId="3CB436CF" w14:textId="77777777" w:rsidR="006235E6" w:rsidRDefault="006235E6" w:rsidP="006235E6"/>
    <w:p w14:paraId="68A78547" w14:textId="77777777" w:rsidR="006235E6" w:rsidRDefault="006235E6" w:rsidP="006235E6">
      <w:pPr>
        <w:rPr>
          <w:b/>
        </w:rPr>
      </w:pPr>
    </w:p>
    <w:p w14:paraId="7DB0EC13" w14:textId="77777777" w:rsidR="006235E6" w:rsidRDefault="006235E6" w:rsidP="006235E6">
      <w:pPr>
        <w:rPr>
          <w:b/>
        </w:rPr>
      </w:pPr>
      <w:r>
        <w:rPr>
          <w:noProof/>
          <w:lang w:eastAsia="da-DK"/>
        </w:rPr>
        <w:drawing>
          <wp:inline distT="0" distB="0" distL="0" distR="0" wp14:anchorId="17738B4A" wp14:editId="46B355F2">
            <wp:extent cx="6120130" cy="1008361"/>
            <wp:effectExtent l="0" t="0" r="0" b="1905"/>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6120130" cy="1008361"/>
                    </a:xfrm>
                    <a:prstGeom prst="rect">
                      <a:avLst/>
                    </a:prstGeom>
                  </pic:spPr>
                </pic:pic>
              </a:graphicData>
            </a:graphic>
          </wp:inline>
        </w:drawing>
      </w:r>
    </w:p>
    <w:p w14:paraId="075D9BB4" w14:textId="77777777" w:rsidR="006235E6" w:rsidRDefault="006235E6" w:rsidP="006235E6">
      <w:hyperlink r:id="rId187" w:history="1">
        <w:r>
          <w:rPr>
            <w:rStyle w:val="Hyperlink"/>
          </w:rPr>
          <w:t>https://soundcloud.com/hvad-er-matematik/440-og-444-hz</w:t>
        </w:r>
      </w:hyperlink>
    </w:p>
    <w:p w14:paraId="2D2AF32D" w14:textId="77777777" w:rsidR="006235E6" w:rsidRDefault="006235E6" w:rsidP="006235E6">
      <w:pPr>
        <w:rPr>
          <w:b/>
        </w:rPr>
      </w:pPr>
    </w:p>
    <w:p w14:paraId="63BFD452" w14:textId="77777777" w:rsidR="006235E6" w:rsidRDefault="006235E6" w:rsidP="006235E6">
      <w:pPr>
        <w:rPr>
          <w:b/>
        </w:rPr>
      </w:pPr>
      <w:r>
        <w:rPr>
          <w:noProof/>
          <w:lang w:eastAsia="da-DK"/>
        </w:rPr>
        <w:drawing>
          <wp:inline distT="0" distB="0" distL="0" distR="0" wp14:anchorId="68F50A5D" wp14:editId="1B9B8FBE">
            <wp:extent cx="6120130" cy="997314"/>
            <wp:effectExtent l="0" t="0" r="0" b="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6120130" cy="997314"/>
                    </a:xfrm>
                    <a:prstGeom prst="rect">
                      <a:avLst/>
                    </a:prstGeom>
                  </pic:spPr>
                </pic:pic>
              </a:graphicData>
            </a:graphic>
          </wp:inline>
        </w:drawing>
      </w:r>
    </w:p>
    <w:p w14:paraId="514138DC" w14:textId="77777777" w:rsidR="006235E6" w:rsidRDefault="006235E6" w:rsidP="006235E6">
      <w:pPr>
        <w:rPr>
          <w:b/>
        </w:rPr>
      </w:pPr>
      <w:hyperlink r:id="rId189" w:history="1">
        <w:r>
          <w:rPr>
            <w:rStyle w:val="Hyperlink"/>
          </w:rPr>
          <w:t>https://soundcloud.com/hvad-er-matematik/440-og-448-hz</w:t>
        </w:r>
      </w:hyperlink>
    </w:p>
    <w:p w14:paraId="4E2F3F6A" w14:textId="77777777" w:rsidR="006235E6" w:rsidRDefault="006235E6" w:rsidP="006235E6">
      <w:pPr>
        <w:rPr>
          <w:b/>
        </w:rPr>
      </w:pPr>
    </w:p>
    <w:p w14:paraId="05A0AA24" w14:textId="77777777" w:rsidR="006235E6" w:rsidRDefault="006235E6" w:rsidP="006235E6">
      <w:pPr>
        <w:rPr>
          <w:b/>
        </w:rPr>
      </w:pPr>
      <w:r>
        <w:rPr>
          <w:noProof/>
          <w:lang w:eastAsia="da-DK"/>
        </w:rPr>
        <w:drawing>
          <wp:inline distT="0" distB="0" distL="0" distR="0" wp14:anchorId="39E62C76" wp14:editId="4E448CCC">
            <wp:extent cx="6120130" cy="999769"/>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6120130" cy="999769"/>
                    </a:xfrm>
                    <a:prstGeom prst="rect">
                      <a:avLst/>
                    </a:prstGeom>
                  </pic:spPr>
                </pic:pic>
              </a:graphicData>
            </a:graphic>
          </wp:inline>
        </w:drawing>
      </w:r>
    </w:p>
    <w:p w14:paraId="7FABD861" w14:textId="77777777" w:rsidR="006235E6" w:rsidRDefault="006235E6" w:rsidP="006235E6">
      <w:hyperlink r:id="rId191" w:history="1">
        <w:r>
          <w:rPr>
            <w:rStyle w:val="Hyperlink"/>
          </w:rPr>
          <w:t>https://soundcloud.com/hvad-er-matematik/440-og-456-hz</w:t>
        </w:r>
      </w:hyperlink>
    </w:p>
    <w:p w14:paraId="23E1B616" w14:textId="77777777" w:rsidR="00BC34D8" w:rsidRDefault="006235E6" w:rsidP="006235E6">
      <w:r>
        <w:rPr>
          <w:b/>
        </w:rPr>
        <w:lastRenderedPageBreak/>
        <w:t>Øvelse:</w:t>
      </w:r>
      <w:r>
        <w:t xml:space="preserve"> Prøv at downloade lydfilerne til de andre lyde og åben dem i </w:t>
      </w:r>
      <w:proofErr w:type="spellStart"/>
      <w:r>
        <w:t>Audacity</w:t>
      </w:r>
      <w:proofErr w:type="spellEnd"/>
      <w:r>
        <w:t>. Zoom ind til en eller to sekunder og kontroller antallet af stød.</w:t>
      </w:r>
    </w:p>
    <w:p w14:paraId="6CA8905F" w14:textId="77777777" w:rsidR="00BC34D8" w:rsidRDefault="00BC34D8" w:rsidP="006235E6"/>
    <w:p w14:paraId="56E6E486" w14:textId="77777777" w:rsidR="00BC34D8" w:rsidRDefault="00BC34D8" w:rsidP="006235E6">
      <w:pPr>
        <w:rPr>
          <w:b/>
          <w:color w:val="000000"/>
          <w:sz w:val="32"/>
          <w:szCs w:val="32"/>
        </w:rPr>
      </w:pPr>
    </w:p>
    <w:p w14:paraId="02AF3A71" w14:textId="2ED25A81" w:rsidR="006235E6" w:rsidRPr="00826D40" w:rsidRDefault="006235E6" w:rsidP="006235E6">
      <w:pPr>
        <w:rPr>
          <w:b/>
          <w:color w:val="000000"/>
          <w:sz w:val="32"/>
          <w:szCs w:val="32"/>
        </w:rPr>
      </w:pPr>
      <w:r w:rsidRPr="00826D40">
        <w:rPr>
          <w:b/>
          <w:color w:val="000000"/>
          <w:sz w:val="32"/>
          <w:szCs w:val="32"/>
        </w:rPr>
        <w:t>Bevis for den logaritmiske formel:</w:t>
      </w:r>
    </w:p>
    <w:p w14:paraId="1761C2B1" w14:textId="77777777" w:rsidR="006235E6" w:rsidRPr="00826D40" w:rsidRDefault="006235E6" w:rsidP="006235E6">
      <w:pPr>
        <w:rPr>
          <w:color w:val="000000"/>
        </w:rPr>
      </w:pPr>
    </w:p>
    <w:tbl>
      <w:tblPr>
        <w:tblStyle w:val="Tabel-Gitter"/>
        <w:tblW w:w="0" w:type="auto"/>
        <w:tblLook w:val="01E0" w:firstRow="1" w:lastRow="1" w:firstColumn="1" w:lastColumn="1" w:noHBand="0" w:noVBand="0"/>
      </w:tblPr>
      <w:tblGrid>
        <w:gridCol w:w="9606"/>
      </w:tblGrid>
      <w:tr w:rsidR="006235E6" w:rsidRPr="00826D40" w14:paraId="264AFF17" w14:textId="77777777" w:rsidTr="0037677C">
        <w:tc>
          <w:tcPr>
            <w:tcW w:w="9606" w:type="dxa"/>
          </w:tcPr>
          <w:p w14:paraId="1C76B847" w14:textId="77777777" w:rsidR="006235E6" w:rsidRDefault="006235E6" w:rsidP="0037677C">
            <w:pPr>
              <w:rPr>
                <w:b/>
                <w:color w:val="000000"/>
              </w:rPr>
            </w:pPr>
            <w:r w:rsidRPr="00826D40">
              <w:rPr>
                <w:b/>
                <w:color w:val="000000"/>
              </w:rPr>
              <w:t>Logaritmisk formel</w:t>
            </w:r>
          </w:p>
          <w:p w14:paraId="11883A36" w14:textId="77777777" w:rsidR="006235E6" w:rsidRPr="00826D40" w:rsidRDefault="006235E6" w:rsidP="0037677C">
            <w:pPr>
              <w:rPr>
                <w:b/>
                <w:color w:val="000000"/>
              </w:rPr>
            </w:pPr>
            <m:oMathPara>
              <m:oMath>
                <m:r>
                  <m:rPr>
                    <m:sty m:val="bi"/>
                  </m:rPr>
                  <w:rPr>
                    <w:rFonts w:ascii="Cambria Math" w:hAnsi="Cambria Math"/>
                    <w:color w:val="000000"/>
                  </w:rPr>
                  <m:t>sin</m:t>
                </m:r>
                <m:d>
                  <m:dPr>
                    <m:ctrlPr>
                      <w:rPr>
                        <w:rFonts w:ascii="Cambria Math" w:hAnsi="Cambria Math"/>
                        <w:b/>
                        <w:i/>
                        <w:color w:val="000000"/>
                      </w:rPr>
                    </m:ctrlPr>
                  </m:dPr>
                  <m:e>
                    <m:r>
                      <m:rPr>
                        <m:sty m:val="bi"/>
                      </m:rPr>
                      <w:rPr>
                        <w:rFonts w:ascii="Cambria Math" w:hAnsi="Cambria Math"/>
                        <w:color w:val="000000"/>
                      </w:rPr>
                      <m:t>x</m:t>
                    </m:r>
                  </m:e>
                </m:d>
                <m:r>
                  <m:rPr>
                    <m:sty m:val="bi"/>
                  </m:rPr>
                  <w:rPr>
                    <w:rFonts w:ascii="Cambria Math" w:hAnsi="Cambria Math"/>
                    <w:color w:val="000000"/>
                  </w:rPr>
                  <m:t>+sin</m:t>
                </m:r>
                <m:d>
                  <m:dPr>
                    <m:ctrlPr>
                      <w:rPr>
                        <w:rFonts w:ascii="Cambria Math" w:hAnsi="Cambria Math"/>
                        <w:b/>
                        <w:i/>
                        <w:color w:val="000000"/>
                      </w:rPr>
                    </m:ctrlPr>
                  </m:dPr>
                  <m:e>
                    <m:r>
                      <m:rPr>
                        <m:sty m:val="bi"/>
                      </m:rPr>
                      <w:rPr>
                        <w:rFonts w:ascii="Cambria Math" w:hAnsi="Cambria Math"/>
                        <w:color w:val="000000"/>
                      </w:rPr>
                      <m:t>y</m:t>
                    </m:r>
                  </m:e>
                </m:d>
                <m:r>
                  <m:rPr>
                    <m:sty m:val="bi"/>
                  </m:rPr>
                  <w:rPr>
                    <w:rFonts w:ascii="Cambria Math" w:hAnsi="Cambria Math"/>
                    <w:color w:val="000000"/>
                  </w:rPr>
                  <m:t>=2∙sin(</m:t>
                </m:r>
                <m:f>
                  <m:fPr>
                    <m:ctrlPr>
                      <w:rPr>
                        <w:rFonts w:ascii="Cambria Math" w:hAnsi="Cambria Math"/>
                        <w:b/>
                        <w:i/>
                        <w:color w:val="000000"/>
                      </w:rPr>
                    </m:ctrlPr>
                  </m:fPr>
                  <m:num>
                    <m:r>
                      <m:rPr>
                        <m:sty m:val="bi"/>
                      </m:rPr>
                      <w:rPr>
                        <w:rFonts w:ascii="Cambria Math" w:hAnsi="Cambria Math"/>
                        <w:color w:val="000000"/>
                      </w:rPr>
                      <m:t>x+y</m:t>
                    </m:r>
                  </m:num>
                  <m:den>
                    <m:r>
                      <m:rPr>
                        <m:sty m:val="bi"/>
                      </m:rPr>
                      <w:rPr>
                        <w:rFonts w:ascii="Cambria Math" w:hAnsi="Cambria Math"/>
                        <w:color w:val="000000"/>
                      </w:rPr>
                      <m:t>2</m:t>
                    </m:r>
                  </m:den>
                </m:f>
                <m:r>
                  <m:rPr>
                    <m:sty m:val="bi"/>
                  </m:rPr>
                  <w:rPr>
                    <w:rFonts w:ascii="Cambria Math" w:hAnsi="Cambria Math"/>
                    <w:color w:val="000000"/>
                  </w:rPr>
                  <m:t>)∙cos(</m:t>
                </m:r>
                <m:f>
                  <m:fPr>
                    <m:ctrlPr>
                      <w:rPr>
                        <w:rFonts w:ascii="Cambria Math" w:hAnsi="Cambria Math"/>
                        <w:b/>
                        <w:i/>
                        <w:color w:val="000000"/>
                      </w:rPr>
                    </m:ctrlPr>
                  </m:fPr>
                  <m:num>
                    <m:r>
                      <m:rPr>
                        <m:sty m:val="bi"/>
                      </m:rPr>
                      <w:rPr>
                        <w:rFonts w:ascii="Cambria Math" w:hAnsi="Cambria Math"/>
                        <w:color w:val="000000"/>
                      </w:rPr>
                      <m:t>x-y</m:t>
                    </m:r>
                  </m:num>
                  <m:den>
                    <m:r>
                      <m:rPr>
                        <m:sty m:val="bi"/>
                      </m:rPr>
                      <w:rPr>
                        <w:rFonts w:ascii="Cambria Math" w:hAnsi="Cambria Math"/>
                        <w:color w:val="000000"/>
                      </w:rPr>
                      <m:t>2</m:t>
                    </m:r>
                  </m:den>
                </m:f>
                <m:r>
                  <m:rPr>
                    <m:sty m:val="bi"/>
                  </m:rPr>
                  <w:rPr>
                    <w:rFonts w:ascii="Cambria Math" w:hAnsi="Cambria Math"/>
                    <w:color w:val="000000"/>
                  </w:rPr>
                  <m:t>)</m:t>
                </m:r>
              </m:oMath>
            </m:oMathPara>
          </w:p>
          <w:p w14:paraId="322DE8DC" w14:textId="77777777" w:rsidR="006235E6" w:rsidRPr="00826D40" w:rsidRDefault="006235E6" w:rsidP="0037677C">
            <w:pPr>
              <w:rPr>
                <w:color w:val="000000"/>
              </w:rPr>
            </w:pPr>
          </w:p>
        </w:tc>
      </w:tr>
    </w:tbl>
    <w:p w14:paraId="2628CD8E" w14:textId="77777777" w:rsidR="006235E6" w:rsidRDefault="006235E6" w:rsidP="006235E6">
      <w:pPr>
        <w:rPr>
          <w:color w:val="000000"/>
        </w:rPr>
      </w:pPr>
    </w:p>
    <w:p w14:paraId="06627CE8" w14:textId="77777777" w:rsidR="006235E6" w:rsidRPr="00826D40" w:rsidRDefault="006235E6" w:rsidP="006235E6">
      <w:pPr>
        <w:rPr>
          <w:color w:val="000000"/>
        </w:rPr>
      </w:pPr>
      <w:r w:rsidRPr="00826D40">
        <w:rPr>
          <w:color w:val="000000"/>
        </w:rPr>
        <w:t xml:space="preserve">Formlen har fået tilnavnet ”logaritmisk” fordi den ændrer ”gange” til ”plus”. Undervejs skal vi bevise de såkaldte additionsformler, der udtaler sig om sinus og cosinus af </w:t>
      </w:r>
      <w:proofErr w:type="spellStart"/>
      <w:r w:rsidRPr="00826D40">
        <w:rPr>
          <w:color w:val="000000"/>
        </w:rPr>
        <w:t>u+v</w:t>
      </w:r>
      <w:proofErr w:type="spellEnd"/>
      <w:r w:rsidRPr="00826D40">
        <w:rPr>
          <w:color w:val="000000"/>
        </w:rPr>
        <w:t xml:space="preserve"> og u-v ud fra kendskab til værdierne for u og v.</w:t>
      </w:r>
    </w:p>
    <w:p w14:paraId="0B5E8C3A" w14:textId="77777777" w:rsidR="006235E6" w:rsidRDefault="006235E6" w:rsidP="006235E6">
      <w:pPr>
        <w:rPr>
          <w:color w:val="000000"/>
        </w:rPr>
      </w:pPr>
    </w:p>
    <w:p w14:paraId="45364C89" w14:textId="77777777" w:rsidR="006235E6" w:rsidRDefault="006235E6" w:rsidP="006235E6">
      <w:pPr>
        <w:rPr>
          <w:color w:val="000000"/>
        </w:rPr>
      </w:pPr>
      <w:r>
        <w:rPr>
          <w:color w:val="000000"/>
        </w:rPr>
        <w:t>Vi beviser først to af additionsformlerne, som vi skal bruge i beviset:</w:t>
      </w:r>
    </w:p>
    <w:p w14:paraId="4F22F7D7" w14:textId="77777777" w:rsidR="006235E6" w:rsidRPr="00826D40" w:rsidRDefault="006235E6" w:rsidP="006235E6">
      <w:pPr>
        <w:rPr>
          <w:color w:val="000000"/>
        </w:rPr>
      </w:pPr>
    </w:p>
    <w:tbl>
      <w:tblPr>
        <w:tblStyle w:val="Tabel-Gitter"/>
        <w:tblW w:w="0" w:type="auto"/>
        <w:tblLook w:val="01E0" w:firstRow="1" w:lastRow="1" w:firstColumn="1" w:lastColumn="1" w:noHBand="0" w:noVBand="0"/>
      </w:tblPr>
      <w:tblGrid>
        <w:gridCol w:w="9606"/>
      </w:tblGrid>
      <w:tr w:rsidR="006235E6" w:rsidRPr="00826D40" w14:paraId="5A5DFBFE" w14:textId="77777777" w:rsidTr="0037677C">
        <w:tc>
          <w:tcPr>
            <w:tcW w:w="9606" w:type="dxa"/>
          </w:tcPr>
          <w:p w14:paraId="0B8AC54E" w14:textId="77777777" w:rsidR="006235E6" w:rsidRDefault="006235E6" w:rsidP="0037677C">
            <w:pPr>
              <w:rPr>
                <w:b/>
                <w:color w:val="000000"/>
              </w:rPr>
            </w:pPr>
            <w:r>
              <w:rPr>
                <w:b/>
                <w:color w:val="000000"/>
              </w:rPr>
              <w:t>Additionsform</w:t>
            </w:r>
            <w:r w:rsidRPr="00826D40">
              <w:rPr>
                <w:b/>
                <w:color w:val="000000"/>
              </w:rPr>
              <w:t>l</w:t>
            </w:r>
            <w:r>
              <w:rPr>
                <w:b/>
                <w:color w:val="000000"/>
              </w:rPr>
              <w:t>erne for sinus</w:t>
            </w:r>
          </w:p>
          <w:p w14:paraId="65BFFEC6" w14:textId="77777777" w:rsidR="006235E6" w:rsidRDefault="006235E6" w:rsidP="0037677C">
            <w:pPr>
              <w:rPr>
                <w:b/>
                <w:color w:val="000000"/>
              </w:rPr>
            </w:pPr>
          </w:p>
          <w:p w14:paraId="119DF00A" w14:textId="77777777" w:rsidR="006235E6" w:rsidRPr="009601FB" w:rsidRDefault="006235E6" w:rsidP="0037677C">
            <w:pPr>
              <w:rPr>
                <w:rFonts w:eastAsiaTheme="minorEastAsia"/>
                <w:b/>
                <w:color w:val="000000"/>
              </w:rPr>
            </w:pPr>
            <m:oMathPara>
              <m:oMath>
                <m:r>
                  <m:rPr>
                    <m:sty m:val="bi"/>
                  </m:rPr>
                  <w:rPr>
                    <w:rFonts w:ascii="Cambria Math" w:hAnsi="Cambria Math"/>
                    <w:color w:val="000000"/>
                  </w:rPr>
                  <m:t>sin</m:t>
                </m:r>
                <m:d>
                  <m:dPr>
                    <m:ctrlPr>
                      <w:rPr>
                        <w:rFonts w:ascii="Cambria Math" w:hAnsi="Cambria Math"/>
                        <w:b/>
                        <w:i/>
                        <w:color w:val="000000"/>
                      </w:rPr>
                    </m:ctrlPr>
                  </m:dPr>
                  <m:e>
                    <m:r>
                      <m:rPr>
                        <m:sty m:val="bi"/>
                      </m:rPr>
                      <w:rPr>
                        <w:rFonts w:ascii="Cambria Math" w:hAnsi="Cambria Math"/>
                        <w:color w:val="000000"/>
                      </w:rPr>
                      <m:t>u+v</m:t>
                    </m:r>
                  </m:e>
                </m:d>
                <m:r>
                  <m:rPr>
                    <m:sty m:val="bi"/>
                  </m:rPr>
                  <w:rPr>
                    <w:rFonts w:ascii="Cambria Math" w:hAnsi="Cambria Math"/>
                    <w:color w:val="000000"/>
                  </w:rPr>
                  <m:t>=sin</m:t>
                </m:r>
                <m:d>
                  <m:dPr>
                    <m:ctrlPr>
                      <w:rPr>
                        <w:rFonts w:ascii="Cambria Math" w:hAnsi="Cambria Math"/>
                        <w:b/>
                        <w:i/>
                        <w:color w:val="000000"/>
                      </w:rPr>
                    </m:ctrlPr>
                  </m:dPr>
                  <m:e>
                    <m:r>
                      <m:rPr>
                        <m:sty m:val="bi"/>
                      </m:rPr>
                      <w:rPr>
                        <w:rFonts w:ascii="Cambria Math" w:hAnsi="Cambria Math"/>
                        <w:color w:val="000000"/>
                      </w:rPr>
                      <m:t>u</m:t>
                    </m:r>
                  </m:e>
                </m:d>
                <m:r>
                  <m:rPr>
                    <m:sty m:val="bi"/>
                  </m:rPr>
                  <w:rPr>
                    <w:rFonts w:ascii="Cambria Math" w:hAnsi="Cambria Math"/>
                    <w:color w:val="000000"/>
                  </w:rPr>
                  <m:t>∙cos</m:t>
                </m:r>
                <m:d>
                  <m:dPr>
                    <m:ctrlPr>
                      <w:rPr>
                        <w:rFonts w:ascii="Cambria Math" w:hAnsi="Cambria Math"/>
                        <w:b/>
                        <w:i/>
                        <w:color w:val="000000"/>
                      </w:rPr>
                    </m:ctrlPr>
                  </m:dPr>
                  <m:e>
                    <m:r>
                      <m:rPr>
                        <m:sty m:val="bi"/>
                      </m:rPr>
                      <w:rPr>
                        <w:rFonts w:ascii="Cambria Math" w:hAnsi="Cambria Math"/>
                        <w:color w:val="000000"/>
                      </w:rPr>
                      <m:t>v</m:t>
                    </m:r>
                  </m:e>
                </m:d>
                <m:r>
                  <m:rPr>
                    <m:sty m:val="bi"/>
                  </m:rPr>
                  <w:rPr>
                    <w:rFonts w:ascii="Cambria Math" w:hAnsi="Cambria Math"/>
                    <w:color w:val="000000"/>
                  </w:rPr>
                  <m:t>+cos(u)∙sin(v)</m:t>
                </m:r>
              </m:oMath>
            </m:oMathPara>
          </w:p>
          <w:p w14:paraId="730E57A4" w14:textId="77777777" w:rsidR="006235E6" w:rsidRPr="009601FB" w:rsidRDefault="006235E6" w:rsidP="0037677C">
            <w:pPr>
              <w:rPr>
                <w:rFonts w:eastAsiaTheme="minorEastAsia"/>
                <w:b/>
                <w:color w:val="000000"/>
              </w:rPr>
            </w:pPr>
          </w:p>
          <w:p w14:paraId="08452EA2" w14:textId="77777777" w:rsidR="006235E6" w:rsidRPr="00826D40" w:rsidRDefault="006235E6" w:rsidP="0037677C">
            <w:pPr>
              <w:rPr>
                <w:b/>
                <w:color w:val="000000"/>
              </w:rPr>
            </w:pPr>
            <m:oMathPara>
              <m:oMath>
                <m:r>
                  <m:rPr>
                    <m:sty m:val="bi"/>
                  </m:rPr>
                  <w:rPr>
                    <w:rFonts w:ascii="Cambria Math" w:hAnsi="Cambria Math"/>
                    <w:color w:val="000000"/>
                  </w:rPr>
                  <m:t>sin</m:t>
                </m:r>
                <m:d>
                  <m:dPr>
                    <m:ctrlPr>
                      <w:rPr>
                        <w:rFonts w:ascii="Cambria Math" w:hAnsi="Cambria Math"/>
                        <w:b/>
                        <w:i/>
                        <w:color w:val="000000"/>
                      </w:rPr>
                    </m:ctrlPr>
                  </m:dPr>
                  <m:e>
                    <m:r>
                      <m:rPr>
                        <m:sty m:val="bi"/>
                      </m:rPr>
                      <w:rPr>
                        <w:rFonts w:ascii="Cambria Math" w:hAnsi="Cambria Math"/>
                        <w:color w:val="000000"/>
                      </w:rPr>
                      <m:t>u-v</m:t>
                    </m:r>
                  </m:e>
                </m:d>
                <m:r>
                  <m:rPr>
                    <m:sty m:val="bi"/>
                  </m:rPr>
                  <w:rPr>
                    <w:rFonts w:ascii="Cambria Math" w:hAnsi="Cambria Math"/>
                    <w:color w:val="000000"/>
                  </w:rPr>
                  <m:t>=sin</m:t>
                </m:r>
                <m:d>
                  <m:dPr>
                    <m:ctrlPr>
                      <w:rPr>
                        <w:rFonts w:ascii="Cambria Math" w:hAnsi="Cambria Math"/>
                        <w:b/>
                        <w:i/>
                        <w:color w:val="000000"/>
                      </w:rPr>
                    </m:ctrlPr>
                  </m:dPr>
                  <m:e>
                    <m:r>
                      <m:rPr>
                        <m:sty m:val="bi"/>
                      </m:rPr>
                      <w:rPr>
                        <w:rFonts w:ascii="Cambria Math" w:hAnsi="Cambria Math"/>
                        <w:color w:val="000000"/>
                      </w:rPr>
                      <m:t>u</m:t>
                    </m:r>
                  </m:e>
                </m:d>
                <m:r>
                  <m:rPr>
                    <m:sty m:val="bi"/>
                  </m:rPr>
                  <w:rPr>
                    <w:rFonts w:ascii="Cambria Math" w:hAnsi="Cambria Math"/>
                    <w:color w:val="000000"/>
                  </w:rPr>
                  <m:t>∙cos</m:t>
                </m:r>
                <m:d>
                  <m:dPr>
                    <m:ctrlPr>
                      <w:rPr>
                        <w:rFonts w:ascii="Cambria Math" w:hAnsi="Cambria Math"/>
                        <w:b/>
                        <w:i/>
                        <w:color w:val="000000"/>
                      </w:rPr>
                    </m:ctrlPr>
                  </m:dPr>
                  <m:e>
                    <m:r>
                      <m:rPr>
                        <m:sty m:val="bi"/>
                      </m:rPr>
                      <w:rPr>
                        <w:rFonts w:ascii="Cambria Math" w:hAnsi="Cambria Math"/>
                        <w:color w:val="000000"/>
                      </w:rPr>
                      <m:t>v</m:t>
                    </m:r>
                  </m:e>
                </m:d>
                <m:r>
                  <m:rPr>
                    <m:sty m:val="bi"/>
                  </m:rPr>
                  <w:rPr>
                    <w:rFonts w:ascii="Cambria Math" w:hAnsi="Cambria Math"/>
                    <w:color w:val="000000"/>
                  </w:rPr>
                  <m:t>-cos(u)∙sin(v)</m:t>
                </m:r>
              </m:oMath>
            </m:oMathPara>
          </w:p>
          <w:p w14:paraId="611AC0A9" w14:textId="77777777" w:rsidR="006235E6" w:rsidRPr="00826D40" w:rsidRDefault="006235E6" w:rsidP="0037677C">
            <w:pPr>
              <w:rPr>
                <w:color w:val="000000"/>
              </w:rPr>
            </w:pPr>
          </w:p>
        </w:tc>
      </w:tr>
    </w:tbl>
    <w:p w14:paraId="62992EFD" w14:textId="77777777" w:rsidR="006235E6" w:rsidRDefault="006235E6" w:rsidP="006235E6">
      <w:pPr>
        <w:rPr>
          <w:color w:val="000000"/>
        </w:rPr>
      </w:pPr>
    </w:p>
    <w:p w14:paraId="29AC9972" w14:textId="77777777" w:rsidR="006235E6" w:rsidRDefault="006235E6" w:rsidP="006235E6">
      <w:pPr>
        <w:rPr>
          <w:color w:val="000000"/>
        </w:rPr>
      </w:pPr>
      <w:r>
        <w:rPr>
          <w:noProof/>
          <w:lang w:eastAsia="da-DK"/>
        </w:rPr>
        <w:drawing>
          <wp:anchor distT="0" distB="0" distL="114300" distR="114300" simplePos="0" relativeHeight="251666432" behindDoc="0" locked="0" layoutInCell="1" allowOverlap="1" wp14:anchorId="36DA5776" wp14:editId="715A0C2D">
            <wp:simplePos x="0" y="0"/>
            <wp:positionH relativeFrom="column">
              <wp:posOffset>4506595</wp:posOffset>
            </wp:positionH>
            <wp:positionV relativeFrom="paragraph">
              <wp:posOffset>37465</wp:posOffset>
            </wp:positionV>
            <wp:extent cx="1493520" cy="1466850"/>
            <wp:effectExtent l="0" t="0" r="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493520" cy="1466850"/>
                    </a:xfrm>
                    <a:prstGeom prst="rect">
                      <a:avLst/>
                    </a:prstGeom>
                  </pic:spPr>
                </pic:pic>
              </a:graphicData>
            </a:graphic>
            <wp14:sizeRelH relativeFrom="page">
              <wp14:pctWidth>0</wp14:pctWidth>
            </wp14:sizeRelH>
            <wp14:sizeRelV relativeFrom="page">
              <wp14:pctHeight>0</wp14:pctHeight>
            </wp14:sizeRelV>
          </wp:anchor>
        </w:drawing>
      </w:r>
      <w:r w:rsidRPr="00265BAC">
        <w:rPr>
          <w:b/>
          <w:noProof/>
          <w:lang w:eastAsia="da-DK"/>
        </w:rPr>
        <w:t>Bevis for additionsformlerne</w:t>
      </w:r>
      <w:r>
        <w:rPr>
          <w:noProof/>
          <w:lang w:eastAsia="da-DK"/>
        </w:rPr>
        <w:t>:</w:t>
      </w:r>
    </w:p>
    <w:p w14:paraId="5D8775B7" w14:textId="77777777" w:rsidR="006235E6" w:rsidRDefault="006235E6" w:rsidP="006235E6">
      <w:pPr>
        <w:rPr>
          <w:color w:val="000000"/>
        </w:rPr>
      </w:pPr>
    </w:p>
    <w:p w14:paraId="30BBDC60" w14:textId="77777777" w:rsidR="006235E6" w:rsidRDefault="006235E6" w:rsidP="006235E6">
      <w:pPr>
        <w:rPr>
          <w:rFonts w:eastAsiaTheme="minorEastAsia"/>
          <w:color w:val="000000"/>
        </w:rPr>
      </w:pPr>
      <w:r>
        <w:rPr>
          <w:color w:val="000000"/>
        </w:rPr>
        <w:t xml:space="preserve">Lad os definere en retningsvektor til punktet </w:t>
      </w:r>
      <m:oMath>
        <m:d>
          <m:dPr>
            <m:ctrlPr>
              <w:rPr>
                <w:rFonts w:ascii="Cambria Math" w:hAnsi="Cambria Math"/>
                <w:i/>
                <w:color w:val="000000"/>
              </w:rPr>
            </m:ctrlPr>
          </m:dPr>
          <m:e>
            <m:func>
              <m:funcPr>
                <m:ctrlPr>
                  <w:rPr>
                    <w:rFonts w:ascii="Cambria Math" w:hAnsi="Cambria Math"/>
                    <w:color w:val="000000"/>
                  </w:rPr>
                </m:ctrlPr>
              </m:funcPr>
              <m:fName>
                <m:r>
                  <m:rPr>
                    <m:sty m:val="p"/>
                  </m:rPr>
                  <w:rPr>
                    <w:rFonts w:ascii="Cambria Math" w:hAnsi="Cambria Math"/>
                    <w:color w:val="000000"/>
                  </w:rPr>
                  <m:t>cos</m:t>
                </m:r>
                <m:ctrlPr>
                  <w:rPr>
                    <w:rFonts w:ascii="Cambria Math" w:hAnsi="Cambria Math"/>
                    <w:i/>
                    <w:color w:val="000000"/>
                  </w:rPr>
                </m:ctrlPr>
              </m:fName>
              <m:e>
                <m:d>
                  <m:dPr>
                    <m:ctrlPr>
                      <w:rPr>
                        <w:rFonts w:ascii="Cambria Math" w:hAnsi="Cambria Math"/>
                        <w:i/>
                        <w:color w:val="000000"/>
                      </w:rPr>
                    </m:ctrlPr>
                  </m:dPr>
                  <m:e>
                    <m:r>
                      <w:rPr>
                        <w:rFonts w:ascii="Cambria Math" w:hAnsi="Cambria Math"/>
                        <w:color w:val="000000"/>
                      </w:rPr>
                      <m:t>v</m:t>
                    </m:r>
                  </m:e>
                </m:d>
              </m:e>
            </m:func>
            <m:r>
              <w:rPr>
                <w:rFonts w:ascii="Cambria Math" w:hAnsi="Cambria Math"/>
                <w:color w:val="000000"/>
              </w:rPr>
              <m:t>,</m:t>
            </m:r>
            <m:func>
              <m:funcPr>
                <m:ctrlPr>
                  <w:rPr>
                    <w:rFonts w:ascii="Cambria Math" w:hAnsi="Cambria Math"/>
                    <w:color w:val="000000"/>
                  </w:rPr>
                </m:ctrlPr>
              </m:funcPr>
              <m:fName>
                <m:r>
                  <m:rPr>
                    <m:sty m:val="p"/>
                  </m:rPr>
                  <w:rPr>
                    <w:rFonts w:ascii="Cambria Math" w:hAnsi="Cambria Math"/>
                    <w:color w:val="000000"/>
                  </w:rPr>
                  <m:t>sin</m:t>
                </m:r>
                <m:ctrlPr>
                  <w:rPr>
                    <w:rFonts w:ascii="Cambria Math" w:hAnsi="Cambria Math"/>
                    <w:i/>
                    <w:color w:val="000000"/>
                  </w:rPr>
                </m:ctrlPr>
              </m:fName>
              <m:e>
                <m:d>
                  <m:dPr>
                    <m:ctrlPr>
                      <w:rPr>
                        <w:rFonts w:ascii="Cambria Math" w:hAnsi="Cambria Math"/>
                        <w:i/>
                        <w:color w:val="000000"/>
                      </w:rPr>
                    </m:ctrlPr>
                  </m:dPr>
                  <m:e>
                    <m:r>
                      <w:rPr>
                        <w:rFonts w:ascii="Cambria Math" w:hAnsi="Cambria Math"/>
                        <w:color w:val="000000"/>
                      </w:rPr>
                      <m:t>v</m:t>
                    </m:r>
                  </m:e>
                </m:d>
              </m:e>
            </m:func>
          </m:e>
        </m:d>
      </m:oMath>
      <w:r>
        <w:rPr>
          <w:rFonts w:eastAsiaTheme="minorEastAsia"/>
          <w:color w:val="000000"/>
        </w:rPr>
        <w:t xml:space="preserve"> ved</w:t>
      </w:r>
    </w:p>
    <w:p w14:paraId="3202221F" w14:textId="77777777" w:rsidR="006235E6" w:rsidRDefault="006235E6" w:rsidP="006235E6">
      <w:pPr>
        <w:rPr>
          <w:rFonts w:eastAsiaTheme="minorEastAsia"/>
          <w:color w:val="000000"/>
        </w:rPr>
      </w:pPr>
    </w:p>
    <w:p w14:paraId="16E3D189" w14:textId="77777777" w:rsidR="006235E6" w:rsidRPr="00265BAC" w:rsidRDefault="00000000" w:rsidP="006235E6">
      <w:pPr>
        <w:rPr>
          <w:rFonts w:eastAsiaTheme="minorEastAsia"/>
          <w:color w:val="000000"/>
        </w:rPr>
      </w:pPr>
      <m:oMathPara>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v</m:t>
                  </m:r>
                </m:sub>
              </m:sSub>
            </m:e>
          </m:acc>
          <m:r>
            <w:rPr>
              <w:rFonts w:ascii="Cambria Math" w:eastAsiaTheme="minorEastAsia" w:hAnsi="Cambria Math"/>
              <w:color w:val="000000"/>
            </w:rPr>
            <m:t>=</m:t>
          </m:r>
          <m:d>
            <m:dPr>
              <m:ctrlPr>
                <w:rPr>
                  <w:rFonts w:ascii="Cambria Math" w:eastAsiaTheme="minorEastAsia" w:hAnsi="Cambria Math"/>
                  <w:i/>
                  <w:color w:val="000000"/>
                </w:rPr>
              </m:ctrlPr>
            </m:dPr>
            <m:e>
              <m:m>
                <m:mPr>
                  <m:mcs>
                    <m:mc>
                      <m:mcPr>
                        <m:count m:val="1"/>
                        <m:mcJc m:val="center"/>
                      </m:mcPr>
                    </m:mc>
                  </m:mcs>
                  <m:ctrlPr>
                    <w:rPr>
                      <w:rFonts w:ascii="Cambria Math" w:eastAsiaTheme="minorEastAsia" w:hAnsi="Cambria Math"/>
                      <w:i/>
                      <w:color w:val="000000"/>
                    </w:rPr>
                  </m:ctrlPr>
                </m:mPr>
                <m:mr>
                  <m:e>
                    <m:r>
                      <m:rPr>
                        <m:sty m:val="p"/>
                      </m:rPr>
                      <w:rPr>
                        <w:rFonts w:ascii="Cambria Math" w:eastAsiaTheme="minorEastAsia" w:hAnsi="Cambria Math"/>
                        <w:color w:val="000000"/>
                      </w:rPr>
                      <m:t>cos⁡</m:t>
                    </m:r>
                    <m:r>
                      <w:rPr>
                        <w:rFonts w:ascii="Cambria Math" w:eastAsiaTheme="minorEastAsia" w:hAnsi="Cambria Math"/>
                        <w:color w:val="000000"/>
                      </w:rPr>
                      <m:t>(v)</m:t>
                    </m:r>
                  </m:e>
                </m:mr>
                <m:mr>
                  <m:e>
                    <m:r>
                      <m:rPr>
                        <m:sty m:val="p"/>
                      </m:rPr>
                      <w:rPr>
                        <w:rFonts w:ascii="Cambria Math" w:eastAsiaTheme="minorEastAsia" w:hAnsi="Cambria Math"/>
                        <w:color w:val="000000"/>
                      </w:rPr>
                      <m:t>sin⁡</m:t>
                    </m:r>
                    <m:r>
                      <w:rPr>
                        <w:rFonts w:ascii="Cambria Math" w:eastAsiaTheme="minorEastAsia" w:hAnsi="Cambria Math"/>
                        <w:color w:val="000000"/>
                      </w:rPr>
                      <m:t>(v)</m:t>
                    </m:r>
                  </m:e>
                </m:mr>
              </m:m>
            </m:e>
          </m:d>
        </m:oMath>
      </m:oMathPara>
    </w:p>
    <w:p w14:paraId="3CEA392E" w14:textId="77777777" w:rsidR="006235E6" w:rsidRDefault="006235E6" w:rsidP="006235E6">
      <w:pPr>
        <w:rPr>
          <w:rFonts w:eastAsiaTheme="minorEastAsia"/>
          <w:color w:val="000000"/>
        </w:rPr>
      </w:pPr>
    </w:p>
    <w:p w14:paraId="00A06D56" w14:textId="77777777" w:rsidR="006235E6" w:rsidRDefault="006235E6" w:rsidP="006235E6">
      <w:pPr>
        <w:rPr>
          <w:rFonts w:eastAsiaTheme="minorEastAsia"/>
          <w:color w:val="000000"/>
        </w:rPr>
      </w:pPr>
      <w:r>
        <w:rPr>
          <w:rFonts w:eastAsiaTheme="minorEastAsia"/>
          <w:color w:val="000000"/>
        </w:rPr>
        <w:t xml:space="preserve">Denne vektor fremkommer ved at dreje vektoren </w:t>
      </w:r>
      <m:oMath>
        <m:acc>
          <m:accPr>
            <m:chr m:val="⃗"/>
            <m:ctrlPr>
              <w:rPr>
                <w:rFonts w:ascii="Cambria Math" w:eastAsiaTheme="minorEastAsia" w:hAnsi="Cambria Math"/>
                <w:i/>
                <w:color w:val="000000"/>
              </w:rPr>
            </m:ctrlPr>
          </m:accPr>
          <m:e>
            <m:r>
              <w:rPr>
                <w:rFonts w:ascii="Cambria Math" w:eastAsiaTheme="minorEastAsia" w:hAnsi="Cambria Math"/>
                <w:color w:val="000000"/>
              </w:rPr>
              <m:t>i</m:t>
            </m:r>
          </m:e>
        </m:acc>
        <m:r>
          <w:rPr>
            <w:rFonts w:ascii="Cambria Math" w:eastAsiaTheme="minorEastAsia" w:hAnsi="Cambria Math"/>
            <w:color w:val="000000"/>
          </w:rPr>
          <m:t>=</m:t>
        </m:r>
        <m:d>
          <m:dPr>
            <m:ctrlPr>
              <w:rPr>
                <w:rFonts w:ascii="Cambria Math" w:eastAsiaTheme="minorEastAsia" w:hAnsi="Cambria Math"/>
                <w:i/>
                <w:color w:val="000000"/>
              </w:rPr>
            </m:ctrlPr>
          </m:dPr>
          <m:e>
            <m:m>
              <m:mPr>
                <m:mcs>
                  <m:mc>
                    <m:mcPr>
                      <m:count m:val="1"/>
                      <m:mcJc m:val="center"/>
                    </m:mcPr>
                  </m:mc>
                </m:mcs>
                <m:ctrlPr>
                  <w:rPr>
                    <w:rFonts w:ascii="Cambria Math" w:eastAsiaTheme="minorEastAsia" w:hAnsi="Cambria Math"/>
                    <w:i/>
                    <w:color w:val="000000"/>
                  </w:rPr>
                </m:ctrlPr>
              </m:mPr>
              <m:mr>
                <m:e>
                  <m:r>
                    <m:rPr>
                      <m:sty m:val="p"/>
                    </m:rPr>
                    <w:rPr>
                      <w:rFonts w:ascii="Cambria Math" w:eastAsiaTheme="minorEastAsia" w:hAnsi="Cambria Math"/>
                      <w:color w:val="000000"/>
                    </w:rPr>
                    <m:t>1</m:t>
                  </m:r>
                </m:e>
              </m:mr>
              <m:mr>
                <m:e>
                  <m:r>
                    <m:rPr>
                      <m:sty m:val="p"/>
                    </m:rPr>
                    <w:rPr>
                      <w:rFonts w:ascii="Cambria Math" w:eastAsiaTheme="minorEastAsia" w:hAnsi="Cambria Math"/>
                      <w:color w:val="000000"/>
                    </w:rPr>
                    <m:t>0</m:t>
                  </m:r>
                </m:e>
              </m:mr>
            </m:m>
          </m:e>
        </m:d>
      </m:oMath>
      <w:r>
        <w:rPr>
          <w:rFonts w:eastAsiaTheme="minorEastAsia"/>
          <w:color w:val="000000"/>
        </w:rPr>
        <w:t xml:space="preserve"> </w:t>
      </w:r>
      <w:r>
        <w:rPr>
          <w:rFonts w:eastAsiaTheme="minorEastAsia"/>
          <w:i/>
          <w:color w:val="000000"/>
        </w:rPr>
        <w:t xml:space="preserve"> </w:t>
      </w:r>
      <w:r>
        <w:rPr>
          <w:rFonts w:eastAsiaTheme="minorEastAsia"/>
          <w:color w:val="000000"/>
        </w:rPr>
        <w:t xml:space="preserve">i alt </w:t>
      </w:r>
      <w:r>
        <w:rPr>
          <w:rFonts w:eastAsiaTheme="minorEastAsia"/>
          <w:i/>
          <w:color w:val="000000"/>
        </w:rPr>
        <w:t xml:space="preserve">v </w:t>
      </w:r>
      <w:r>
        <w:rPr>
          <w:rFonts w:eastAsiaTheme="minorEastAsia"/>
          <w:color w:val="000000"/>
        </w:rPr>
        <w:t xml:space="preserve">grader i positiv retning. Vi kan også sige at vinklen </w:t>
      </w:r>
      <w:r>
        <w:rPr>
          <w:rFonts w:eastAsiaTheme="minorEastAsia"/>
          <w:i/>
          <w:color w:val="000000"/>
        </w:rPr>
        <w:t>fra</w:t>
      </w:r>
      <w:r>
        <w:rPr>
          <w:rFonts w:eastAsiaTheme="minorEastAsia"/>
          <w:color w:val="000000"/>
        </w:rPr>
        <w:t xml:space="preserve">  </w:t>
      </w:r>
      <m:oMath>
        <m:acc>
          <m:accPr>
            <m:chr m:val="⃗"/>
            <m:ctrlPr>
              <w:rPr>
                <w:rFonts w:ascii="Cambria Math" w:eastAsiaTheme="minorEastAsia" w:hAnsi="Cambria Math"/>
                <w:i/>
                <w:color w:val="000000"/>
              </w:rPr>
            </m:ctrlPr>
          </m:accPr>
          <m:e>
            <m:r>
              <w:rPr>
                <w:rFonts w:ascii="Cambria Math" w:eastAsiaTheme="minorEastAsia" w:hAnsi="Cambria Math"/>
                <w:color w:val="000000"/>
              </w:rPr>
              <m:t>i</m:t>
            </m:r>
          </m:e>
        </m:acc>
      </m:oMath>
      <w:r>
        <w:rPr>
          <w:rFonts w:eastAsiaTheme="minorEastAsia"/>
          <w:color w:val="000000"/>
        </w:rPr>
        <w:t xml:space="preserve">  </w:t>
      </w:r>
      <w:r>
        <w:rPr>
          <w:i/>
          <w:color w:val="000000"/>
        </w:rPr>
        <w:t>til</w:t>
      </w:r>
      <w:r>
        <w:rPr>
          <w:color w:val="000000"/>
        </w:rPr>
        <w:t xml:space="preserve">  </w:t>
      </w:r>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v</m:t>
                </m:r>
              </m:sub>
            </m:sSub>
          </m:e>
        </m:acc>
      </m:oMath>
      <w:r>
        <w:rPr>
          <w:rFonts w:eastAsiaTheme="minorEastAsia"/>
          <w:color w:val="000000"/>
        </w:rPr>
        <w:t xml:space="preserve"> er </w:t>
      </w:r>
      <w:r>
        <w:rPr>
          <w:rFonts w:eastAsiaTheme="minorEastAsia"/>
          <w:i/>
          <w:color w:val="000000"/>
        </w:rPr>
        <w:t>v</w:t>
      </w:r>
      <w:r>
        <w:rPr>
          <w:rFonts w:eastAsiaTheme="minorEastAsia"/>
          <w:color w:val="000000"/>
        </w:rPr>
        <w:t xml:space="preserve"> grader.</w:t>
      </w:r>
    </w:p>
    <w:p w14:paraId="258F24A1" w14:textId="77777777" w:rsidR="006235E6" w:rsidRDefault="006235E6" w:rsidP="006235E6">
      <w:pPr>
        <w:rPr>
          <w:rFonts w:eastAsiaTheme="minorEastAsia"/>
          <w:color w:val="000000"/>
        </w:rPr>
      </w:pPr>
    </w:p>
    <w:p w14:paraId="7F7D0AA7" w14:textId="77777777" w:rsidR="006235E6" w:rsidRPr="00265BAC" w:rsidRDefault="006235E6" w:rsidP="006235E6">
      <w:pPr>
        <w:rPr>
          <w:rFonts w:eastAsiaTheme="minorEastAsia"/>
          <w:color w:val="000000"/>
        </w:rPr>
      </w:pPr>
      <w:r>
        <w:rPr>
          <w:rFonts w:eastAsiaTheme="minorEastAsia"/>
          <w:color w:val="000000"/>
        </w:rPr>
        <w:t xml:space="preserve">Vi indfører nu en tilsvarende retningsvektor hørende til vinklen på </w:t>
      </w:r>
      <w:r>
        <w:rPr>
          <w:rFonts w:eastAsiaTheme="minorEastAsia"/>
          <w:i/>
          <w:color w:val="000000"/>
        </w:rPr>
        <w:t>u</w:t>
      </w:r>
      <w:r>
        <w:rPr>
          <w:rFonts w:eastAsiaTheme="minorEastAsia"/>
          <w:color w:val="000000"/>
        </w:rPr>
        <w:t xml:space="preserve"> grader</w:t>
      </w:r>
    </w:p>
    <w:p w14:paraId="7B0EB006" w14:textId="77777777" w:rsidR="006235E6" w:rsidRPr="00265BAC" w:rsidRDefault="00000000" w:rsidP="006235E6">
      <w:pPr>
        <w:rPr>
          <w:color w:val="000000"/>
        </w:rPr>
      </w:pPr>
      <m:oMathPara>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u</m:t>
                  </m:r>
                </m:sub>
              </m:sSub>
            </m:e>
          </m:acc>
          <m:r>
            <w:rPr>
              <w:rFonts w:ascii="Cambria Math" w:eastAsiaTheme="minorEastAsia" w:hAnsi="Cambria Math"/>
              <w:color w:val="000000"/>
            </w:rPr>
            <m:t>=</m:t>
          </m:r>
          <m:d>
            <m:dPr>
              <m:ctrlPr>
                <w:rPr>
                  <w:rFonts w:ascii="Cambria Math" w:eastAsiaTheme="minorEastAsia" w:hAnsi="Cambria Math"/>
                  <w:i/>
                  <w:color w:val="000000"/>
                </w:rPr>
              </m:ctrlPr>
            </m:dPr>
            <m:e>
              <m:m>
                <m:mPr>
                  <m:mcs>
                    <m:mc>
                      <m:mcPr>
                        <m:count m:val="1"/>
                        <m:mcJc m:val="center"/>
                      </m:mcPr>
                    </m:mc>
                  </m:mcs>
                  <m:ctrlPr>
                    <w:rPr>
                      <w:rFonts w:ascii="Cambria Math" w:eastAsiaTheme="minorEastAsia" w:hAnsi="Cambria Math"/>
                      <w:i/>
                      <w:color w:val="000000"/>
                    </w:rPr>
                  </m:ctrlPr>
                </m:mPr>
                <m:mr>
                  <m:e>
                    <m:r>
                      <m:rPr>
                        <m:sty m:val="p"/>
                      </m:rPr>
                      <w:rPr>
                        <w:rFonts w:ascii="Cambria Math" w:eastAsiaTheme="minorEastAsia" w:hAnsi="Cambria Math"/>
                        <w:color w:val="000000"/>
                      </w:rPr>
                      <m:t>cos⁡</m:t>
                    </m:r>
                    <m:r>
                      <w:rPr>
                        <w:rFonts w:ascii="Cambria Math" w:eastAsiaTheme="minorEastAsia" w:hAnsi="Cambria Math"/>
                        <w:color w:val="000000"/>
                      </w:rPr>
                      <m:t>(u)</m:t>
                    </m:r>
                  </m:e>
                </m:mr>
                <m:mr>
                  <m:e>
                    <m:r>
                      <m:rPr>
                        <m:sty m:val="p"/>
                      </m:rPr>
                      <w:rPr>
                        <w:rFonts w:ascii="Cambria Math" w:eastAsiaTheme="minorEastAsia" w:hAnsi="Cambria Math"/>
                        <w:color w:val="000000"/>
                      </w:rPr>
                      <m:t>sin⁡</m:t>
                    </m:r>
                    <m:r>
                      <w:rPr>
                        <w:rFonts w:ascii="Cambria Math" w:eastAsiaTheme="minorEastAsia" w:hAnsi="Cambria Math"/>
                        <w:color w:val="000000"/>
                      </w:rPr>
                      <m:t>(u)</m:t>
                    </m:r>
                  </m:e>
                </m:mr>
              </m:m>
            </m:e>
          </m:d>
        </m:oMath>
      </m:oMathPara>
    </w:p>
    <w:p w14:paraId="7D83C871" w14:textId="77777777" w:rsidR="006235E6" w:rsidRDefault="006235E6" w:rsidP="006235E6">
      <w:pPr>
        <w:rPr>
          <w:color w:val="000000"/>
        </w:rPr>
      </w:pPr>
    </w:p>
    <w:p w14:paraId="43AD9767" w14:textId="77777777" w:rsidR="006235E6" w:rsidRDefault="006235E6" w:rsidP="006235E6">
      <w:pPr>
        <w:rPr>
          <w:rFonts w:eastAsiaTheme="minorEastAsia"/>
          <w:color w:val="000000"/>
        </w:rPr>
      </w:pPr>
      <w:r>
        <w:rPr>
          <w:color w:val="000000"/>
        </w:rPr>
        <w:t xml:space="preserve">Vinklen fra </w:t>
      </w:r>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v</m:t>
                </m:r>
              </m:sub>
            </m:sSub>
          </m:e>
        </m:acc>
      </m:oMath>
      <w:r>
        <w:rPr>
          <w:rFonts w:eastAsiaTheme="minorEastAsia"/>
          <w:color w:val="000000"/>
        </w:rPr>
        <w:t xml:space="preserve"> til </w:t>
      </w:r>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u</m:t>
                </m:r>
              </m:sub>
            </m:sSub>
          </m:e>
        </m:acc>
      </m:oMath>
      <w:r>
        <w:rPr>
          <w:rFonts w:eastAsiaTheme="minorEastAsia"/>
          <w:color w:val="000000"/>
        </w:rPr>
        <w:t xml:space="preserve"> er </w:t>
      </w:r>
      <w:r>
        <w:rPr>
          <w:rFonts w:eastAsiaTheme="minorEastAsia"/>
          <w:i/>
          <w:color w:val="000000"/>
        </w:rPr>
        <w:t>u-v</w:t>
      </w:r>
      <w:r>
        <w:rPr>
          <w:rFonts w:eastAsiaTheme="minorEastAsia"/>
          <w:color w:val="000000"/>
        </w:rPr>
        <w:t xml:space="preserve"> grader. Vi skal nemlig først dreje </w:t>
      </w:r>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v</m:t>
                </m:r>
              </m:sub>
            </m:sSub>
          </m:e>
        </m:acc>
      </m:oMath>
      <w:r>
        <w:rPr>
          <w:rFonts w:eastAsiaTheme="minorEastAsia"/>
          <w:color w:val="000000"/>
        </w:rPr>
        <w:t xml:space="preserve"> i alt –</w:t>
      </w:r>
      <w:r>
        <w:rPr>
          <w:rFonts w:eastAsiaTheme="minorEastAsia"/>
          <w:i/>
          <w:color w:val="000000"/>
        </w:rPr>
        <w:t>v</w:t>
      </w:r>
      <w:r>
        <w:rPr>
          <w:rFonts w:eastAsiaTheme="minorEastAsia"/>
          <w:color w:val="000000"/>
        </w:rPr>
        <w:t xml:space="preserve"> grader for at den bliver ført over i </w:t>
      </w:r>
      <m:oMath>
        <m:acc>
          <m:accPr>
            <m:chr m:val="⃗"/>
            <m:ctrlPr>
              <w:rPr>
                <w:rFonts w:ascii="Cambria Math" w:eastAsiaTheme="minorEastAsia" w:hAnsi="Cambria Math"/>
                <w:i/>
                <w:color w:val="000000"/>
              </w:rPr>
            </m:ctrlPr>
          </m:accPr>
          <m:e>
            <m:r>
              <w:rPr>
                <w:rFonts w:ascii="Cambria Math" w:eastAsiaTheme="minorEastAsia" w:hAnsi="Cambria Math"/>
                <w:color w:val="000000"/>
              </w:rPr>
              <m:t>i</m:t>
            </m:r>
          </m:e>
        </m:acc>
      </m:oMath>
      <w:r>
        <w:rPr>
          <w:rFonts w:eastAsiaTheme="minorEastAsia"/>
          <w:color w:val="000000"/>
        </w:rPr>
        <w:t xml:space="preserve"> og til sidst drejer vi så vektoren </w:t>
      </w:r>
      <w:r w:rsidRPr="003933EB">
        <w:rPr>
          <w:rFonts w:eastAsiaTheme="minorEastAsia"/>
          <w:i/>
          <w:color w:val="000000"/>
        </w:rPr>
        <w:t>u</w:t>
      </w:r>
      <w:r>
        <w:rPr>
          <w:rFonts w:eastAsiaTheme="minorEastAsia"/>
          <w:color w:val="000000"/>
        </w:rPr>
        <w:t xml:space="preserve"> grader for at få den op til </w:t>
      </w:r>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u</m:t>
                </m:r>
              </m:sub>
            </m:sSub>
          </m:e>
        </m:acc>
      </m:oMath>
      <w:r>
        <w:rPr>
          <w:rFonts w:eastAsiaTheme="minorEastAsia"/>
          <w:color w:val="000000"/>
        </w:rPr>
        <w:t xml:space="preserve">. Dermed skal vi altså dreje </w:t>
      </w:r>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v</m:t>
                </m:r>
              </m:sub>
            </m:sSub>
          </m:e>
        </m:acc>
      </m:oMath>
      <w:r>
        <w:rPr>
          <w:rFonts w:eastAsiaTheme="minorEastAsia"/>
          <w:color w:val="000000"/>
        </w:rPr>
        <w:t xml:space="preserve"> i alt </w:t>
      </w:r>
      <w:r>
        <w:rPr>
          <w:rFonts w:eastAsiaTheme="minorEastAsia"/>
          <w:i/>
          <w:color w:val="000000"/>
        </w:rPr>
        <w:t>–</w:t>
      </w:r>
      <w:proofErr w:type="spellStart"/>
      <w:r>
        <w:rPr>
          <w:rFonts w:eastAsiaTheme="minorEastAsia"/>
          <w:i/>
          <w:color w:val="000000"/>
        </w:rPr>
        <w:t>v+u</w:t>
      </w:r>
      <w:proofErr w:type="spellEnd"/>
      <w:r>
        <w:rPr>
          <w:rFonts w:eastAsiaTheme="minorEastAsia"/>
          <w:color w:val="000000"/>
        </w:rPr>
        <w:t xml:space="preserve"> for at den føres over i </w:t>
      </w:r>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u</m:t>
                </m:r>
              </m:sub>
            </m:sSub>
          </m:e>
        </m:acc>
      </m:oMath>
      <w:r>
        <w:rPr>
          <w:rFonts w:eastAsiaTheme="minorEastAsia"/>
          <w:color w:val="000000"/>
        </w:rPr>
        <w:t xml:space="preserve"> . Med andre ord: Vinklen </w:t>
      </w:r>
      <w:r>
        <w:rPr>
          <w:rFonts w:eastAsiaTheme="minorEastAsia"/>
          <w:i/>
          <w:color w:val="000000"/>
        </w:rPr>
        <w:t xml:space="preserve">fra </w:t>
      </w:r>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v</m:t>
                </m:r>
              </m:sub>
            </m:sSub>
          </m:e>
        </m:acc>
      </m:oMath>
      <w:r>
        <w:rPr>
          <w:rFonts w:eastAsiaTheme="minorEastAsia"/>
          <w:i/>
          <w:color w:val="000000"/>
        </w:rPr>
        <w:t xml:space="preserve"> til </w:t>
      </w:r>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u</m:t>
                </m:r>
              </m:sub>
            </m:sSub>
          </m:e>
        </m:acc>
      </m:oMath>
      <w:r>
        <w:rPr>
          <w:rFonts w:eastAsiaTheme="minorEastAsia"/>
          <w:color w:val="000000"/>
        </w:rPr>
        <w:t xml:space="preserve"> er </w:t>
      </w:r>
      <w:r>
        <w:rPr>
          <w:rFonts w:eastAsiaTheme="minorEastAsia"/>
          <w:i/>
          <w:color w:val="000000"/>
        </w:rPr>
        <w:t>u-v</w:t>
      </w:r>
      <w:r>
        <w:rPr>
          <w:rFonts w:eastAsiaTheme="minorEastAsia"/>
          <w:color w:val="000000"/>
        </w:rPr>
        <w:t xml:space="preserve"> grader.</w:t>
      </w:r>
    </w:p>
    <w:p w14:paraId="75962A19" w14:textId="77777777" w:rsidR="006235E6" w:rsidRDefault="006235E6" w:rsidP="006235E6">
      <w:pPr>
        <w:rPr>
          <w:rFonts w:eastAsiaTheme="minorEastAsia"/>
          <w:color w:val="000000"/>
        </w:rPr>
      </w:pPr>
    </w:p>
    <w:p w14:paraId="1CD9FF90" w14:textId="77777777" w:rsidR="006235E6" w:rsidRPr="003933EB" w:rsidRDefault="006235E6" w:rsidP="006235E6">
      <w:pPr>
        <w:rPr>
          <w:color w:val="000000"/>
          <w:u w:val="single"/>
        </w:rPr>
      </w:pPr>
      <w:r>
        <w:rPr>
          <w:rFonts w:eastAsiaTheme="minorEastAsia"/>
          <w:color w:val="000000"/>
        </w:rPr>
        <w:t xml:space="preserve">Bemærk at argumenterne ovenfor også gælder for negative værdier af </w:t>
      </w:r>
      <w:r w:rsidRPr="003933EB">
        <w:rPr>
          <w:rFonts w:eastAsiaTheme="minorEastAsia"/>
          <w:i/>
          <w:color w:val="000000"/>
        </w:rPr>
        <w:t>u</w:t>
      </w:r>
      <w:r>
        <w:rPr>
          <w:rFonts w:eastAsiaTheme="minorEastAsia"/>
          <w:color w:val="000000"/>
        </w:rPr>
        <w:t xml:space="preserve"> eller </w:t>
      </w:r>
      <w:r w:rsidRPr="003933EB">
        <w:rPr>
          <w:rFonts w:eastAsiaTheme="minorEastAsia"/>
          <w:i/>
          <w:color w:val="000000"/>
        </w:rPr>
        <w:t>v</w:t>
      </w:r>
      <w:r>
        <w:rPr>
          <w:rFonts w:eastAsiaTheme="minorEastAsia"/>
          <w:color w:val="000000"/>
        </w:rPr>
        <w:t xml:space="preserve"> og ikke kun for den pæne situation på tegningen, hvor </w:t>
      </w:r>
      <w:r>
        <w:rPr>
          <w:rFonts w:eastAsiaTheme="minorEastAsia"/>
          <w:i/>
          <w:color w:val="000000"/>
        </w:rPr>
        <w:t>u</w:t>
      </w:r>
      <w:r>
        <w:rPr>
          <w:rFonts w:eastAsiaTheme="minorEastAsia"/>
          <w:color w:val="000000"/>
        </w:rPr>
        <w:t>&gt;</w:t>
      </w:r>
      <w:r>
        <w:rPr>
          <w:rFonts w:eastAsiaTheme="minorEastAsia"/>
          <w:i/>
          <w:color w:val="000000"/>
        </w:rPr>
        <w:t>v</w:t>
      </w:r>
      <w:r>
        <w:rPr>
          <w:rFonts w:eastAsiaTheme="minorEastAsia"/>
          <w:color w:val="000000"/>
        </w:rPr>
        <w:t>&gt;0.</w:t>
      </w:r>
    </w:p>
    <w:p w14:paraId="722E022A" w14:textId="77777777" w:rsidR="006235E6" w:rsidRDefault="006235E6" w:rsidP="006235E6">
      <w:pPr>
        <w:rPr>
          <w:color w:val="000000"/>
        </w:rPr>
      </w:pPr>
    </w:p>
    <w:p w14:paraId="6A15F0B4" w14:textId="77777777" w:rsidR="006235E6" w:rsidRDefault="006235E6" w:rsidP="006235E6">
      <w:pPr>
        <w:rPr>
          <w:color w:val="000000"/>
        </w:rPr>
      </w:pPr>
    </w:p>
    <w:p w14:paraId="66C01583" w14:textId="77777777" w:rsidR="006235E6" w:rsidRDefault="006235E6" w:rsidP="006235E6">
      <w:pPr>
        <w:rPr>
          <w:color w:val="000000"/>
        </w:rPr>
      </w:pPr>
      <w:r>
        <w:rPr>
          <w:color w:val="000000"/>
        </w:rPr>
        <w:lastRenderedPageBreak/>
        <w:t>Hvis vinklen</w:t>
      </w:r>
      <w:r w:rsidRPr="004229C0">
        <w:rPr>
          <w:rFonts w:eastAsiaTheme="minorEastAsia"/>
          <w:color w:val="000000"/>
        </w:rPr>
        <w:t xml:space="preserve"> </w:t>
      </w:r>
      <w:r>
        <w:rPr>
          <w:rFonts w:eastAsiaTheme="minorEastAsia"/>
          <w:i/>
          <w:color w:val="000000"/>
        </w:rPr>
        <w:t xml:space="preserve">fra </w:t>
      </w:r>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v</m:t>
                </m:r>
              </m:sub>
            </m:sSub>
          </m:e>
        </m:acc>
      </m:oMath>
      <w:r>
        <w:rPr>
          <w:rFonts w:eastAsiaTheme="minorEastAsia"/>
          <w:i/>
          <w:color w:val="000000"/>
        </w:rPr>
        <w:t xml:space="preserve"> til </w:t>
      </w:r>
      <m:oMath>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u</m:t>
                </m:r>
              </m:sub>
            </m:sSub>
          </m:e>
        </m:acc>
      </m:oMath>
      <w:r>
        <w:rPr>
          <w:rFonts w:eastAsiaTheme="minorEastAsia"/>
          <w:color w:val="000000"/>
        </w:rPr>
        <w:t xml:space="preserve"> er </w:t>
      </w:r>
      <w:r>
        <w:rPr>
          <w:rFonts w:eastAsiaTheme="minorEastAsia"/>
          <w:i/>
          <w:color w:val="000000"/>
        </w:rPr>
        <w:t>u-v</w:t>
      </w:r>
      <w:r>
        <w:rPr>
          <w:rFonts w:eastAsiaTheme="minorEastAsia"/>
          <w:color w:val="000000"/>
        </w:rPr>
        <w:t xml:space="preserve"> grader kan v</w:t>
      </w:r>
      <w:r>
        <w:rPr>
          <w:color w:val="000000"/>
        </w:rPr>
        <w:t xml:space="preserve">i </w:t>
      </w:r>
      <w:proofErr w:type="gramStart"/>
      <w:r>
        <w:rPr>
          <w:color w:val="000000"/>
        </w:rPr>
        <w:t>har</w:t>
      </w:r>
      <w:proofErr w:type="gramEnd"/>
      <w:r>
        <w:rPr>
          <w:color w:val="000000"/>
        </w:rPr>
        <w:t xml:space="preserve"> dermed fra vores kendskab til determinanter sige at</w:t>
      </w:r>
    </w:p>
    <w:p w14:paraId="7206208C" w14:textId="77777777" w:rsidR="006235E6" w:rsidRDefault="006235E6" w:rsidP="006235E6">
      <w:pPr>
        <w:rPr>
          <w:color w:val="000000"/>
        </w:rPr>
      </w:pPr>
    </w:p>
    <w:p w14:paraId="701B9284" w14:textId="77777777" w:rsidR="006235E6" w:rsidRDefault="00000000" w:rsidP="006235E6">
      <w:pPr>
        <w:jc w:val="center"/>
        <w:rPr>
          <w:color w:val="000000"/>
        </w:rPr>
      </w:pPr>
      <m:oMathPara>
        <m:oMath>
          <m:func>
            <m:funcPr>
              <m:ctrlPr>
                <w:rPr>
                  <w:rFonts w:ascii="Cambria Math" w:hAnsi="Cambria Math"/>
                  <w:color w:val="000000"/>
                </w:rPr>
              </m:ctrlPr>
            </m:funcPr>
            <m:fName>
              <m:r>
                <m:rPr>
                  <m:sty m:val="p"/>
                </m:rPr>
                <w:rPr>
                  <w:rFonts w:ascii="Cambria Math" w:hAnsi="Cambria Math"/>
                  <w:color w:val="000000"/>
                </w:rPr>
                <m:t>det</m:t>
              </m:r>
            </m:fName>
            <m:e>
              <m:d>
                <m:dPr>
                  <m:ctrlPr>
                    <w:rPr>
                      <w:rFonts w:ascii="Cambria Math" w:hAnsi="Cambria Math"/>
                      <w:i/>
                      <w:color w:val="000000"/>
                    </w:rPr>
                  </m:ctrlPr>
                </m:dPr>
                <m:e>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v</m:t>
                          </m:r>
                        </m:sub>
                      </m:sSub>
                    </m:e>
                  </m:acc>
                  <m:r>
                    <w:rPr>
                      <w:rFonts w:ascii="Cambria Math" w:eastAsiaTheme="minorEastAsia" w:hAnsi="Cambria Math"/>
                      <w:color w:val="000000"/>
                    </w:rPr>
                    <m:t>,</m:t>
                  </m:r>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u</m:t>
                          </m:r>
                        </m:sub>
                      </m:sSub>
                    </m:e>
                  </m:acc>
                  <m:ctrlPr>
                    <w:rPr>
                      <w:rFonts w:ascii="Cambria Math" w:eastAsiaTheme="minorEastAsia" w:hAnsi="Cambria Math"/>
                      <w:i/>
                      <w:color w:val="000000"/>
                    </w:rPr>
                  </m:ctrlPr>
                </m:e>
              </m:d>
            </m:e>
          </m:func>
          <m:r>
            <w:rPr>
              <w:rFonts w:ascii="Cambria Math" w:eastAsiaTheme="minorEastAsia" w:hAnsi="Cambria Math"/>
              <w:color w:val="000000"/>
            </w:rPr>
            <m:t>=</m:t>
          </m:r>
          <m:d>
            <m:dPr>
              <m:begChr m:val="|"/>
              <m:endChr m:val="|"/>
              <m:ctrlPr>
                <w:rPr>
                  <w:rFonts w:ascii="Cambria Math" w:eastAsiaTheme="minorEastAsia" w:hAnsi="Cambria Math"/>
                  <w:i/>
                  <w:color w:val="000000"/>
                </w:rPr>
              </m:ctrlPr>
            </m:dPr>
            <m:e>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v</m:t>
                      </m:r>
                    </m:sub>
                  </m:sSub>
                </m:e>
              </m:acc>
            </m:e>
          </m:d>
          <m:r>
            <w:rPr>
              <w:rFonts w:ascii="Cambria Math" w:eastAsiaTheme="minorEastAsia" w:hAnsi="Cambria Math"/>
              <w:color w:val="000000"/>
            </w:rPr>
            <m:t>∙</m:t>
          </m:r>
          <m:d>
            <m:dPr>
              <m:begChr m:val="|"/>
              <m:endChr m:val="|"/>
              <m:ctrlPr>
                <w:rPr>
                  <w:rFonts w:ascii="Cambria Math" w:eastAsiaTheme="minorEastAsia" w:hAnsi="Cambria Math"/>
                  <w:i/>
                  <w:color w:val="000000"/>
                </w:rPr>
              </m:ctrlPr>
            </m:dPr>
            <m:e>
              <m:acc>
                <m:accPr>
                  <m:chr m:val="⃗"/>
                  <m:ctrlPr>
                    <w:rPr>
                      <w:rFonts w:ascii="Cambria Math" w:eastAsiaTheme="minorEastAsia" w:hAnsi="Cambria Math"/>
                      <w:i/>
                      <w:color w:val="000000"/>
                    </w:rPr>
                  </m:ctrlPr>
                </m:accPr>
                <m:e>
                  <m:sSub>
                    <m:sSubPr>
                      <m:ctrlPr>
                        <w:rPr>
                          <w:rFonts w:ascii="Cambria Math" w:eastAsiaTheme="minorEastAsia" w:hAnsi="Cambria Math"/>
                          <w:i/>
                          <w:color w:val="000000"/>
                        </w:rPr>
                      </m:ctrlPr>
                    </m:sSubPr>
                    <m:e>
                      <m:r>
                        <w:rPr>
                          <w:rFonts w:ascii="Cambria Math" w:eastAsiaTheme="minorEastAsia" w:hAnsi="Cambria Math"/>
                          <w:color w:val="000000"/>
                        </w:rPr>
                        <m:t>r</m:t>
                      </m:r>
                    </m:e>
                    <m:sub>
                      <m:r>
                        <w:rPr>
                          <w:rFonts w:ascii="Cambria Math" w:eastAsiaTheme="minorEastAsia" w:hAnsi="Cambria Math"/>
                          <w:color w:val="000000"/>
                        </w:rPr>
                        <m:t>u</m:t>
                      </m:r>
                    </m:sub>
                  </m:sSub>
                </m:e>
              </m:acc>
            </m:e>
          </m:d>
          <m:r>
            <w:rPr>
              <w:rFonts w:ascii="Cambria Math" w:eastAsiaTheme="minorEastAsia" w:hAnsi="Cambria Math"/>
              <w:color w:val="000000"/>
            </w:rPr>
            <m:t>∙</m:t>
          </m:r>
          <m:r>
            <m:rPr>
              <m:sty m:val="p"/>
            </m:rPr>
            <w:rPr>
              <w:rFonts w:ascii="Cambria Math" w:eastAsiaTheme="minorEastAsia" w:hAnsi="Cambria Math"/>
              <w:color w:val="000000"/>
            </w:rPr>
            <m:t>sin⁡</m:t>
          </m:r>
          <m:r>
            <w:rPr>
              <w:rFonts w:ascii="Cambria Math" w:eastAsiaTheme="minorEastAsia" w:hAnsi="Cambria Math"/>
              <w:color w:val="000000"/>
            </w:rPr>
            <m:t>(u-v)</m:t>
          </m:r>
        </m:oMath>
      </m:oMathPara>
    </w:p>
    <w:p w14:paraId="6CD0D54D" w14:textId="77777777" w:rsidR="006235E6" w:rsidRDefault="006235E6" w:rsidP="006235E6">
      <w:pPr>
        <w:rPr>
          <w:color w:val="000000"/>
        </w:rPr>
      </w:pPr>
    </w:p>
    <w:p w14:paraId="2293D4D9" w14:textId="77777777" w:rsidR="006235E6" w:rsidRPr="00B136B0" w:rsidRDefault="00000000" w:rsidP="006235E6">
      <w:pPr>
        <w:rPr>
          <w:rFonts w:eastAsiaTheme="minorEastAsia"/>
          <w:color w:val="000000"/>
        </w:rPr>
      </w:pPr>
      <m:oMathPara>
        <m:oMath>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r>
                      <m:rPr>
                        <m:sty m:val="p"/>
                      </m:rPr>
                      <w:rPr>
                        <w:rFonts w:ascii="Cambria Math" w:hAnsi="Cambria Math"/>
                        <w:color w:val="000000"/>
                      </w:rPr>
                      <m:t>cos⁡</m:t>
                    </m:r>
                    <m:r>
                      <w:rPr>
                        <w:rFonts w:ascii="Cambria Math" w:hAnsi="Cambria Math"/>
                        <w:color w:val="000000"/>
                      </w:rPr>
                      <m:t>(v)</m:t>
                    </m:r>
                  </m:e>
                  <m:e>
                    <m:r>
                      <m:rPr>
                        <m:sty m:val="p"/>
                      </m:rPr>
                      <w:rPr>
                        <w:rFonts w:ascii="Cambria Math" w:hAnsi="Cambria Math"/>
                        <w:color w:val="000000"/>
                      </w:rPr>
                      <m:t>cos⁡</m:t>
                    </m:r>
                    <m:r>
                      <w:rPr>
                        <w:rFonts w:ascii="Cambria Math" w:hAnsi="Cambria Math"/>
                        <w:color w:val="000000"/>
                      </w:rPr>
                      <m:t>(u)</m:t>
                    </m:r>
                  </m:e>
                </m:mr>
                <m:mr>
                  <m:e>
                    <m:r>
                      <m:rPr>
                        <m:sty m:val="p"/>
                      </m:rPr>
                      <w:rPr>
                        <w:rFonts w:ascii="Cambria Math" w:hAnsi="Cambria Math"/>
                        <w:color w:val="000000"/>
                      </w:rPr>
                      <m:t>sin⁡</m:t>
                    </m:r>
                    <m:r>
                      <w:rPr>
                        <w:rFonts w:ascii="Cambria Math" w:hAnsi="Cambria Math"/>
                        <w:color w:val="000000"/>
                      </w:rPr>
                      <m:t>(v)</m:t>
                    </m:r>
                  </m:e>
                  <m:e>
                    <m:r>
                      <m:rPr>
                        <m:sty m:val="p"/>
                      </m:rPr>
                      <w:rPr>
                        <w:rFonts w:ascii="Cambria Math" w:hAnsi="Cambria Math"/>
                        <w:color w:val="000000"/>
                      </w:rPr>
                      <m:t>sin⁡</m:t>
                    </m:r>
                    <m:r>
                      <w:rPr>
                        <w:rFonts w:ascii="Cambria Math" w:hAnsi="Cambria Math"/>
                        <w:color w:val="000000"/>
                      </w:rPr>
                      <m:t>(u)</m:t>
                    </m:r>
                  </m:e>
                </m:mr>
              </m:m>
            </m:e>
          </m:d>
          <m:r>
            <w:rPr>
              <w:rFonts w:ascii="Cambria Math" w:hAnsi="Cambria Math"/>
              <w:color w:val="000000"/>
            </w:rPr>
            <m:t>=1∙1∙</m:t>
          </m:r>
          <m:r>
            <m:rPr>
              <m:sty m:val="p"/>
            </m:rPr>
            <w:rPr>
              <w:rFonts w:ascii="Cambria Math" w:hAnsi="Cambria Math"/>
              <w:color w:val="000000"/>
            </w:rPr>
            <m:t>sin⁡</m:t>
          </m:r>
          <m:r>
            <w:rPr>
              <w:rFonts w:ascii="Cambria Math" w:hAnsi="Cambria Math"/>
              <w:color w:val="000000"/>
            </w:rPr>
            <m:t>(u-v)</m:t>
          </m:r>
        </m:oMath>
      </m:oMathPara>
    </w:p>
    <w:p w14:paraId="1C5955A3" w14:textId="77777777" w:rsidR="006235E6" w:rsidRPr="00B136B0" w:rsidRDefault="006235E6" w:rsidP="006235E6">
      <w:pPr>
        <w:rPr>
          <w:rFonts w:eastAsiaTheme="minorEastAsia"/>
          <w:color w:val="000000"/>
        </w:rPr>
      </w:pPr>
    </w:p>
    <w:p w14:paraId="2A3708A9" w14:textId="77777777" w:rsidR="006235E6" w:rsidRDefault="00000000" w:rsidP="006235E6">
      <w:pPr>
        <w:rPr>
          <w:color w:val="000000"/>
        </w:rPr>
      </w:pPr>
      <m:oMathPara>
        <m:oMath>
          <m:func>
            <m:funcPr>
              <m:ctrlPr>
                <w:rPr>
                  <w:rFonts w:ascii="Cambria Math" w:hAnsi="Cambria Math"/>
                  <w:color w:val="000000"/>
                </w:rPr>
              </m:ctrlPr>
            </m:funcPr>
            <m:fName>
              <m:r>
                <m:rPr>
                  <m:sty m:val="p"/>
                </m:rPr>
                <w:rPr>
                  <w:rFonts w:ascii="Cambria Math" w:hAnsi="Cambria Math"/>
                  <w:color w:val="000000"/>
                </w:rPr>
                <m:t>sin</m:t>
              </m:r>
            </m:fName>
            <m:e>
              <m:d>
                <m:dPr>
                  <m:ctrlPr>
                    <w:rPr>
                      <w:rFonts w:ascii="Cambria Math" w:hAnsi="Cambria Math"/>
                      <w:color w:val="000000"/>
                    </w:rPr>
                  </m:ctrlPr>
                </m:dPr>
                <m:e>
                  <m:r>
                    <m:rPr>
                      <m:sty m:val="p"/>
                    </m:rPr>
                    <w:rPr>
                      <w:rFonts w:ascii="Cambria Math" w:hAnsi="Cambria Math"/>
                      <w:color w:val="000000"/>
                    </w:rPr>
                    <m:t>u</m:t>
                  </m:r>
                </m:e>
              </m:d>
            </m:e>
          </m:func>
          <m:r>
            <w:rPr>
              <w:rFonts w:ascii="Cambria Math" w:hAnsi="Cambria Math"/>
              <w:color w:val="000000"/>
            </w:rPr>
            <m:t>∙</m:t>
          </m:r>
          <m:func>
            <m:funcPr>
              <m:ctrlPr>
                <w:rPr>
                  <w:rFonts w:ascii="Cambria Math" w:hAnsi="Cambria Math"/>
                  <w:color w:val="000000"/>
                </w:rPr>
              </m:ctrlPr>
            </m:funcPr>
            <m:fName>
              <m:r>
                <m:rPr>
                  <m:sty m:val="p"/>
                </m:rPr>
                <w:rPr>
                  <w:rFonts w:ascii="Cambria Math" w:hAnsi="Cambria Math"/>
                  <w:color w:val="000000"/>
                </w:rPr>
                <m:t>cos</m:t>
              </m:r>
              <m:ctrlPr>
                <w:rPr>
                  <w:rFonts w:ascii="Cambria Math" w:hAnsi="Cambria Math"/>
                  <w:i/>
                  <w:color w:val="000000"/>
                </w:rPr>
              </m:ctrlPr>
            </m:fName>
            <m:e>
              <m:d>
                <m:dPr>
                  <m:ctrlPr>
                    <w:rPr>
                      <w:rFonts w:ascii="Cambria Math" w:hAnsi="Cambria Math"/>
                      <w:i/>
                      <w:color w:val="000000"/>
                    </w:rPr>
                  </m:ctrlPr>
                </m:dPr>
                <m:e>
                  <m:r>
                    <w:rPr>
                      <w:rFonts w:ascii="Cambria Math" w:hAnsi="Cambria Math"/>
                      <w:color w:val="000000"/>
                    </w:rPr>
                    <m:t>v</m:t>
                  </m:r>
                </m:e>
              </m:d>
            </m:e>
          </m:func>
          <m:r>
            <w:rPr>
              <w:rFonts w:ascii="Cambria Math" w:hAnsi="Cambria Math"/>
              <w:color w:val="000000"/>
            </w:rPr>
            <m:t>-</m:t>
          </m:r>
          <m:r>
            <m:rPr>
              <m:sty m:val="p"/>
            </m:rPr>
            <w:rPr>
              <w:rFonts w:ascii="Cambria Math" w:hAnsi="Cambria Math"/>
              <w:color w:val="000000"/>
            </w:rPr>
            <m:t>cos⁡</m:t>
          </m:r>
          <m:r>
            <w:rPr>
              <w:rFonts w:ascii="Cambria Math" w:hAnsi="Cambria Math"/>
              <w:color w:val="000000"/>
            </w:rPr>
            <m:t>(u)∙</m:t>
          </m:r>
          <m:func>
            <m:funcPr>
              <m:ctrlPr>
                <w:rPr>
                  <w:rFonts w:ascii="Cambria Math" w:hAnsi="Cambria Math"/>
                  <w:color w:val="000000"/>
                </w:rPr>
              </m:ctrlPr>
            </m:funcPr>
            <m:fName>
              <m:r>
                <m:rPr>
                  <m:sty m:val="p"/>
                </m:rPr>
                <w:rPr>
                  <w:rFonts w:ascii="Cambria Math" w:hAnsi="Cambria Math"/>
                  <w:color w:val="000000"/>
                </w:rPr>
                <m:t>sin</m:t>
              </m:r>
              <m:ctrlPr>
                <w:rPr>
                  <w:rFonts w:ascii="Cambria Math" w:hAnsi="Cambria Math"/>
                  <w:i/>
                  <w:color w:val="000000"/>
                </w:rPr>
              </m:ctrlPr>
            </m:fName>
            <m:e>
              <m:d>
                <m:dPr>
                  <m:ctrlPr>
                    <w:rPr>
                      <w:rFonts w:ascii="Cambria Math" w:hAnsi="Cambria Math"/>
                      <w:i/>
                      <w:color w:val="000000"/>
                    </w:rPr>
                  </m:ctrlPr>
                </m:dPr>
                <m:e>
                  <m:r>
                    <w:rPr>
                      <w:rFonts w:ascii="Cambria Math" w:hAnsi="Cambria Math"/>
                      <w:color w:val="000000"/>
                    </w:rPr>
                    <m:t>v</m:t>
                  </m:r>
                </m:e>
              </m:d>
            </m:e>
          </m:func>
          <m:r>
            <w:rPr>
              <w:rFonts w:ascii="Cambria Math" w:hAnsi="Cambria Math"/>
              <w:color w:val="000000"/>
            </w:rPr>
            <m:t>=</m:t>
          </m:r>
          <m:r>
            <m:rPr>
              <m:sty m:val="p"/>
            </m:rPr>
            <w:rPr>
              <w:rFonts w:ascii="Cambria Math" w:hAnsi="Cambria Math"/>
              <w:color w:val="000000"/>
            </w:rPr>
            <m:t>sin⁡</m:t>
          </m:r>
          <m:r>
            <w:rPr>
              <w:rFonts w:ascii="Cambria Math" w:hAnsi="Cambria Math"/>
              <w:color w:val="000000"/>
            </w:rPr>
            <m:t>(u-v)</m:t>
          </m:r>
        </m:oMath>
      </m:oMathPara>
    </w:p>
    <w:p w14:paraId="1C5408F3" w14:textId="77777777" w:rsidR="006235E6" w:rsidRDefault="006235E6" w:rsidP="006235E6">
      <w:pPr>
        <w:rPr>
          <w:color w:val="000000"/>
        </w:rPr>
      </w:pPr>
    </w:p>
    <w:p w14:paraId="5EE805AD" w14:textId="77777777" w:rsidR="006235E6" w:rsidRDefault="006235E6" w:rsidP="006235E6">
      <w:pPr>
        <w:rPr>
          <w:color w:val="000000"/>
        </w:rPr>
      </w:pPr>
      <w:r>
        <w:rPr>
          <w:color w:val="000000"/>
        </w:rPr>
        <w:t>Dermed har vi den ene af de to regler.</w:t>
      </w:r>
    </w:p>
    <w:p w14:paraId="062EAEEB" w14:textId="77777777" w:rsidR="006235E6" w:rsidRDefault="006235E6" w:rsidP="006235E6">
      <w:pPr>
        <w:rPr>
          <w:color w:val="000000"/>
        </w:rPr>
      </w:pPr>
    </w:p>
    <w:p w14:paraId="47F92485" w14:textId="77777777" w:rsidR="006235E6" w:rsidRPr="00B136B0" w:rsidRDefault="006235E6" w:rsidP="006235E6">
      <w:pPr>
        <w:rPr>
          <w:color w:val="000000"/>
        </w:rPr>
      </w:pPr>
      <w:r>
        <w:rPr>
          <w:color w:val="000000"/>
        </w:rPr>
        <w:t xml:space="preserve">Da der ikke er nogle krav til fortegnene for vinklerne kan vi bruge denne regel på </w:t>
      </w:r>
      <w:r>
        <w:rPr>
          <w:i/>
          <w:color w:val="000000"/>
        </w:rPr>
        <w:t>u</w:t>
      </w:r>
      <w:r>
        <w:rPr>
          <w:color w:val="000000"/>
        </w:rPr>
        <w:t xml:space="preserve"> og </w:t>
      </w:r>
      <w:r>
        <w:rPr>
          <w:i/>
          <w:color w:val="000000"/>
        </w:rPr>
        <w:t>–v</w:t>
      </w:r>
      <w:r>
        <w:rPr>
          <w:color w:val="000000"/>
        </w:rPr>
        <w:t xml:space="preserve"> i stedet for på </w:t>
      </w:r>
      <w:r>
        <w:rPr>
          <w:i/>
          <w:color w:val="000000"/>
        </w:rPr>
        <w:t>u</w:t>
      </w:r>
      <w:r>
        <w:rPr>
          <w:color w:val="000000"/>
        </w:rPr>
        <w:t xml:space="preserve"> og </w:t>
      </w:r>
      <w:r>
        <w:rPr>
          <w:i/>
          <w:color w:val="000000"/>
        </w:rPr>
        <w:t>v</w:t>
      </w:r>
      <w:r>
        <w:rPr>
          <w:color w:val="000000"/>
        </w:rPr>
        <w:t>. Det giver os følgende:</w:t>
      </w:r>
    </w:p>
    <w:p w14:paraId="3BFAD02B" w14:textId="77777777" w:rsidR="006235E6" w:rsidRDefault="006235E6" w:rsidP="006235E6">
      <w:pPr>
        <w:rPr>
          <w:color w:val="000000"/>
        </w:rPr>
      </w:pPr>
    </w:p>
    <w:p w14:paraId="2010D0E6" w14:textId="77777777" w:rsidR="006235E6" w:rsidRPr="00B136B0" w:rsidRDefault="00000000" w:rsidP="006235E6">
      <w:pPr>
        <w:rPr>
          <w:rFonts w:eastAsiaTheme="minorEastAsia"/>
          <w:color w:val="000000"/>
        </w:rPr>
      </w:pPr>
      <m:oMathPara>
        <m:oMath>
          <m:func>
            <m:funcPr>
              <m:ctrlPr>
                <w:rPr>
                  <w:rFonts w:ascii="Cambria Math" w:hAnsi="Cambria Math"/>
                  <w:color w:val="000000"/>
                </w:rPr>
              </m:ctrlPr>
            </m:funcPr>
            <m:fName>
              <m:r>
                <m:rPr>
                  <m:sty m:val="p"/>
                </m:rPr>
                <w:rPr>
                  <w:rFonts w:ascii="Cambria Math" w:hAnsi="Cambria Math"/>
                  <w:color w:val="000000"/>
                </w:rPr>
                <m:t>sin</m:t>
              </m:r>
            </m:fName>
            <m:e>
              <m:d>
                <m:dPr>
                  <m:ctrlPr>
                    <w:rPr>
                      <w:rFonts w:ascii="Cambria Math" w:hAnsi="Cambria Math"/>
                      <w:color w:val="000000"/>
                    </w:rPr>
                  </m:ctrlPr>
                </m:dPr>
                <m:e>
                  <m:r>
                    <m:rPr>
                      <m:sty m:val="p"/>
                    </m:rPr>
                    <w:rPr>
                      <w:rFonts w:ascii="Cambria Math" w:hAnsi="Cambria Math"/>
                      <w:color w:val="000000"/>
                    </w:rPr>
                    <m:t>u</m:t>
                  </m:r>
                </m:e>
              </m:d>
            </m:e>
          </m:func>
          <m:r>
            <w:rPr>
              <w:rFonts w:ascii="Cambria Math" w:hAnsi="Cambria Math"/>
              <w:color w:val="000000"/>
            </w:rPr>
            <m:t>∙</m:t>
          </m:r>
          <m:func>
            <m:funcPr>
              <m:ctrlPr>
                <w:rPr>
                  <w:rFonts w:ascii="Cambria Math" w:hAnsi="Cambria Math"/>
                  <w:color w:val="000000"/>
                </w:rPr>
              </m:ctrlPr>
            </m:funcPr>
            <m:fName>
              <m:r>
                <m:rPr>
                  <m:sty m:val="p"/>
                </m:rPr>
                <w:rPr>
                  <w:rFonts w:ascii="Cambria Math" w:hAnsi="Cambria Math"/>
                  <w:color w:val="000000"/>
                </w:rPr>
                <m:t>cos</m:t>
              </m:r>
              <m:ctrlPr>
                <w:rPr>
                  <w:rFonts w:ascii="Cambria Math" w:hAnsi="Cambria Math"/>
                  <w:i/>
                  <w:color w:val="000000"/>
                </w:rPr>
              </m:ctrlPr>
            </m:fName>
            <m:e>
              <m:d>
                <m:dPr>
                  <m:ctrlPr>
                    <w:rPr>
                      <w:rFonts w:ascii="Cambria Math" w:hAnsi="Cambria Math"/>
                      <w:i/>
                      <w:color w:val="000000"/>
                    </w:rPr>
                  </m:ctrlPr>
                </m:dPr>
                <m:e>
                  <m:r>
                    <w:rPr>
                      <w:rFonts w:ascii="Cambria Math" w:hAnsi="Cambria Math"/>
                      <w:color w:val="000000"/>
                    </w:rPr>
                    <m:t>-v</m:t>
                  </m:r>
                </m:e>
              </m:d>
            </m:e>
          </m:func>
          <m:r>
            <w:rPr>
              <w:rFonts w:ascii="Cambria Math" w:hAnsi="Cambria Math"/>
              <w:color w:val="000000"/>
            </w:rPr>
            <m:t>-</m:t>
          </m:r>
          <m:r>
            <m:rPr>
              <m:sty m:val="p"/>
            </m:rPr>
            <w:rPr>
              <w:rFonts w:ascii="Cambria Math" w:hAnsi="Cambria Math"/>
              <w:color w:val="000000"/>
            </w:rPr>
            <m:t>cos⁡</m:t>
          </m:r>
          <m:r>
            <w:rPr>
              <w:rFonts w:ascii="Cambria Math" w:hAnsi="Cambria Math"/>
              <w:color w:val="000000"/>
            </w:rPr>
            <m:t>(u)∙</m:t>
          </m:r>
          <m:func>
            <m:funcPr>
              <m:ctrlPr>
                <w:rPr>
                  <w:rFonts w:ascii="Cambria Math" w:hAnsi="Cambria Math"/>
                  <w:color w:val="000000"/>
                </w:rPr>
              </m:ctrlPr>
            </m:funcPr>
            <m:fName>
              <m:r>
                <m:rPr>
                  <m:sty m:val="p"/>
                </m:rPr>
                <w:rPr>
                  <w:rFonts w:ascii="Cambria Math" w:hAnsi="Cambria Math"/>
                  <w:color w:val="000000"/>
                </w:rPr>
                <m:t>sin</m:t>
              </m:r>
              <m:ctrlPr>
                <w:rPr>
                  <w:rFonts w:ascii="Cambria Math" w:hAnsi="Cambria Math"/>
                  <w:i/>
                  <w:color w:val="000000"/>
                </w:rPr>
              </m:ctrlPr>
            </m:fName>
            <m:e>
              <m:d>
                <m:dPr>
                  <m:ctrlPr>
                    <w:rPr>
                      <w:rFonts w:ascii="Cambria Math" w:hAnsi="Cambria Math"/>
                      <w:i/>
                      <w:color w:val="000000"/>
                    </w:rPr>
                  </m:ctrlPr>
                </m:dPr>
                <m:e>
                  <m:r>
                    <w:rPr>
                      <w:rFonts w:ascii="Cambria Math" w:hAnsi="Cambria Math"/>
                      <w:color w:val="000000"/>
                    </w:rPr>
                    <m:t>-v</m:t>
                  </m:r>
                </m:e>
              </m:d>
            </m:e>
          </m:func>
          <m:r>
            <w:rPr>
              <w:rFonts w:ascii="Cambria Math" w:hAnsi="Cambria Math"/>
              <w:color w:val="000000"/>
            </w:rPr>
            <m:t>=</m:t>
          </m:r>
          <m:r>
            <m:rPr>
              <m:sty m:val="p"/>
            </m:rPr>
            <w:rPr>
              <w:rFonts w:ascii="Cambria Math" w:hAnsi="Cambria Math"/>
              <w:color w:val="000000"/>
            </w:rPr>
            <m:t>sin⁡</m:t>
          </m:r>
          <m:r>
            <w:rPr>
              <w:rFonts w:ascii="Cambria Math" w:hAnsi="Cambria Math"/>
              <w:color w:val="000000"/>
            </w:rPr>
            <m:t>(u-(-v))</m:t>
          </m:r>
        </m:oMath>
      </m:oMathPara>
    </w:p>
    <w:p w14:paraId="402AC1C6" w14:textId="77777777" w:rsidR="006235E6" w:rsidRDefault="006235E6" w:rsidP="006235E6">
      <w:pPr>
        <w:rPr>
          <w:rFonts w:eastAsiaTheme="minorEastAsia"/>
          <w:color w:val="000000"/>
        </w:rPr>
      </w:pPr>
    </w:p>
    <w:p w14:paraId="4358A7F0" w14:textId="77777777" w:rsidR="006235E6" w:rsidRDefault="00000000" w:rsidP="006235E6">
      <w:pPr>
        <w:rPr>
          <w:color w:val="000000"/>
        </w:rPr>
      </w:pPr>
      <m:oMathPara>
        <m:oMath>
          <m:func>
            <m:funcPr>
              <m:ctrlPr>
                <w:rPr>
                  <w:rFonts w:ascii="Cambria Math" w:hAnsi="Cambria Math"/>
                  <w:color w:val="000000"/>
                </w:rPr>
              </m:ctrlPr>
            </m:funcPr>
            <m:fName>
              <m:r>
                <m:rPr>
                  <m:sty m:val="p"/>
                </m:rPr>
                <w:rPr>
                  <w:rFonts w:ascii="Cambria Math" w:hAnsi="Cambria Math"/>
                  <w:color w:val="000000"/>
                </w:rPr>
                <m:t>sin</m:t>
              </m:r>
            </m:fName>
            <m:e>
              <m:d>
                <m:dPr>
                  <m:ctrlPr>
                    <w:rPr>
                      <w:rFonts w:ascii="Cambria Math" w:hAnsi="Cambria Math"/>
                      <w:color w:val="000000"/>
                    </w:rPr>
                  </m:ctrlPr>
                </m:dPr>
                <m:e>
                  <m:r>
                    <m:rPr>
                      <m:sty m:val="p"/>
                    </m:rPr>
                    <w:rPr>
                      <w:rFonts w:ascii="Cambria Math" w:hAnsi="Cambria Math"/>
                      <w:color w:val="000000"/>
                    </w:rPr>
                    <m:t>u</m:t>
                  </m:r>
                </m:e>
              </m:d>
            </m:e>
          </m:func>
          <m:r>
            <w:rPr>
              <w:rFonts w:ascii="Cambria Math" w:hAnsi="Cambria Math"/>
              <w:color w:val="000000"/>
            </w:rPr>
            <m:t>∙</m:t>
          </m:r>
          <m:func>
            <m:funcPr>
              <m:ctrlPr>
                <w:rPr>
                  <w:rFonts w:ascii="Cambria Math" w:hAnsi="Cambria Math"/>
                  <w:color w:val="000000"/>
                </w:rPr>
              </m:ctrlPr>
            </m:funcPr>
            <m:fName>
              <m:r>
                <m:rPr>
                  <m:sty m:val="p"/>
                </m:rPr>
                <w:rPr>
                  <w:rFonts w:ascii="Cambria Math" w:hAnsi="Cambria Math"/>
                  <w:color w:val="000000"/>
                </w:rPr>
                <m:t>cos</m:t>
              </m:r>
              <m:ctrlPr>
                <w:rPr>
                  <w:rFonts w:ascii="Cambria Math" w:hAnsi="Cambria Math"/>
                  <w:i/>
                  <w:color w:val="000000"/>
                </w:rPr>
              </m:ctrlPr>
            </m:fName>
            <m:e>
              <m:d>
                <m:dPr>
                  <m:ctrlPr>
                    <w:rPr>
                      <w:rFonts w:ascii="Cambria Math" w:hAnsi="Cambria Math"/>
                      <w:i/>
                      <w:color w:val="000000"/>
                    </w:rPr>
                  </m:ctrlPr>
                </m:dPr>
                <m:e>
                  <m:r>
                    <w:rPr>
                      <w:rFonts w:ascii="Cambria Math" w:hAnsi="Cambria Math"/>
                      <w:color w:val="000000"/>
                    </w:rPr>
                    <m:t>v</m:t>
                  </m:r>
                </m:e>
              </m:d>
            </m:e>
          </m:func>
          <m:r>
            <w:rPr>
              <w:rFonts w:ascii="Cambria Math" w:hAnsi="Cambria Math"/>
              <w:color w:val="000000"/>
            </w:rPr>
            <m:t>+</m:t>
          </m:r>
          <m:r>
            <m:rPr>
              <m:sty m:val="p"/>
            </m:rPr>
            <w:rPr>
              <w:rFonts w:ascii="Cambria Math" w:hAnsi="Cambria Math"/>
              <w:color w:val="000000"/>
            </w:rPr>
            <m:t>cos⁡</m:t>
          </m:r>
          <m:r>
            <w:rPr>
              <w:rFonts w:ascii="Cambria Math" w:hAnsi="Cambria Math"/>
              <w:color w:val="000000"/>
            </w:rPr>
            <m:t>(u)∙</m:t>
          </m:r>
          <m:func>
            <m:funcPr>
              <m:ctrlPr>
                <w:rPr>
                  <w:rFonts w:ascii="Cambria Math" w:hAnsi="Cambria Math"/>
                  <w:color w:val="000000"/>
                </w:rPr>
              </m:ctrlPr>
            </m:funcPr>
            <m:fName>
              <m:r>
                <m:rPr>
                  <m:sty m:val="p"/>
                </m:rPr>
                <w:rPr>
                  <w:rFonts w:ascii="Cambria Math" w:hAnsi="Cambria Math"/>
                  <w:color w:val="000000"/>
                </w:rPr>
                <m:t>sin</m:t>
              </m:r>
              <m:ctrlPr>
                <w:rPr>
                  <w:rFonts w:ascii="Cambria Math" w:hAnsi="Cambria Math"/>
                  <w:i/>
                  <w:color w:val="000000"/>
                </w:rPr>
              </m:ctrlPr>
            </m:fName>
            <m:e>
              <m:d>
                <m:dPr>
                  <m:ctrlPr>
                    <w:rPr>
                      <w:rFonts w:ascii="Cambria Math" w:hAnsi="Cambria Math"/>
                      <w:i/>
                      <w:color w:val="000000"/>
                    </w:rPr>
                  </m:ctrlPr>
                </m:dPr>
                <m:e>
                  <m:r>
                    <w:rPr>
                      <w:rFonts w:ascii="Cambria Math" w:hAnsi="Cambria Math"/>
                      <w:color w:val="000000"/>
                    </w:rPr>
                    <m:t>v</m:t>
                  </m:r>
                </m:e>
              </m:d>
            </m:e>
          </m:func>
          <m:r>
            <w:rPr>
              <w:rFonts w:ascii="Cambria Math" w:hAnsi="Cambria Math"/>
              <w:color w:val="000000"/>
            </w:rPr>
            <m:t>=</m:t>
          </m:r>
          <m:r>
            <m:rPr>
              <m:sty m:val="p"/>
            </m:rPr>
            <w:rPr>
              <w:rFonts w:ascii="Cambria Math" w:hAnsi="Cambria Math"/>
              <w:color w:val="000000"/>
            </w:rPr>
            <m:t>sin⁡</m:t>
          </m:r>
          <m:r>
            <w:rPr>
              <w:rFonts w:ascii="Cambria Math" w:hAnsi="Cambria Math"/>
              <w:color w:val="000000"/>
            </w:rPr>
            <m:t>(u+v)</m:t>
          </m:r>
        </m:oMath>
      </m:oMathPara>
    </w:p>
    <w:p w14:paraId="3B2F8851" w14:textId="77777777" w:rsidR="006235E6" w:rsidRDefault="006235E6" w:rsidP="006235E6">
      <w:pPr>
        <w:rPr>
          <w:color w:val="000000"/>
        </w:rPr>
      </w:pPr>
    </w:p>
    <w:p w14:paraId="298D5502" w14:textId="77777777" w:rsidR="006235E6" w:rsidRDefault="006235E6" w:rsidP="006235E6">
      <w:pPr>
        <w:rPr>
          <w:color w:val="000000"/>
        </w:rPr>
      </w:pPr>
      <w:r>
        <w:rPr>
          <w:color w:val="000000"/>
        </w:rPr>
        <w:t xml:space="preserve">Her har vi brugt at </w:t>
      </w:r>
      <m:oMath>
        <m:func>
          <m:funcPr>
            <m:ctrlPr>
              <w:rPr>
                <w:rFonts w:ascii="Cambria Math" w:hAnsi="Cambria Math"/>
                <w:color w:val="000000"/>
              </w:rPr>
            </m:ctrlPr>
          </m:funcPr>
          <m:fName>
            <m:r>
              <m:rPr>
                <m:sty m:val="p"/>
              </m:rPr>
              <w:rPr>
                <w:rFonts w:ascii="Cambria Math" w:hAnsi="Cambria Math"/>
                <w:color w:val="000000"/>
              </w:rPr>
              <m:t>cos</m:t>
            </m:r>
          </m:fName>
          <m:e>
            <m:d>
              <m:dPr>
                <m:ctrlPr>
                  <w:rPr>
                    <w:rFonts w:ascii="Cambria Math" w:hAnsi="Cambria Math"/>
                    <w:i/>
                    <w:color w:val="000000"/>
                  </w:rPr>
                </m:ctrlPr>
              </m:dPr>
              <m:e>
                <m:r>
                  <w:rPr>
                    <w:rFonts w:ascii="Cambria Math" w:hAnsi="Cambria Math"/>
                    <w:color w:val="000000"/>
                  </w:rPr>
                  <m:t>-v</m:t>
                </m:r>
              </m:e>
            </m:d>
          </m:e>
        </m:func>
        <m:r>
          <w:rPr>
            <w:rFonts w:ascii="Cambria Math" w:hAnsi="Cambria Math"/>
            <w:color w:val="000000"/>
          </w:rPr>
          <m:t>=</m:t>
        </m:r>
        <m:r>
          <m:rPr>
            <m:sty m:val="p"/>
          </m:rPr>
          <w:rPr>
            <w:rFonts w:ascii="Cambria Math" w:hAnsi="Cambria Math"/>
            <w:color w:val="000000"/>
          </w:rPr>
          <m:t>cos⁡</m:t>
        </m:r>
        <m:r>
          <w:rPr>
            <w:rFonts w:ascii="Cambria Math" w:hAnsi="Cambria Math"/>
            <w:color w:val="000000"/>
          </w:rPr>
          <m:t>(v)</m:t>
        </m:r>
      </m:oMath>
      <w:r>
        <w:rPr>
          <w:rFonts w:eastAsiaTheme="minorEastAsia"/>
          <w:color w:val="000000"/>
        </w:rPr>
        <w:t xml:space="preserve"> og at </w:t>
      </w:r>
      <m:oMath>
        <m:func>
          <m:funcPr>
            <m:ctrlPr>
              <w:rPr>
                <w:rFonts w:ascii="Cambria Math" w:eastAsiaTheme="minorEastAsia" w:hAnsi="Cambria Math"/>
                <w:color w:val="000000"/>
              </w:rPr>
            </m:ctrlPr>
          </m:funcPr>
          <m:fName>
            <m:r>
              <m:rPr>
                <m:sty m:val="p"/>
              </m:rPr>
              <w:rPr>
                <w:rFonts w:ascii="Cambria Math" w:eastAsiaTheme="minorEastAsia" w:hAnsi="Cambria Math"/>
                <w:color w:val="000000"/>
              </w:rPr>
              <m:t>sin</m:t>
            </m:r>
          </m:fName>
          <m:e>
            <m:d>
              <m:dPr>
                <m:ctrlPr>
                  <w:rPr>
                    <w:rFonts w:ascii="Cambria Math" w:eastAsiaTheme="minorEastAsia" w:hAnsi="Cambria Math"/>
                    <w:i/>
                    <w:color w:val="000000"/>
                  </w:rPr>
                </m:ctrlPr>
              </m:dPr>
              <m:e>
                <m:r>
                  <w:rPr>
                    <w:rFonts w:ascii="Cambria Math" w:eastAsiaTheme="minorEastAsia" w:hAnsi="Cambria Math"/>
                    <w:color w:val="000000"/>
                  </w:rPr>
                  <m:t>-v</m:t>
                </m:r>
              </m:e>
            </m:d>
          </m:e>
        </m:func>
        <m:r>
          <w:rPr>
            <w:rFonts w:ascii="Cambria Math" w:eastAsiaTheme="minorEastAsia" w:hAnsi="Cambria Math"/>
            <w:color w:val="000000"/>
          </w:rPr>
          <m:t>=-</m:t>
        </m:r>
        <m:r>
          <m:rPr>
            <m:sty m:val="p"/>
          </m:rPr>
          <w:rPr>
            <w:rFonts w:ascii="Cambria Math" w:eastAsiaTheme="minorEastAsia" w:hAnsi="Cambria Math"/>
            <w:color w:val="000000"/>
          </w:rPr>
          <m:t>sin⁡</m:t>
        </m:r>
        <m:r>
          <w:rPr>
            <w:rFonts w:ascii="Cambria Math" w:eastAsiaTheme="minorEastAsia" w:hAnsi="Cambria Math"/>
            <w:color w:val="000000"/>
          </w:rPr>
          <m:t>(v)</m:t>
        </m:r>
      </m:oMath>
      <w:r>
        <w:rPr>
          <w:rFonts w:eastAsiaTheme="minorEastAsia"/>
          <w:color w:val="000000"/>
        </w:rPr>
        <w:t>. Dermed er første del af sætningen bevist.</w:t>
      </w:r>
    </w:p>
    <w:p w14:paraId="2E02EF71" w14:textId="77777777" w:rsidR="006235E6" w:rsidRDefault="006235E6" w:rsidP="006235E6">
      <w:pPr>
        <w:rPr>
          <w:color w:val="000000"/>
        </w:rPr>
      </w:pPr>
    </w:p>
    <w:p w14:paraId="41A880FE" w14:textId="77777777" w:rsidR="006235E6" w:rsidRDefault="006235E6" w:rsidP="006235E6">
      <w:pPr>
        <w:rPr>
          <w:color w:val="000000"/>
        </w:rPr>
      </w:pPr>
    </w:p>
    <w:p w14:paraId="786959ED" w14:textId="77777777" w:rsidR="006235E6" w:rsidRDefault="006235E6" w:rsidP="006235E6">
      <w:pPr>
        <w:rPr>
          <w:color w:val="000000"/>
        </w:rPr>
      </w:pPr>
    </w:p>
    <w:p w14:paraId="7CABC823" w14:textId="77777777" w:rsidR="006235E6" w:rsidRDefault="006235E6" w:rsidP="006235E6">
      <w:pPr>
        <w:rPr>
          <w:b/>
          <w:color w:val="000000"/>
        </w:rPr>
      </w:pPr>
      <w:r>
        <w:rPr>
          <w:b/>
          <w:color w:val="000000"/>
        </w:rPr>
        <w:t xml:space="preserve">Bevis for de logaritmiske formler: </w:t>
      </w:r>
    </w:p>
    <w:p w14:paraId="6529EE68" w14:textId="77777777" w:rsidR="006235E6" w:rsidRPr="00826D40" w:rsidRDefault="006235E6" w:rsidP="006235E6">
      <w:pPr>
        <w:rPr>
          <w:color w:val="000000"/>
        </w:rPr>
      </w:pPr>
      <w:r w:rsidRPr="00826D40">
        <w:rPr>
          <w:color w:val="000000"/>
        </w:rPr>
        <w:t xml:space="preserve">Vi lægger henholdsvis venstresiderne og højresiderne sammen i </w:t>
      </w:r>
      <w:r>
        <w:rPr>
          <w:color w:val="000000"/>
        </w:rPr>
        <w:t>de additionsformler vi lige har bevist</w:t>
      </w:r>
    </w:p>
    <w:p w14:paraId="14AC0A30" w14:textId="77777777" w:rsidR="006235E6" w:rsidRPr="00826D40" w:rsidRDefault="006235E6" w:rsidP="006235E6">
      <w:pPr>
        <w:jc w:val="center"/>
        <w:rPr>
          <w:color w:val="000000"/>
        </w:rPr>
      </w:pPr>
    </w:p>
    <w:p w14:paraId="270F9753" w14:textId="77777777" w:rsidR="006235E6" w:rsidRPr="00826D40" w:rsidRDefault="006235E6" w:rsidP="006235E6">
      <w:pPr>
        <w:jc w:val="center"/>
        <w:rPr>
          <w:color w:val="000000"/>
        </w:rPr>
      </w:pPr>
      <w:r w:rsidRPr="00826D40">
        <w:rPr>
          <w:color w:val="000000"/>
          <w:position w:val="-10"/>
        </w:rPr>
        <w:object w:dxaOrig="3680" w:dyaOrig="300" w14:anchorId="061628FA">
          <v:shape id="_x0000_i1068" type="#_x0000_t75" style="width:184.6pt;height:15.1pt" o:ole="">
            <v:imagedata r:id="rId193" o:title=""/>
          </v:shape>
          <o:OLEObject Type="Embed" ProgID="Equation.DSMT4" ShapeID="_x0000_i1068" DrawAspect="Content" ObjectID="_1821041138" r:id="rId194"/>
        </w:object>
      </w:r>
    </w:p>
    <w:p w14:paraId="1C2D145C" w14:textId="77777777" w:rsidR="006235E6" w:rsidRPr="00826D40" w:rsidRDefault="006235E6" w:rsidP="006235E6">
      <w:pPr>
        <w:jc w:val="center"/>
        <w:rPr>
          <w:color w:val="000000"/>
        </w:rPr>
      </w:pPr>
      <w:r w:rsidRPr="00826D40">
        <w:rPr>
          <w:color w:val="000000"/>
          <w:position w:val="-10"/>
        </w:rPr>
        <w:object w:dxaOrig="3660" w:dyaOrig="300" w14:anchorId="1B2EAC3B">
          <v:shape id="_x0000_i1069" type="#_x0000_t75" style="width:182.6pt;height:15.1pt" o:ole="">
            <v:imagedata r:id="rId195" o:title=""/>
          </v:shape>
          <o:OLEObject Type="Embed" ProgID="Equation.DSMT4" ShapeID="_x0000_i1069" DrawAspect="Content" ObjectID="_1821041139" r:id="rId196"/>
        </w:object>
      </w:r>
    </w:p>
    <w:p w14:paraId="0872D2A9" w14:textId="77777777" w:rsidR="006235E6" w:rsidRPr="00826D40" w:rsidRDefault="006235E6" w:rsidP="006235E6">
      <w:pPr>
        <w:rPr>
          <w:color w:val="000000"/>
        </w:rPr>
      </w:pPr>
    </w:p>
    <w:p w14:paraId="38084A94" w14:textId="77777777" w:rsidR="006235E6" w:rsidRPr="00826D40" w:rsidRDefault="006235E6" w:rsidP="006235E6">
      <w:pPr>
        <w:rPr>
          <w:color w:val="000000"/>
        </w:rPr>
      </w:pPr>
      <w:r w:rsidRPr="00826D40">
        <w:rPr>
          <w:color w:val="000000"/>
        </w:rPr>
        <w:t>Dermed følger</w:t>
      </w:r>
    </w:p>
    <w:p w14:paraId="3121D78C" w14:textId="77777777" w:rsidR="006235E6" w:rsidRDefault="006235E6" w:rsidP="006235E6">
      <w:pPr>
        <w:jc w:val="center"/>
        <w:rPr>
          <w:color w:val="000000"/>
        </w:rPr>
      </w:pPr>
    </w:p>
    <w:p w14:paraId="7A56F025" w14:textId="77777777" w:rsidR="006235E6" w:rsidRPr="00826D40" w:rsidRDefault="006235E6" w:rsidP="006235E6">
      <w:pPr>
        <w:jc w:val="center"/>
        <w:rPr>
          <w:color w:val="000000"/>
        </w:rPr>
      </w:pPr>
      <w:r>
        <w:rPr>
          <w:color w:val="000000"/>
        </w:rPr>
        <w:t xml:space="preserve">(*)       </w:t>
      </w:r>
      <w:r w:rsidRPr="00826D40">
        <w:rPr>
          <w:color w:val="000000"/>
          <w:position w:val="-10"/>
        </w:rPr>
        <w:object w:dxaOrig="3540" w:dyaOrig="300" w14:anchorId="689209C1">
          <v:shape id="_x0000_i1070" type="#_x0000_t75" style="width:177.65pt;height:15.1pt" o:ole="">
            <v:imagedata r:id="rId197" o:title=""/>
          </v:shape>
          <o:OLEObject Type="Embed" ProgID="Equation.DSMT4" ShapeID="_x0000_i1070" DrawAspect="Content" ObjectID="_1821041140" r:id="rId198"/>
        </w:object>
      </w:r>
    </w:p>
    <w:p w14:paraId="7447B6EC" w14:textId="77777777" w:rsidR="006235E6" w:rsidRPr="00826D40" w:rsidRDefault="006235E6" w:rsidP="006235E6">
      <w:pPr>
        <w:rPr>
          <w:color w:val="000000"/>
        </w:rPr>
      </w:pPr>
    </w:p>
    <w:p w14:paraId="7E4162C2" w14:textId="77777777" w:rsidR="006235E6" w:rsidRPr="00826D40" w:rsidRDefault="006235E6" w:rsidP="006235E6">
      <w:pPr>
        <w:rPr>
          <w:color w:val="000000"/>
        </w:rPr>
      </w:pPr>
      <w:r w:rsidRPr="00826D40">
        <w:rPr>
          <w:color w:val="000000"/>
        </w:rPr>
        <w:t xml:space="preserve">Og denne formel minder jo en del om vores situation, nemlig at vi gerne vil se hvad der sker når vi lægger to sinus-funktioner sammen. I stedet for </w:t>
      </w:r>
      <w:proofErr w:type="spellStart"/>
      <w:r w:rsidRPr="00826D40">
        <w:rPr>
          <w:color w:val="000000"/>
        </w:rPr>
        <w:t>u+v</w:t>
      </w:r>
      <w:proofErr w:type="spellEnd"/>
      <w:r w:rsidRPr="00826D40">
        <w:rPr>
          <w:color w:val="000000"/>
        </w:rPr>
        <w:t xml:space="preserve"> ville vi bare gerne have x og i stedet for u-v ville vi gerne have y</w:t>
      </w:r>
      <w:r>
        <w:rPr>
          <w:color w:val="000000"/>
        </w:rPr>
        <w:t>. Vi definerer derfor</w:t>
      </w:r>
    </w:p>
    <w:p w14:paraId="2D76A364" w14:textId="77777777" w:rsidR="006235E6" w:rsidRPr="00826D40" w:rsidRDefault="006235E6" w:rsidP="006235E6">
      <w:pPr>
        <w:jc w:val="center"/>
        <w:rPr>
          <w:color w:val="000000"/>
        </w:rPr>
      </w:pPr>
      <w:r w:rsidRPr="007C2C2D">
        <w:rPr>
          <w:color w:val="000000"/>
        </w:rPr>
        <w:t xml:space="preserve">(**)  </w:t>
      </w:r>
      <w:r>
        <w:rPr>
          <w:i/>
          <w:color w:val="000000"/>
        </w:rPr>
        <w:t xml:space="preserve">      </w:t>
      </w:r>
      <w:proofErr w:type="spellStart"/>
      <w:r w:rsidRPr="00984936">
        <w:rPr>
          <w:i/>
          <w:color w:val="000000"/>
        </w:rPr>
        <w:t>u</w:t>
      </w:r>
      <w:r w:rsidRPr="00826D40">
        <w:rPr>
          <w:color w:val="000000"/>
        </w:rPr>
        <w:t>+</w:t>
      </w:r>
      <w:r w:rsidRPr="00984936">
        <w:rPr>
          <w:i/>
          <w:color w:val="000000"/>
        </w:rPr>
        <w:t>v</w:t>
      </w:r>
      <w:proofErr w:type="spellEnd"/>
      <w:r w:rsidRPr="00826D40">
        <w:rPr>
          <w:color w:val="000000"/>
        </w:rPr>
        <w:t xml:space="preserve"> = </w:t>
      </w:r>
      <w:r w:rsidRPr="00984936">
        <w:rPr>
          <w:i/>
          <w:color w:val="000000"/>
        </w:rPr>
        <w:t>x</w:t>
      </w:r>
      <w:r w:rsidRPr="00826D40">
        <w:rPr>
          <w:color w:val="000000"/>
        </w:rPr>
        <w:t xml:space="preserve">   og   </w:t>
      </w:r>
      <w:r w:rsidRPr="00984936">
        <w:rPr>
          <w:i/>
          <w:color w:val="000000"/>
        </w:rPr>
        <w:t>u</w:t>
      </w:r>
      <w:r w:rsidRPr="00826D40">
        <w:rPr>
          <w:color w:val="000000"/>
        </w:rPr>
        <w:t>-</w:t>
      </w:r>
      <w:r w:rsidRPr="00984936">
        <w:rPr>
          <w:i/>
          <w:color w:val="000000"/>
        </w:rPr>
        <w:t>v</w:t>
      </w:r>
      <w:r w:rsidRPr="00826D40">
        <w:rPr>
          <w:color w:val="000000"/>
        </w:rPr>
        <w:t xml:space="preserve"> = </w:t>
      </w:r>
      <w:r w:rsidRPr="00984936">
        <w:rPr>
          <w:i/>
          <w:color w:val="000000"/>
        </w:rPr>
        <w:t>y</w:t>
      </w:r>
    </w:p>
    <w:p w14:paraId="3B66F0FF" w14:textId="77777777" w:rsidR="006235E6" w:rsidRDefault="006235E6" w:rsidP="006235E6">
      <w:pPr>
        <w:rPr>
          <w:color w:val="000000"/>
        </w:rPr>
      </w:pPr>
    </w:p>
    <w:p w14:paraId="77382CEB" w14:textId="77777777" w:rsidR="006235E6" w:rsidRPr="007C2C2D" w:rsidRDefault="006235E6" w:rsidP="006235E6">
      <w:pPr>
        <w:rPr>
          <w:color w:val="000000"/>
        </w:rPr>
      </w:pPr>
      <w:r>
        <w:rPr>
          <w:color w:val="000000"/>
        </w:rPr>
        <w:t xml:space="preserve">og dermed er venstre side af (*) bare </w:t>
      </w:r>
      <m:oMath>
        <m:func>
          <m:funcPr>
            <m:ctrlPr>
              <w:rPr>
                <w:rFonts w:ascii="Cambria Math" w:hAnsi="Cambria Math"/>
                <w:color w:val="000000"/>
              </w:rPr>
            </m:ctrlPr>
          </m:funcPr>
          <m:fName>
            <m:r>
              <m:rPr>
                <m:sty m:val="p"/>
              </m:rPr>
              <w:rPr>
                <w:rFonts w:ascii="Cambria Math" w:hAnsi="Cambria Math"/>
                <w:color w:val="000000"/>
              </w:rPr>
              <m:t>sin</m:t>
            </m:r>
          </m:fName>
          <m:e>
            <m:d>
              <m:dPr>
                <m:ctrlPr>
                  <w:rPr>
                    <w:rFonts w:ascii="Cambria Math" w:hAnsi="Cambria Math"/>
                    <w:i/>
                    <w:color w:val="000000"/>
                  </w:rPr>
                </m:ctrlPr>
              </m:dPr>
              <m:e>
                <m:r>
                  <w:rPr>
                    <w:rFonts w:ascii="Cambria Math" w:hAnsi="Cambria Math"/>
                    <w:color w:val="000000"/>
                  </w:rPr>
                  <m:t>x</m:t>
                </m:r>
              </m:e>
            </m:d>
          </m:e>
        </m:func>
        <m:r>
          <w:rPr>
            <w:rFonts w:ascii="Cambria Math" w:hAnsi="Cambria Math"/>
            <w:color w:val="000000"/>
          </w:rPr>
          <m:t>+</m:t>
        </m:r>
        <m:func>
          <m:funcPr>
            <m:ctrlPr>
              <w:rPr>
                <w:rFonts w:ascii="Cambria Math" w:hAnsi="Cambria Math"/>
                <w:i/>
                <w:color w:val="000000"/>
              </w:rPr>
            </m:ctrlPr>
          </m:funcPr>
          <m:fName>
            <m:r>
              <m:rPr>
                <m:sty m:val="p"/>
              </m:rPr>
              <w:rPr>
                <w:rFonts w:ascii="Cambria Math" w:hAnsi="Cambria Math"/>
                <w:color w:val="000000"/>
              </w:rPr>
              <m:t>sin</m:t>
            </m:r>
          </m:fName>
          <m:e>
            <m:d>
              <m:dPr>
                <m:ctrlPr>
                  <w:rPr>
                    <w:rFonts w:ascii="Cambria Math" w:hAnsi="Cambria Math"/>
                    <w:i/>
                    <w:color w:val="000000"/>
                  </w:rPr>
                </m:ctrlPr>
              </m:dPr>
              <m:e>
                <m:r>
                  <w:rPr>
                    <w:rFonts w:ascii="Cambria Math" w:hAnsi="Cambria Math"/>
                    <w:color w:val="000000"/>
                  </w:rPr>
                  <m:t>y</m:t>
                </m:r>
              </m:e>
            </m:d>
          </m:e>
        </m:func>
      </m:oMath>
      <w:r>
        <w:rPr>
          <w:rFonts w:eastAsiaTheme="minorEastAsia"/>
          <w:color w:val="000000"/>
        </w:rPr>
        <w:t xml:space="preserve"> men for at opskrive højre side skal vi udtrykke </w:t>
      </w:r>
      <w:r>
        <w:rPr>
          <w:rFonts w:eastAsiaTheme="minorEastAsia"/>
          <w:i/>
          <w:color w:val="000000"/>
        </w:rPr>
        <w:t>u</w:t>
      </w:r>
      <w:r>
        <w:rPr>
          <w:rFonts w:eastAsiaTheme="minorEastAsia"/>
          <w:color w:val="000000"/>
        </w:rPr>
        <w:t xml:space="preserve"> og </w:t>
      </w:r>
      <w:r>
        <w:rPr>
          <w:rFonts w:eastAsiaTheme="minorEastAsia"/>
          <w:i/>
          <w:color w:val="000000"/>
        </w:rPr>
        <w:t>v</w:t>
      </w:r>
      <w:r>
        <w:rPr>
          <w:rFonts w:eastAsiaTheme="minorEastAsia"/>
          <w:color w:val="000000"/>
        </w:rPr>
        <w:t xml:space="preserve"> ved x og y.</w:t>
      </w:r>
    </w:p>
    <w:p w14:paraId="41201BBF" w14:textId="77777777" w:rsidR="006235E6" w:rsidRPr="00826D40" w:rsidRDefault="006235E6" w:rsidP="006235E6">
      <w:pPr>
        <w:rPr>
          <w:color w:val="000000"/>
        </w:rPr>
      </w:pPr>
    </w:p>
    <w:p w14:paraId="07D54947" w14:textId="77777777" w:rsidR="006235E6" w:rsidRPr="00826D40" w:rsidRDefault="006235E6" w:rsidP="006235E6">
      <w:pPr>
        <w:rPr>
          <w:color w:val="000000"/>
        </w:rPr>
      </w:pPr>
      <w:r w:rsidRPr="00826D40">
        <w:rPr>
          <w:color w:val="000000"/>
        </w:rPr>
        <w:t>Lægger vi de to ligninger</w:t>
      </w:r>
      <w:r>
        <w:rPr>
          <w:color w:val="000000"/>
        </w:rPr>
        <w:t xml:space="preserve"> (**</w:t>
      </w:r>
      <w:proofErr w:type="gramStart"/>
      <w:r>
        <w:rPr>
          <w:color w:val="000000"/>
        </w:rPr>
        <w:t xml:space="preserve">) </w:t>
      </w:r>
      <w:r w:rsidRPr="00826D40">
        <w:rPr>
          <w:color w:val="000000"/>
        </w:rPr>
        <w:t xml:space="preserve"> sammen</w:t>
      </w:r>
      <w:proofErr w:type="gramEnd"/>
      <w:r w:rsidRPr="00826D40">
        <w:rPr>
          <w:color w:val="000000"/>
        </w:rPr>
        <w:t xml:space="preserve"> hver side for sig</w:t>
      </w:r>
      <w:r>
        <w:rPr>
          <w:color w:val="000000"/>
        </w:rPr>
        <w:t>,</w:t>
      </w:r>
      <w:r w:rsidRPr="00826D40">
        <w:rPr>
          <w:color w:val="000000"/>
        </w:rPr>
        <w:t xml:space="preserve"> får vi </w:t>
      </w:r>
      <w:proofErr w:type="spellStart"/>
      <w:r w:rsidRPr="00826D40">
        <w:rPr>
          <w:color w:val="000000"/>
        </w:rPr>
        <w:t>2</w:t>
      </w:r>
      <w:r w:rsidRPr="00984936">
        <w:rPr>
          <w:i/>
          <w:color w:val="000000"/>
        </w:rPr>
        <w:t>u</w:t>
      </w:r>
      <w:proofErr w:type="spellEnd"/>
      <w:r>
        <w:rPr>
          <w:color w:val="000000"/>
        </w:rPr>
        <w:t xml:space="preserve"> </w:t>
      </w:r>
      <w:r w:rsidRPr="00826D40">
        <w:rPr>
          <w:color w:val="000000"/>
        </w:rPr>
        <w:t>=</w:t>
      </w:r>
      <w:proofErr w:type="spellStart"/>
      <w:r w:rsidRPr="00984936">
        <w:rPr>
          <w:i/>
          <w:color w:val="000000"/>
        </w:rPr>
        <w:t>x</w:t>
      </w:r>
      <w:r w:rsidRPr="00826D40">
        <w:rPr>
          <w:color w:val="000000"/>
        </w:rPr>
        <w:t>+</w:t>
      </w:r>
      <w:r w:rsidRPr="00984936">
        <w:rPr>
          <w:i/>
          <w:color w:val="000000"/>
        </w:rPr>
        <w:t>y</w:t>
      </w:r>
      <w:proofErr w:type="spellEnd"/>
      <w:r w:rsidRPr="00826D40">
        <w:rPr>
          <w:color w:val="000000"/>
        </w:rPr>
        <w:t xml:space="preserve"> og trækker vi den nederste fra den øverste, hver side for sig følger </w:t>
      </w:r>
      <w:proofErr w:type="spellStart"/>
      <w:r w:rsidRPr="00826D40">
        <w:rPr>
          <w:color w:val="000000"/>
        </w:rPr>
        <w:t>2</w:t>
      </w:r>
      <w:r w:rsidRPr="00984936">
        <w:rPr>
          <w:i/>
          <w:color w:val="000000"/>
        </w:rPr>
        <w:t>v</w:t>
      </w:r>
      <w:proofErr w:type="spellEnd"/>
      <w:r w:rsidRPr="00826D40">
        <w:rPr>
          <w:color w:val="000000"/>
        </w:rPr>
        <w:t xml:space="preserve"> = </w:t>
      </w:r>
      <w:proofErr w:type="spellStart"/>
      <w:r w:rsidRPr="00984936">
        <w:rPr>
          <w:i/>
          <w:color w:val="000000"/>
        </w:rPr>
        <w:t>x</w:t>
      </w:r>
      <w:r w:rsidRPr="00826D40">
        <w:rPr>
          <w:color w:val="000000"/>
        </w:rPr>
        <w:t>-</w:t>
      </w:r>
      <w:r w:rsidRPr="00984936">
        <w:rPr>
          <w:i/>
          <w:color w:val="000000"/>
        </w:rPr>
        <w:t>y</w:t>
      </w:r>
      <w:proofErr w:type="spellEnd"/>
      <w:r w:rsidRPr="00826D40">
        <w:rPr>
          <w:color w:val="000000"/>
        </w:rPr>
        <w:t xml:space="preserve">. Dermed har vi </w:t>
      </w:r>
    </w:p>
    <w:p w14:paraId="1C68E8EF" w14:textId="77777777" w:rsidR="006235E6" w:rsidRPr="00826D40" w:rsidRDefault="006235E6" w:rsidP="006235E6">
      <w:pPr>
        <w:rPr>
          <w:color w:val="000000"/>
        </w:rPr>
      </w:pPr>
    </w:p>
    <w:p w14:paraId="7FBCDEE1" w14:textId="77777777" w:rsidR="006235E6" w:rsidRPr="00826D40" w:rsidRDefault="006235E6" w:rsidP="006235E6">
      <w:pPr>
        <w:jc w:val="center"/>
        <w:rPr>
          <w:color w:val="000000"/>
        </w:rPr>
      </w:pPr>
      <w:r w:rsidRPr="008E57E8">
        <w:rPr>
          <w:color w:val="000000"/>
          <w:position w:val="-22"/>
        </w:rPr>
        <w:object w:dxaOrig="880" w:dyaOrig="580" w14:anchorId="458D2567">
          <v:shape id="_x0000_i1071" type="#_x0000_t75" style="width:44.3pt;height:29.7pt" o:ole="">
            <v:imagedata r:id="rId199" o:title=""/>
          </v:shape>
          <o:OLEObject Type="Embed" ProgID="Equation.DSMT4" ShapeID="_x0000_i1071" DrawAspect="Content" ObjectID="_1821041141" r:id="rId200"/>
        </w:object>
      </w:r>
      <w:r w:rsidRPr="00826D40">
        <w:rPr>
          <w:color w:val="000000"/>
        </w:rPr>
        <w:t xml:space="preserve">   </w:t>
      </w:r>
      <w:r w:rsidRPr="008E57E8">
        <w:rPr>
          <w:color w:val="000000"/>
          <w:position w:val="-22"/>
        </w:rPr>
        <w:object w:dxaOrig="859" w:dyaOrig="580" w14:anchorId="52E0B6A9">
          <v:shape id="_x0000_i1072" type="#_x0000_t75" style="width:42.3pt;height:29.7pt" o:ole="">
            <v:imagedata r:id="rId201" o:title=""/>
          </v:shape>
          <o:OLEObject Type="Embed" ProgID="Equation.DSMT4" ShapeID="_x0000_i1072" DrawAspect="Content" ObjectID="_1821041142" r:id="rId202"/>
        </w:object>
      </w:r>
    </w:p>
    <w:p w14:paraId="0BBF5793" w14:textId="77777777" w:rsidR="006235E6" w:rsidRPr="00826D40" w:rsidRDefault="006235E6" w:rsidP="006235E6">
      <w:pPr>
        <w:jc w:val="center"/>
        <w:rPr>
          <w:color w:val="000000"/>
        </w:rPr>
      </w:pPr>
    </w:p>
    <w:p w14:paraId="468F635D" w14:textId="77777777" w:rsidR="006235E6" w:rsidRPr="00826D40" w:rsidRDefault="006235E6" w:rsidP="006235E6">
      <w:pPr>
        <w:rPr>
          <w:color w:val="000000"/>
        </w:rPr>
      </w:pPr>
      <w:r w:rsidRPr="00826D40">
        <w:rPr>
          <w:color w:val="000000"/>
        </w:rPr>
        <w:t xml:space="preserve">Indsættes dette nu i </w:t>
      </w:r>
      <w:r w:rsidRPr="00826D40">
        <w:rPr>
          <w:color w:val="000000"/>
          <w:position w:val="-10"/>
        </w:rPr>
        <w:object w:dxaOrig="3540" w:dyaOrig="300" w14:anchorId="11CC4DDC">
          <v:shape id="_x0000_i1073" type="#_x0000_t75" style="width:177.65pt;height:15.1pt" o:ole="">
            <v:imagedata r:id="rId203" o:title=""/>
          </v:shape>
          <o:OLEObject Type="Embed" ProgID="Equation.DSMT4" ShapeID="_x0000_i1073" DrawAspect="Content" ObjectID="_1821041143" r:id="rId204"/>
        </w:object>
      </w:r>
      <w:r w:rsidRPr="00826D40">
        <w:rPr>
          <w:color w:val="000000"/>
        </w:rPr>
        <w:t xml:space="preserve">følger </w:t>
      </w:r>
    </w:p>
    <w:p w14:paraId="05E3D323" w14:textId="77777777" w:rsidR="006235E6" w:rsidRPr="00826D40" w:rsidRDefault="006235E6" w:rsidP="006235E6">
      <w:pPr>
        <w:rPr>
          <w:color w:val="000000"/>
        </w:rPr>
      </w:pPr>
    </w:p>
    <w:p w14:paraId="10278BDB" w14:textId="77777777" w:rsidR="006235E6" w:rsidRPr="00826D40" w:rsidRDefault="006235E6" w:rsidP="006235E6">
      <w:pPr>
        <w:jc w:val="center"/>
        <w:rPr>
          <w:color w:val="000000"/>
        </w:rPr>
      </w:pPr>
      <w:r w:rsidRPr="008E57E8">
        <w:rPr>
          <w:color w:val="000000"/>
          <w:position w:val="-22"/>
        </w:rPr>
        <w:object w:dxaOrig="3700" w:dyaOrig="580" w14:anchorId="65D3A9F1">
          <v:shape id="_x0000_i1074" type="#_x0000_t75" style="width:183.85pt;height:29.7pt" o:ole="">
            <v:imagedata r:id="rId205" o:title=""/>
          </v:shape>
          <o:OLEObject Type="Embed" ProgID="Equation.DSMT4" ShapeID="_x0000_i1074" DrawAspect="Content" ObjectID="_1821041144" r:id="rId206"/>
        </w:object>
      </w:r>
    </w:p>
    <w:p w14:paraId="582D157E" w14:textId="77777777" w:rsidR="006235E6" w:rsidRPr="00826D40" w:rsidRDefault="006235E6" w:rsidP="006235E6">
      <w:pPr>
        <w:rPr>
          <w:color w:val="000000"/>
        </w:rPr>
      </w:pPr>
    </w:p>
    <w:p w14:paraId="549E60CF" w14:textId="77777777" w:rsidR="006235E6" w:rsidRPr="00826D40" w:rsidRDefault="006235E6" w:rsidP="006235E6">
      <w:pPr>
        <w:rPr>
          <w:color w:val="000000"/>
        </w:rPr>
      </w:pPr>
      <w:r w:rsidRPr="00826D40">
        <w:rPr>
          <w:color w:val="000000"/>
        </w:rPr>
        <w:t xml:space="preserve">Det var den sætning vi ville vise. </w:t>
      </w:r>
    </w:p>
    <w:p w14:paraId="5AF4BD77" w14:textId="77777777" w:rsidR="006235E6" w:rsidRDefault="006235E6" w:rsidP="006235E6">
      <w:pPr>
        <w:rPr>
          <w:b/>
        </w:rPr>
      </w:pPr>
    </w:p>
    <w:p w14:paraId="7A303289" w14:textId="72D9C477" w:rsidR="006235E6" w:rsidRDefault="006235E6" w:rsidP="006235E6">
      <w:pPr>
        <w:rPr>
          <w:rFonts w:asciiTheme="majorHAnsi" w:eastAsiaTheme="majorEastAsia" w:hAnsiTheme="majorHAnsi" w:cstheme="majorBidi"/>
          <w:b/>
          <w:bCs/>
          <w:color w:val="4F81BD" w:themeColor="accent1"/>
          <w:sz w:val="26"/>
          <w:szCs w:val="26"/>
        </w:rPr>
      </w:pPr>
    </w:p>
    <w:p w14:paraId="260FA11D" w14:textId="77777777" w:rsidR="006235E6" w:rsidRDefault="006235E6" w:rsidP="006235E6">
      <w:pPr>
        <w:pStyle w:val="Overskrift2"/>
      </w:pPr>
      <w:bookmarkStart w:id="21" w:name="_Toc10472880"/>
      <w:r>
        <w:t>Hvorfor støder en kvint der ikke er helt ren?</w:t>
      </w:r>
      <w:bookmarkEnd w:id="21"/>
    </w:p>
    <w:p w14:paraId="40A4AC61" w14:textId="77777777" w:rsidR="006235E6" w:rsidRDefault="006235E6" w:rsidP="006235E6">
      <w:r>
        <w:t xml:space="preserve">Hvis stødtoner er et fænomen, der beskriver toner tæt på hinanden, hvorfor kan vi så også tale om at to toner, der næsten har en </w:t>
      </w:r>
      <w:r>
        <w:rPr>
          <w:i/>
        </w:rPr>
        <w:t>kvint</w:t>
      </w:r>
      <w:r>
        <w:t xml:space="preserve"> mellem sig også støder? Og hvis den støder hvad fortæller antal stød så om afvigelsen mellem de to toner? For at kunne forstå det, bliver vi nødt til at se på overtonerne for de to toner</w:t>
      </w:r>
    </w:p>
    <w:p w14:paraId="0875CCB9" w14:textId="77777777" w:rsidR="006235E6" w:rsidRPr="0005720C" w:rsidRDefault="006235E6" w:rsidP="006235E6"/>
    <w:p w14:paraId="2A3B93A0" w14:textId="77777777" w:rsidR="006235E6" w:rsidRDefault="006235E6" w:rsidP="006235E6">
      <w:r w:rsidRPr="004307F3">
        <w:t xml:space="preserve">Hvis vi har stemt </w:t>
      </w:r>
      <w:proofErr w:type="spellStart"/>
      <w:r w:rsidRPr="00985A12">
        <w:rPr>
          <w:i/>
        </w:rPr>
        <w:t>a</w:t>
      </w:r>
      <w:r>
        <w:rPr>
          <w:vertAlign w:val="subscript"/>
        </w:rPr>
        <w:t>0</w:t>
      </w:r>
      <w:proofErr w:type="spellEnd"/>
      <w:r w:rsidRPr="004307F3">
        <w:t xml:space="preserve">=440 </w:t>
      </w:r>
      <w:proofErr w:type="spellStart"/>
      <w:r w:rsidRPr="004307F3">
        <w:t>hz</w:t>
      </w:r>
      <w:proofErr w:type="spellEnd"/>
      <w:r w:rsidRPr="004307F3">
        <w:t xml:space="preserve"> </w:t>
      </w:r>
      <w:r>
        <w:t xml:space="preserve">så skal den </w:t>
      </w:r>
      <w:r w:rsidRPr="00571052">
        <w:rPr>
          <w:i/>
        </w:rPr>
        <w:t>ligesvævende kvint</w:t>
      </w:r>
      <w:r>
        <w:t xml:space="preserve"> over – tonen </w:t>
      </w:r>
      <w:proofErr w:type="spellStart"/>
      <w:r w:rsidRPr="00985A12">
        <w:rPr>
          <w:i/>
        </w:rPr>
        <w:t>e</w:t>
      </w:r>
      <w:r>
        <w:rPr>
          <w:vertAlign w:val="subscript"/>
        </w:rPr>
        <w:t>1</w:t>
      </w:r>
      <w:proofErr w:type="spellEnd"/>
      <w:r>
        <w:t xml:space="preserve"> -stemmes som 7 halvtoner over og det er </w:t>
      </w:r>
      <m:oMath>
        <m:r>
          <w:rPr>
            <w:rFonts w:ascii="Cambria Math" w:hAnsi="Cambria Math"/>
          </w:rPr>
          <m:t>440∙</m:t>
        </m:r>
        <m:sSup>
          <m:sSupPr>
            <m:ctrlPr>
              <w:rPr>
                <w:rFonts w:ascii="Cambria Math" w:hAnsi="Cambria Math"/>
                <w:i/>
              </w:rPr>
            </m:ctrlPr>
          </m:sSupPr>
          <m:e>
            <m:r>
              <w:rPr>
                <w:rFonts w:ascii="Cambria Math" w:hAnsi="Cambria Math"/>
              </w:rPr>
              <m:t>2</m:t>
            </m:r>
          </m:e>
          <m:sup>
            <m:f>
              <m:fPr>
                <m:type m:val="lin"/>
                <m:ctrlPr>
                  <w:rPr>
                    <w:rFonts w:ascii="Cambria Math" w:hAnsi="Cambria Math"/>
                    <w:i/>
                  </w:rPr>
                </m:ctrlPr>
              </m:fPr>
              <m:num>
                <m:r>
                  <w:rPr>
                    <w:rFonts w:ascii="Cambria Math" w:hAnsi="Cambria Math"/>
                  </w:rPr>
                  <m:t>7</m:t>
                </m:r>
              </m:num>
              <m:den>
                <m:r>
                  <w:rPr>
                    <w:rFonts w:ascii="Cambria Math" w:hAnsi="Cambria Math"/>
                  </w:rPr>
                  <m:t>12</m:t>
                </m:r>
              </m:den>
            </m:f>
          </m:sup>
        </m:sSup>
        <m:r>
          <w:rPr>
            <w:rFonts w:ascii="Cambria Math" w:hAnsi="Cambria Math"/>
          </w:rPr>
          <m:t>=659.26</m:t>
        </m:r>
        <m:r>
          <w:rPr>
            <w:rFonts w:ascii="Cambria Math" w:eastAsiaTheme="minorEastAsia" w:hAnsi="Cambria Math"/>
          </w:rPr>
          <m:t xml:space="preserve"> hz</m:t>
        </m:r>
      </m:oMath>
    </w:p>
    <w:p w14:paraId="4A9B205D" w14:textId="77777777" w:rsidR="006235E6" w:rsidRDefault="006235E6" w:rsidP="006235E6"/>
    <w:p w14:paraId="3C357550" w14:textId="77777777" w:rsidR="006235E6" w:rsidRDefault="006235E6" w:rsidP="006235E6">
      <w:r>
        <w:rPr>
          <w:noProof/>
          <w:lang w:eastAsia="da-DK"/>
        </w:rPr>
        <w:drawing>
          <wp:inline distT="0" distB="0" distL="0" distR="0" wp14:anchorId="26921109" wp14:editId="4CA45552">
            <wp:extent cx="5476875" cy="1847850"/>
            <wp:effectExtent l="0" t="0" r="952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476875" cy="1847850"/>
                    </a:xfrm>
                    <a:prstGeom prst="rect">
                      <a:avLst/>
                    </a:prstGeom>
                  </pic:spPr>
                </pic:pic>
              </a:graphicData>
            </a:graphic>
          </wp:inline>
        </w:drawing>
      </w:r>
    </w:p>
    <w:p w14:paraId="69E25C9F" w14:textId="77777777" w:rsidR="006235E6" w:rsidRDefault="006235E6" w:rsidP="006235E6"/>
    <w:p w14:paraId="2C082272" w14:textId="77777777" w:rsidR="006235E6" w:rsidRDefault="006235E6" w:rsidP="006235E6">
      <w:r>
        <w:t xml:space="preserve">Tonen </w:t>
      </w:r>
      <w:r>
        <w:rPr>
          <w:i/>
        </w:rPr>
        <w:t>a</w:t>
      </w:r>
      <w:r>
        <w:t xml:space="preserve"> har </w:t>
      </w:r>
      <w:proofErr w:type="spellStart"/>
      <w:r>
        <w:t>partialtonerne</w:t>
      </w:r>
      <w:proofErr w:type="spellEnd"/>
      <w:r>
        <w:t xml:space="preserve"> 440 Hz - 880 Hz – 1320 Hz -1760 Hz -2200 Hz …</w:t>
      </w:r>
    </w:p>
    <w:p w14:paraId="4F1E2B5B" w14:textId="77777777" w:rsidR="006235E6" w:rsidRDefault="006235E6" w:rsidP="006235E6"/>
    <w:p w14:paraId="537227E3" w14:textId="77777777" w:rsidR="006235E6" w:rsidRDefault="006235E6" w:rsidP="006235E6">
      <w:r>
        <w:t xml:space="preserve">Tonen </w:t>
      </w:r>
      <w:r>
        <w:rPr>
          <w:i/>
        </w:rPr>
        <w:t>e</w:t>
      </w:r>
      <w:r>
        <w:t xml:space="preserve"> har </w:t>
      </w:r>
      <w:proofErr w:type="spellStart"/>
      <w:r>
        <w:t>partialtonerne</w:t>
      </w:r>
      <w:proofErr w:type="spellEnd"/>
      <w:r>
        <w:t xml:space="preserve"> 659.3 Hz -1318.5 Hz – 1977.8 Hz -2637.0 Hz …</w:t>
      </w:r>
    </w:p>
    <w:p w14:paraId="5D710388" w14:textId="77777777" w:rsidR="006235E6" w:rsidRDefault="006235E6" w:rsidP="006235E6"/>
    <w:p w14:paraId="53A170F7" w14:textId="77777777" w:rsidR="006235E6" w:rsidRDefault="006235E6" w:rsidP="006235E6">
      <w:r>
        <w:rPr>
          <w:noProof/>
          <w:lang w:eastAsia="da-DK"/>
        </w:rPr>
        <w:t xml:space="preserve">På grafikken ovenfor er situationene anskueliggjort. </w:t>
      </w:r>
      <w:r>
        <w:t>Ser vi på tonerne og deres overtoner så ser vi at sammenstødet kommer mellem 3. partialtone for a’et, der ligger på 440·3=1320 Hz og den 2. overtone for e’et, der ligger på 659.26·2=1318.52 Hz</w:t>
      </w:r>
    </w:p>
    <w:p w14:paraId="73779788" w14:textId="77777777" w:rsidR="006235E6" w:rsidRDefault="006235E6" w:rsidP="006235E6"/>
    <w:p w14:paraId="4DFD3A83" w14:textId="77777777" w:rsidR="006235E6" w:rsidRDefault="006235E6" w:rsidP="006235E6">
      <w:r>
        <w:t xml:space="preserve">Da forskellen mellem de to frekvenser er 1320-1318.5=1.52 Hz vil der altså være </w:t>
      </w:r>
      <w:proofErr w:type="spellStart"/>
      <w:r>
        <w:t>ca</w:t>
      </w:r>
      <w:proofErr w:type="spellEnd"/>
      <w:r>
        <w:t xml:space="preserve"> 1.5 stød pr sekund</w:t>
      </w:r>
    </w:p>
    <w:p w14:paraId="06BA820B" w14:textId="77777777" w:rsidR="006235E6" w:rsidRDefault="006235E6" w:rsidP="006235E6"/>
    <w:p w14:paraId="3C1B9A4A" w14:textId="77777777" w:rsidR="006235E6" w:rsidRDefault="006235E6" w:rsidP="006235E6">
      <w:pPr>
        <w:rPr>
          <w:b/>
        </w:rPr>
      </w:pPr>
      <w:r>
        <w:rPr>
          <w:b/>
        </w:rPr>
        <w:t xml:space="preserve">Man stemmer altså kvinten </w:t>
      </w:r>
      <w:proofErr w:type="spellStart"/>
      <w:r>
        <w:rPr>
          <w:b/>
          <w:i/>
        </w:rPr>
        <w:t>a</w:t>
      </w:r>
      <w:r>
        <w:rPr>
          <w:b/>
          <w:vertAlign w:val="subscript"/>
        </w:rPr>
        <w:t>0</w:t>
      </w:r>
      <w:r>
        <w:rPr>
          <w:b/>
        </w:rPr>
        <w:t>-</w:t>
      </w:r>
      <w:r>
        <w:rPr>
          <w:b/>
          <w:i/>
        </w:rPr>
        <w:t>e</w:t>
      </w:r>
      <w:r>
        <w:rPr>
          <w:b/>
          <w:vertAlign w:val="subscript"/>
        </w:rPr>
        <w:t>1</w:t>
      </w:r>
      <w:proofErr w:type="spellEnd"/>
      <w:r>
        <w:rPr>
          <w:b/>
        </w:rPr>
        <w:t xml:space="preserve"> så kvinten er lidt for lav. Den skal være præcis så lav at kvinten støder 1.5 gange i sekundet.</w:t>
      </w:r>
    </w:p>
    <w:p w14:paraId="09FAEEDD" w14:textId="77777777" w:rsidR="006235E6" w:rsidRDefault="006235E6" w:rsidP="006235E6">
      <w:pPr>
        <w:rPr>
          <w:b/>
        </w:rPr>
      </w:pPr>
    </w:p>
    <w:p w14:paraId="7AAA4FED" w14:textId="77777777" w:rsidR="006235E6" w:rsidRPr="00985A12" w:rsidRDefault="006235E6" w:rsidP="006235E6">
      <w:r>
        <w:t xml:space="preserve">Bemærk at antallet af gange kvinten støder ændrer sig med tonen. Oktaven over vil kvinten </w:t>
      </w:r>
      <w:proofErr w:type="spellStart"/>
      <w:r>
        <w:rPr>
          <w:i/>
        </w:rPr>
        <w:t>a</w:t>
      </w:r>
      <w:r>
        <w:rPr>
          <w:vertAlign w:val="subscript"/>
        </w:rPr>
        <w:t>1</w:t>
      </w:r>
      <w:r>
        <w:t>-</w:t>
      </w:r>
      <w:r>
        <w:rPr>
          <w:i/>
        </w:rPr>
        <w:t>e</w:t>
      </w:r>
      <w:r>
        <w:rPr>
          <w:vertAlign w:val="subscript"/>
        </w:rPr>
        <w:t>2</w:t>
      </w:r>
      <w:proofErr w:type="spellEnd"/>
      <w:r>
        <w:t xml:space="preserve"> støde 3 gange pr sekund idet alle frekvenser er fordoblet og dermed er afvigelsen altså også fordoblet.</w:t>
      </w:r>
    </w:p>
    <w:p w14:paraId="72C9276A" w14:textId="77777777" w:rsidR="006235E6" w:rsidRDefault="006235E6" w:rsidP="006235E6"/>
    <w:p w14:paraId="29F9F223" w14:textId="77777777" w:rsidR="006235E6" w:rsidRDefault="006235E6" w:rsidP="006235E6"/>
    <w:p w14:paraId="74CB0074" w14:textId="77777777" w:rsidR="006235E6" w:rsidRDefault="006235E6" w:rsidP="006235E6"/>
    <w:p w14:paraId="2ADD56E1" w14:textId="77777777" w:rsidR="006235E6" w:rsidRDefault="006235E6" w:rsidP="006235E6"/>
    <w:p w14:paraId="085ACF95" w14:textId="77777777" w:rsidR="006235E6" w:rsidRPr="007F5E33" w:rsidRDefault="006235E6" w:rsidP="006235E6">
      <w:pPr>
        <w:rPr>
          <w:b/>
        </w:rPr>
      </w:pPr>
      <w:r>
        <w:rPr>
          <w:b/>
        </w:rPr>
        <w:lastRenderedPageBreak/>
        <w:t>Øvelse</w:t>
      </w:r>
    </w:p>
    <w:p w14:paraId="1EDA3271" w14:textId="77777777" w:rsidR="006235E6" w:rsidRDefault="006235E6" w:rsidP="006235E6">
      <w:r>
        <w:t xml:space="preserve">Hvis du har stemt </w:t>
      </w:r>
      <w:r>
        <w:rPr>
          <w:i/>
        </w:rPr>
        <w:t>a</w:t>
      </w:r>
      <w:r>
        <w:rPr>
          <w:vertAlign w:val="subscript"/>
        </w:rPr>
        <w:t>-1</w:t>
      </w:r>
      <w:r>
        <w:t xml:space="preserve">= 220 Hz og du vil stemme kvinten over – tonen </w:t>
      </w:r>
      <w:proofErr w:type="spellStart"/>
      <w:r>
        <w:rPr>
          <w:i/>
        </w:rPr>
        <w:t>e</w:t>
      </w:r>
      <w:r>
        <w:rPr>
          <w:vertAlign w:val="subscript"/>
        </w:rPr>
        <w:t>0</w:t>
      </w:r>
      <w:proofErr w:type="spellEnd"/>
      <w:r>
        <w:t xml:space="preserve"> – ligesvævende i forhold til denne tone, hvad bliver så frekvensen? Hvor mange gange skal kvinten </w:t>
      </w:r>
      <w:r>
        <w:rPr>
          <w:i/>
        </w:rPr>
        <w:t>a</w:t>
      </w:r>
      <w:r>
        <w:rPr>
          <w:vertAlign w:val="subscript"/>
        </w:rPr>
        <w:t>-1</w:t>
      </w:r>
      <w:r>
        <w:t xml:space="preserve"> – </w:t>
      </w:r>
      <w:proofErr w:type="spellStart"/>
      <w:r>
        <w:rPr>
          <w:i/>
        </w:rPr>
        <w:t>e</w:t>
      </w:r>
      <w:r>
        <w:rPr>
          <w:vertAlign w:val="subscript"/>
        </w:rPr>
        <w:t>0</w:t>
      </w:r>
      <w:proofErr w:type="spellEnd"/>
      <w:r>
        <w:t xml:space="preserve"> støde i sekundet?</w:t>
      </w:r>
    </w:p>
    <w:p w14:paraId="33CDCC14" w14:textId="77777777" w:rsidR="006235E6" w:rsidRDefault="006235E6" w:rsidP="006235E6"/>
    <w:tbl>
      <w:tblPr>
        <w:tblStyle w:val="Tabel-Gitter"/>
        <w:tblW w:w="0" w:type="auto"/>
        <w:tblLook w:val="04A0" w:firstRow="1" w:lastRow="0" w:firstColumn="1" w:lastColumn="0" w:noHBand="0" w:noVBand="1"/>
      </w:tblPr>
      <w:tblGrid>
        <w:gridCol w:w="9622"/>
      </w:tblGrid>
      <w:tr w:rsidR="006235E6" w14:paraId="7BB84A95" w14:textId="77777777" w:rsidTr="0037677C">
        <w:tc>
          <w:tcPr>
            <w:tcW w:w="9778" w:type="dxa"/>
          </w:tcPr>
          <w:p w14:paraId="791AE97D" w14:textId="77777777" w:rsidR="006235E6" w:rsidRDefault="006235E6" w:rsidP="0037677C">
            <w:r>
              <w:t xml:space="preserve">Du kan hente en tonegenerator, der hedder </w:t>
            </w:r>
            <w:proofErr w:type="spellStart"/>
            <w:r>
              <w:rPr>
                <w:b/>
              </w:rPr>
              <w:t>Monochord</w:t>
            </w:r>
            <w:proofErr w:type="spellEnd"/>
            <w:r>
              <w:t>, hvor du kan eksperimentere med disse ting her:</w:t>
            </w:r>
          </w:p>
          <w:p w14:paraId="187C5287" w14:textId="77777777" w:rsidR="006235E6" w:rsidRDefault="006235E6" w:rsidP="0037677C">
            <w:hyperlink r:id="rId208" w:history="1">
              <w:r w:rsidRPr="005B58DF">
                <w:rPr>
                  <w:rStyle w:val="Hyperlink"/>
                </w:rPr>
                <w:t>http://www.frborg-gymhf.dk/gj/lyd/Monochord/Monochord.zip</w:t>
              </w:r>
            </w:hyperlink>
          </w:p>
          <w:p w14:paraId="7476D118" w14:textId="77777777" w:rsidR="006235E6" w:rsidRDefault="006235E6" w:rsidP="0037677C"/>
          <w:p w14:paraId="0D406D93" w14:textId="77777777" w:rsidR="006235E6" w:rsidRPr="003A07E3" w:rsidRDefault="006235E6" w:rsidP="0037677C">
            <w:r>
              <w:t xml:space="preserve">Når tonegeneratoren er hentet skal </w:t>
            </w:r>
            <w:proofErr w:type="spellStart"/>
            <w:r>
              <w:t>zipfilen</w:t>
            </w:r>
            <w:proofErr w:type="spellEnd"/>
            <w:r>
              <w:t xml:space="preserve"> </w:t>
            </w:r>
            <w:proofErr w:type="spellStart"/>
            <w:r>
              <w:t>paskkes</w:t>
            </w:r>
            <w:proofErr w:type="spellEnd"/>
            <w:r>
              <w:t xml:space="preserve"> ud før den virker. Du får muligvis nogle sikkerhedsadvarsler, når du vil downloade den, fordi der er en exe-fil inde i </w:t>
            </w:r>
            <w:proofErr w:type="spellStart"/>
            <w:r>
              <w:t>zipfilen</w:t>
            </w:r>
            <w:proofErr w:type="spellEnd"/>
            <w:r>
              <w:t>. Dem skal du ignorere.</w:t>
            </w:r>
          </w:p>
        </w:tc>
      </w:tr>
    </w:tbl>
    <w:p w14:paraId="68124072" w14:textId="77777777" w:rsidR="006235E6" w:rsidRDefault="006235E6" w:rsidP="006235E6"/>
    <w:p w14:paraId="57D08D98" w14:textId="77777777" w:rsidR="006235E6" w:rsidRDefault="006235E6" w:rsidP="006235E6">
      <w:pPr>
        <w:tabs>
          <w:tab w:val="left" w:pos="3000"/>
        </w:tabs>
      </w:pPr>
    </w:p>
    <w:p w14:paraId="76D4D269" w14:textId="2752F6A1" w:rsidR="006235E6" w:rsidRDefault="006235E6" w:rsidP="006235E6">
      <w:pPr>
        <w:rPr>
          <w:rFonts w:asciiTheme="majorHAnsi" w:eastAsiaTheme="minorEastAsia" w:hAnsiTheme="majorHAnsi" w:cstheme="majorBidi"/>
          <w:b/>
          <w:bCs/>
          <w:color w:val="4F81BD" w:themeColor="accent1"/>
          <w:sz w:val="26"/>
          <w:szCs w:val="26"/>
        </w:rPr>
      </w:pPr>
    </w:p>
    <w:bookmarkStart w:id="22" w:name="_Toc10472881"/>
    <w:p w14:paraId="5D991050" w14:textId="719781B3" w:rsidR="006235E6" w:rsidRPr="00BC34D8" w:rsidRDefault="006235E6" w:rsidP="00BC34D8">
      <w:pPr>
        <w:pStyle w:val="Overskrift3"/>
      </w:pPr>
      <w:r w:rsidRPr="00BC34D8">
        <w:rPr>
          <w:noProof/>
          <w:lang w:eastAsia="da-DK"/>
        </w:rPr>
        <mc:AlternateContent>
          <mc:Choice Requires="wps">
            <w:drawing>
              <wp:anchor distT="0" distB="0" distL="114300" distR="114300" simplePos="0" relativeHeight="251708416" behindDoc="0" locked="0" layoutInCell="1" allowOverlap="1" wp14:anchorId="5769F677" wp14:editId="17211E9B">
                <wp:simplePos x="0" y="0"/>
                <wp:positionH relativeFrom="column">
                  <wp:posOffset>-358140</wp:posOffset>
                </wp:positionH>
                <wp:positionV relativeFrom="paragraph">
                  <wp:posOffset>23495</wp:posOffset>
                </wp:positionV>
                <wp:extent cx="161925" cy="8858250"/>
                <wp:effectExtent l="0" t="0" r="9525" b="0"/>
                <wp:wrapNone/>
                <wp:docPr id="50" name="Rektangel 50"/>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8EFE6" id="Rektangel 50" o:spid="_x0000_s1026" style="position:absolute;margin-left:-28.2pt;margin-top:1.85pt;width:12.75pt;height:6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" fillcolor="#a5a5a5 [2092]" stroked="f" strokeweight="2pt"/>
            </w:pict>
          </mc:Fallback>
        </mc:AlternateContent>
      </w:r>
      <w:r w:rsidRPr="00BC34D8">
        <w:t>Musik med en matematik-vinkel-3</w:t>
      </w:r>
      <w:r w:rsidR="00BC34D8" w:rsidRPr="00BC34D8">
        <w:t xml:space="preserve">: </w:t>
      </w:r>
      <w:proofErr w:type="spellStart"/>
      <w:r w:rsidR="00BC34D8" w:rsidRPr="00BC34D8">
        <w:t>Adebisi</w:t>
      </w:r>
      <w:proofErr w:type="spellEnd"/>
      <w:r w:rsidR="00BC34D8" w:rsidRPr="00BC34D8">
        <w:t xml:space="preserve"> </w:t>
      </w:r>
      <w:proofErr w:type="spellStart"/>
      <w:r w:rsidR="00BC34D8" w:rsidRPr="00BC34D8">
        <w:t>Shank</w:t>
      </w:r>
      <w:proofErr w:type="spellEnd"/>
      <w:r w:rsidR="00BC34D8" w:rsidRPr="00BC34D8">
        <w:t xml:space="preserve">: Horse   og   </w:t>
      </w:r>
      <w:proofErr w:type="spellStart"/>
      <w:r w:rsidR="00BC34D8" w:rsidRPr="00BC34D8">
        <w:t>Logdrum</w:t>
      </w:r>
      <w:bookmarkEnd w:id="22"/>
      <w:proofErr w:type="spellEnd"/>
    </w:p>
    <w:p w14:paraId="5413A4CD" w14:textId="77777777" w:rsidR="006235E6" w:rsidRPr="003847E9" w:rsidRDefault="006235E6" w:rsidP="006235E6">
      <w:pPr>
        <w:rPr>
          <w:b/>
          <w:sz w:val="28"/>
        </w:rPr>
      </w:pPr>
      <w:proofErr w:type="spellStart"/>
      <w:r>
        <w:rPr>
          <w:b/>
          <w:sz w:val="28"/>
        </w:rPr>
        <w:t>Mathrock</w:t>
      </w:r>
      <w:proofErr w:type="spellEnd"/>
      <w:r>
        <w:rPr>
          <w:b/>
          <w:sz w:val="28"/>
        </w:rPr>
        <w:t xml:space="preserve"> – matematik eller rock?</w:t>
      </w:r>
    </w:p>
    <w:p w14:paraId="10A64137" w14:textId="77777777" w:rsidR="006235E6" w:rsidRPr="001B1A3E" w:rsidRDefault="006235E6" w:rsidP="006235E6">
      <w:pPr>
        <w:rPr>
          <w:b/>
        </w:rPr>
      </w:pPr>
      <w:proofErr w:type="spellStart"/>
      <w:r w:rsidRPr="001B1A3E">
        <w:rPr>
          <w:b/>
        </w:rPr>
        <w:t>Adebisi</w:t>
      </w:r>
      <w:proofErr w:type="spellEnd"/>
      <w:r w:rsidRPr="001B1A3E">
        <w:rPr>
          <w:b/>
        </w:rPr>
        <w:t xml:space="preserve"> </w:t>
      </w:r>
      <w:proofErr w:type="spellStart"/>
      <w:r w:rsidRPr="001B1A3E">
        <w:rPr>
          <w:b/>
        </w:rPr>
        <w:t>Shank</w:t>
      </w:r>
      <w:proofErr w:type="spellEnd"/>
      <w:r w:rsidRPr="001B1A3E">
        <w:rPr>
          <w:b/>
        </w:rPr>
        <w:t xml:space="preserve">: Horse   og   </w:t>
      </w:r>
      <w:proofErr w:type="spellStart"/>
      <w:r w:rsidRPr="001B1A3E">
        <w:rPr>
          <w:b/>
        </w:rPr>
        <w:t>Logdrum</w:t>
      </w:r>
      <w:proofErr w:type="spellEnd"/>
    </w:p>
    <w:p w14:paraId="55208E4E" w14:textId="77777777" w:rsidR="006235E6" w:rsidRDefault="006235E6" w:rsidP="006235E6"/>
    <w:p w14:paraId="5D00306F" w14:textId="77777777" w:rsidR="006235E6" w:rsidRPr="001B1A3E" w:rsidRDefault="006235E6" w:rsidP="006235E6">
      <w:r w:rsidRPr="001B1A3E">
        <w:t xml:space="preserve"> </w:t>
      </w:r>
      <w:hyperlink r:id="rId209" w:history="1">
        <w:r w:rsidRPr="001B1A3E">
          <w:rPr>
            <w:rStyle w:val="Hyperlink"/>
          </w:rPr>
          <w:t>http://www.youtube.com/watch?v=6F2Weda_J7o&amp;list=PL8492746E7BCB4F2C</w:t>
        </w:r>
      </w:hyperlink>
      <w:r w:rsidRPr="001B1A3E">
        <w:t xml:space="preserve">   !!1</w:t>
      </w:r>
      <w:r>
        <w:br/>
      </w:r>
      <w:hyperlink r:id="rId210" w:history="1">
        <w:r w:rsidRPr="001B1A3E">
          <w:rPr>
            <w:rStyle w:val="Hyperlink"/>
          </w:rPr>
          <w:t>http://www.youtube.com/watch?v=dUZeosCpyNU&amp;list=PL8492746E7BCB4F2C</w:t>
        </w:r>
      </w:hyperlink>
    </w:p>
    <w:p w14:paraId="6B4EF3F4" w14:textId="77777777" w:rsidR="006235E6" w:rsidRPr="001B1A3E" w:rsidRDefault="006235E6" w:rsidP="006235E6">
      <w:r>
        <w:rPr>
          <w:noProof/>
          <w:lang w:eastAsia="da-DK"/>
        </w:rPr>
        <w:drawing>
          <wp:anchor distT="0" distB="0" distL="114300" distR="114300" simplePos="0" relativeHeight="251707392" behindDoc="0" locked="0" layoutInCell="1" allowOverlap="1" wp14:anchorId="6C9FDEF2" wp14:editId="4C38E46C">
            <wp:simplePos x="0" y="0"/>
            <wp:positionH relativeFrom="column">
              <wp:posOffset>2738755</wp:posOffset>
            </wp:positionH>
            <wp:positionV relativeFrom="paragraph">
              <wp:posOffset>92710</wp:posOffset>
            </wp:positionV>
            <wp:extent cx="3542030" cy="1990725"/>
            <wp:effectExtent l="0" t="0" r="1270" b="9525"/>
            <wp:wrapSquare wrapText="bothSides"/>
            <wp:docPr id="15" name="Billede 15" descr="http://allthingsgomusic.com/wp-content/uploads/2011/02/adebisi_shank1-e1297104436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lthingsgomusic.com/wp-content/uploads/2011/02/adebisi_shank1-e1297104436607.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4203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1CB7B" w14:textId="77777777" w:rsidR="006235E6" w:rsidRDefault="006235E6" w:rsidP="006235E6">
      <w:r>
        <w:t xml:space="preserve">Hvad er </w:t>
      </w:r>
      <w:proofErr w:type="spellStart"/>
      <w:r>
        <w:t>mathrock</w:t>
      </w:r>
      <w:proofErr w:type="spellEnd"/>
      <w:r>
        <w:t xml:space="preserve">? Har det noget med matematik at gøre? Har det noget med rock at gøre? </w:t>
      </w:r>
    </w:p>
    <w:p w14:paraId="2D1800A1" w14:textId="77777777" w:rsidR="006235E6" w:rsidRDefault="006235E6" w:rsidP="006235E6">
      <w:r>
        <w:t xml:space="preserve">Svaret er sikkert sammensat men en del af svaret må være et JA. Journalister slynger navne omkring sig når de anmelder musik og ind imellem bliver et sådant navn hængende og kommer til at betegne en genre. For at et genrebegreb skal blive hængende kræver det, at vi har brug for genrebetegnelsen og at det rent sprogligt sætter nogle ord, der på en eller anden måde kan knyttes til musikken. </w:t>
      </w:r>
    </w:p>
    <w:p w14:paraId="0CDCFD41" w14:textId="77777777" w:rsidR="006235E6" w:rsidRPr="00FD7B64" w:rsidRDefault="006235E6" w:rsidP="006235E6">
      <w:proofErr w:type="spellStart"/>
      <w:r>
        <w:t>Mathrock</w:t>
      </w:r>
      <w:proofErr w:type="spellEnd"/>
      <w:r>
        <w:t xml:space="preserve"> er en beslægtet med post-rock, der på en gang er inspireret af (hård) rock, men samtidig opfatter sig selv som nogen der er kommet ”forbi” </w:t>
      </w:r>
      <w:proofErr w:type="spellStart"/>
      <w:r>
        <w:t>rock-musikken</w:t>
      </w:r>
      <w:proofErr w:type="spellEnd"/>
      <w:r>
        <w:t xml:space="preserve">. Det kan være i en teknisk sammenhæng, at man sætter numrene anderledes sammen eller at man bruger fx guitaren anderledes. Det kan også være at det mere er i selvforståelsen, man er ”et andet sted”. Karakteristisk for al rockmusik er ønsket om at etablere en ægte, autentisk forbindelse til sit publikum. Det kan også være det er denne drøm om at man overhovedet </w:t>
      </w:r>
      <w:r>
        <w:rPr>
          <w:i/>
        </w:rPr>
        <w:t>kan</w:t>
      </w:r>
      <w:r>
        <w:t xml:space="preserve"> være ægte de har forladt. Dermed skriver genrer som post-rock sammen med fx en genre som post-punk ind i en </w:t>
      </w:r>
      <w:proofErr w:type="spellStart"/>
      <w:r>
        <w:t>post-moderne</w:t>
      </w:r>
      <w:proofErr w:type="spellEnd"/>
      <w:r>
        <w:t xml:space="preserve"> tradition.</w:t>
      </w:r>
    </w:p>
    <w:p w14:paraId="14EC5526" w14:textId="77777777" w:rsidR="006235E6" w:rsidRPr="006E68E1" w:rsidRDefault="006235E6" w:rsidP="006235E6">
      <w:pPr>
        <w:rPr>
          <w:lang w:val="en-US"/>
        </w:rPr>
      </w:pPr>
      <w:proofErr w:type="spellStart"/>
      <w:proofErr w:type="gramStart"/>
      <w:r w:rsidRPr="006E68E1">
        <w:rPr>
          <w:lang w:val="en-US"/>
        </w:rPr>
        <w:t>Mathrock</w:t>
      </w:r>
      <w:proofErr w:type="spellEnd"/>
      <w:r w:rsidRPr="006E68E1">
        <w:rPr>
          <w:lang w:val="en-US"/>
        </w:rPr>
        <w:t xml:space="preserve">  er</w:t>
      </w:r>
      <w:proofErr w:type="gramEnd"/>
      <w:r w:rsidRPr="006E68E1">
        <w:rPr>
          <w:lang w:val="en-US"/>
        </w:rPr>
        <w:t xml:space="preserve"> </w:t>
      </w:r>
      <w:proofErr w:type="spellStart"/>
      <w:r w:rsidRPr="006E68E1">
        <w:rPr>
          <w:lang w:val="en-US"/>
        </w:rPr>
        <w:t>iflg</w:t>
      </w:r>
      <w:proofErr w:type="spellEnd"/>
      <w:r w:rsidRPr="006E68E1">
        <w:rPr>
          <w:lang w:val="en-US"/>
        </w:rPr>
        <w:t xml:space="preserve"> Wikipedia:</w:t>
      </w:r>
    </w:p>
    <w:p w14:paraId="498B3E90" w14:textId="77777777" w:rsidR="006235E6" w:rsidRDefault="006235E6" w:rsidP="006235E6">
      <w:pPr>
        <w:ind w:left="1304"/>
        <w:rPr>
          <w:lang w:val="en-US"/>
        </w:rPr>
      </w:pPr>
      <w:r w:rsidRPr="005A0EEC">
        <w:rPr>
          <w:lang w:val="en-US"/>
        </w:rPr>
        <w:t>”</w:t>
      </w:r>
      <w:r w:rsidRPr="005A0EEC">
        <w:rPr>
          <w:rFonts w:ascii="Arial" w:hAnsi="Arial" w:cs="Arial"/>
          <w:b/>
          <w:bCs/>
          <w:color w:val="000000"/>
          <w:sz w:val="20"/>
          <w:szCs w:val="20"/>
          <w:shd w:val="clear" w:color="auto" w:fill="FFFFFF"/>
          <w:lang w:val="en-US"/>
        </w:rPr>
        <w:t xml:space="preserve"> </w:t>
      </w:r>
      <w:r w:rsidRPr="005A0EEC">
        <w:rPr>
          <w:lang w:val="en-US"/>
        </w:rPr>
        <w:t xml:space="preserve">Math rock is a rhythmically complex, often guitar-based, style of experimental rock and indie rock[1] music that emerged in the late </w:t>
      </w:r>
      <w:proofErr w:type="spellStart"/>
      <w:r w:rsidRPr="005A0EEC">
        <w:rPr>
          <w:lang w:val="en-US"/>
        </w:rPr>
        <w:t>1990s</w:t>
      </w:r>
      <w:proofErr w:type="spellEnd"/>
      <w:r w:rsidRPr="005A0EEC">
        <w:rPr>
          <w:lang w:val="en-US"/>
        </w:rPr>
        <w:t>, influenced by progressive rock bands like King Crimson and 20th century minimalist composers such as Steve Reich. It is characterized by complex, atypical rhythmic structures (including irregular stopping and starting), counterpoint, odd time signatures, angular melodies, and extended, often dissonant, chords.</w:t>
      </w:r>
      <w:r>
        <w:rPr>
          <w:lang w:val="en-US"/>
        </w:rPr>
        <w:t>”</w:t>
      </w:r>
    </w:p>
    <w:p w14:paraId="7DEBF725" w14:textId="77777777" w:rsidR="006235E6" w:rsidRPr="005A0EEC" w:rsidRDefault="006235E6" w:rsidP="006235E6">
      <w:pPr>
        <w:ind w:left="1304"/>
        <w:rPr>
          <w:lang w:val="en-US"/>
        </w:rPr>
      </w:pPr>
      <w:r>
        <w:rPr>
          <w:lang w:val="en-US"/>
        </w:rPr>
        <w:lastRenderedPageBreak/>
        <w:t>“</w:t>
      </w:r>
      <w:r w:rsidRPr="005A0EEC">
        <w:rPr>
          <w:lang w:val="en-US"/>
        </w:rPr>
        <w:t>Whereas most rock music uses a basic 4/4 meter (however accented or syncopated), math rock frequently uses asymmetrical time signatures such as 7/8, 11/8, or 13/8, or features constantly changing meters based on various groupings of 2 and 3. This rhythmic complexity, seen as "mathematical" in character by many listeners and critics, is what gives the genre its name.</w:t>
      </w:r>
    </w:p>
    <w:p w14:paraId="607548AA" w14:textId="77777777" w:rsidR="006235E6" w:rsidRPr="005A0EEC" w:rsidRDefault="006235E6" w:rsidP="006235E6">
      <w:pPr>
        <w:ind w:left="1304"/>
        <w:rPr>
          <w:lang w:val="en-US"/>
        </w:rPr>
      </w:pPr>
      <w:r w:rsidRPr="005A0EEC">
        <w:rPr>
          <w:lang w:val="en-US"/>
        </w:rPr>
        <w:t>The sound is usually dominated by guitars and drums as in traditional rock, and because of the complex rhythms, drummers of math rock groups have a tendency to stick out more often than in other groups. It is commonplace to find guitarists in math rock groups using the "tapping" method of guitar playing, and loop pedals are occasionally incorporated, such as in the group Battles. Guitars are also often played in clean tones more than in other upbeat rock songs, but distortion is also used, depending on the group.</w:t>
      </w:r>
    </w:p>
    <w:p w14:paraId="0E719646" w14:textId="77777777" w:rsidR="006235E6" w:rsidRPr="005A0EEC" w:rsidRDefault="006235E6" w:rsidP="006235E6">
      <w:pPr>
        <w:ind w:left="1304"/>
        <w:rPr>
          <w:lang w:val="en-US"/>
        </w:rPr>
      </w:pPr>
      <w:r>
        <w:rPr>
          <w:noProof/>
          <w:lang w:eastAsia="da-DK"/>
        </w:rPr>
        <mc:AlternateContent>
          <mc:Choice Requires="wps">
            <w:drawing>
              <wp:anchor distT="0" distB="0" distL="114300" distR="114300" simplePos="0" relativeHeight="251709440" behindDoc="0" locked="0" layoutInCell="1" allowOverlap="1" wp14:anchorId="3D9FDC79" wp14:editId="38D9F49C">
                <wp:simplePos x="0" y="0"/>
                <wp:positionH relativeFrom="column">
                  <wp:posOffset>-234315</wp:posOffset>
                </wp:positionH>
                <wp:positionV relativeFrom="paragraph">
                  <wp:posOffset>-830580</wp:posOffset>
                </wp:positionV>
                <wp:extent cx="161925" cy="8858250"/>
                <wp:effectExtent l="0" t="0" r="9525" b="0"/>
                <wp:wrapNone/>
                <wp:docPr id="52" name="Rektangel 52"/>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2034F" id="Rektangel 52" o:spid="_x0000_s1026" style="position:absolute;margin-left:-18.45pt;margin-top:-65.4pt;width:12.75pt;height:6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" fillcolor="#a5a5a5 [2092]" stroked="f" strokeweight="2pt"/>
            </w:pict>
          </mc:Fallback>
        </mc:AlternateContent>
      </w:r>
      <w:r w:rsidRPr="005A0EEC">
        <w:rPr>
          <w:lang w:val="en-US"/>
        </w:rPr>
        <w:t xml:space="preserve">Lyrics are generally not the focus of math rock; the voice is treated as just another sound in the mix. </w:t>
      </w:r>
      <w:r>
        <w:rPr>
          <w:lang w:val="en-US"/>
        </w:rPr>
        <w:t>“</w:t>
      </w:r>
    </w:p>
    <w:p w14:paraId="369EC037" w14:textId="77777777" w:rsidR="006235E6" w:rsidRDefault="006235E6" w:rsidP="006235E6">
      <w:pPr>
        <w:ind w:left="1304"/>
        <w:rPr>
          <w:lang w:val="en-US"/>
        </w:rPr>
      </w:pPr>
      <w:r>
        <w:rPr>
          <w:lang w:val="en-US"/>
        </w:rPr>
        <w:t>“</w:t>
      </w:r>
      <w:r w:rsidRPr="005A0EEC">
        <w:rPr>
          <w:lang w:val="en-US"/>
        </w:rPr>
        <w:t>The term math rock has often been passed off as a joke that has developed into what some believe is a musical style.</w:t>
      </w:r>
      <w:r>
        <w:rPr>
          <w:lang w:val="en-US"/>
        </w:rPr>
        <w:t>”</w:t>
      </w:r>
    </w:p>
    <w:p w14:paraId="0340CE15" w14:textId="77777777" w:rsidR="006235E6" w:rsidRDefault="006235E6" w:rsidP="006235E6">
      <w:pPr>
        <w:rPr>
          <w:lang w:val="en-US"/>
        </w:rPr>
      </w:pPr>
    </w:p>
    <w:p w14:paraId="682EB5C5" w14:textId="77777777" w:rsidR="006235E6" w:rsidRDefault="006235E6" w:rsidP="006235E6">
      <w:r w:rsidRPr="009B3CD3">
        <w:t xml:space="preserve">Måske er kvaliteten I </w:t>
      </w:r>
      <w:r>
        <w:t xml:space="preserve">genrebetegnelse </w:t>
      </w:r>
      <w:proofErr w:type="spellStart"/>
      <w:r>
        <w:t>Mathrock</w:t>
      </w:r>
      <w:proofErr w:type="spellEnd"/>
      <w:r>
        <w:t xml:space="preserve">, at de to dele af ordet </w:t>
      </w:r>
      <w:proofErr w:type="spellStart"/>
      <w:r>
        <w:rPr>
          <w:i/>
        </w:rPr>
        <w:t>math</w:t>
      </w:r>
      <w:proofErr w:type="spellEnd"/>
      <w:r>
        <w:t xml:space="preserve"> og </w:t>
      </w:r>
      <w:r>
        <w:rPr>
          <w:i/>
        </w:rPr>
        <w:t>rock</w:t>
      </w:r>
      <w:r>
        <w:t xml:space="preserve"> nærmest modsiger hinanden. Det hedder med et fint ord for et </w:t>
      </w:r>
      <w:proofErr w:type="spellStart"/>
      <w:r>
        <w:rPr>
          <w:i/>
        </w:rPr>
        <w:t>oxymoron</w:t>
      </w:r>
      <w:proofErr w:type="spellEnd"/>
      <w:r>
        <w:t xml:space="preserve">, og er kendt fra ordsammensætninger som </w:t>
      </w:r>
      <w:r>
        <w:rPr>
          <w:i/>
        </w:rPr>
        <w:t>larmende stilhed</w:t>
      </w:r>
      <w:r>
        <w:t xml:space="preserve"> og </w:t>
      </w:r>
      <w:r>
        <w:rPr>
          <w:i/>
        </w:rPr>
        <w:t>skræmmende smukt</w:t>
      </w:r>
      <w:r>
        <w:t>. Det er tæt beslægtet med og rummer ofte direkte et paradoks, der siger noget centralt om det man vil beskrive</w:t>
      </w:r>
    </w:p>
    <w:p w14:paraId="630044F9" w14:textId="77777777" w:rsidR="006235E6" w:rsidRDefault="006235E6" w:rsidP="006235E6"/>
    <w:p w14:paraId="1C62DF59" w14:textId="77777777" w:rsidR="006235E6" w:rsidRDefault="006235E6" w:rsidP="006235E6">
      <w:r>
        <w:rPr>
          <w:b/>
        </w:rPr>
        <w:t xml:space="preserve">Øvelse:  </w:t>
      </w:r>
      <w:r>
        <w:t xml:space="preserve">Giv et bud på et videnskabsteoretisk grundlag hvorfor sammenstillingen af musik og matematik kan betragtes som en konflikt eller et paradoks. Du kan fx overveje hvilke </w:t>
      </w:r>
      <w:r>
        <w:rPr>
          <w:i/>
        </w:rPr>
        <w:t>metoder</w:t>
      </w:r>
      <w:r>
        <w:t xml:space="preserve"> man arbejder med, hvilken </w:t>
      </w:r>
      <w:r>
        <w:rPr>
          <w:i/>
        </w:rPr>
        <w:t>empiri</w:t>
      </w:r>
      <w:r>
        <w:t xml:space="preserve"> man arbejder med og hvad målet med det videnskabelige arbejde kan være. Overvej også om der er musik du opfatter som mere ”matematisk” end andet og om der er matematik du opfatter som mere ”musisk”.</w:t>
      </w:r>
    </w:p>
    <w:p w14:paraId="181F1979" w14:textId="77777777" w:rsidR="006235E6" w:rsidRDefault="006235E6" w:rsidP="006235E6"/>
    <w:tbl>
      <w:tblPr>
        <w:tblStyle w:val="Tabel-Gitter"/>
        <w:tblW w:w="0" w:type="auto"/>
        <w:tblLook w:val="04A0" w:firstRow="1" w:lastRow="0" w:firstColumn="1" w:lastColumn="0" w:noHBand="0" w:noVBand="1"/>
      </w:tblPr>
      <w:tblGrid>
        <w:gridCol w:w="9622"/>
      </w:tblGrid>
      <w:tr w:rsidR="006235E6" w:rsidRPr="00344EE2" w14:paraId="26AC5E4F" w14:textId="77777777" w:rsidTr="0037677C">
        <w:tc>
          <w:tcPr>
            <w:tcW w:w="9778" w:type="dxa"/>
          </w:tcPr>
          <w:p w14:paraId="7C20FD03" w14:textId="77777777" w:rsidR="006235E6" w:rsidRDefault="006235E6" w:rsidP="0037677C">
            <w:pPr>
              <w:rPr>
                <w:b/>
              </w:rPr>
            </w:pPr>
            <w:proofErr w:type="spellStart"/>
            <w:r>
              <w:rPr>
                <w:b/>
              </w:rPr>
              <w:t>Post-moderne</w:t>
            </w:r>
            <w:proofErr w:type="spellEnd"/>
            <w:r>
              <w:rPr>
                <w:b/>
              </w:rPr>
              <w:t xml:space="preserve"> </w:t>
            </w:r>
            <w:proofErr w:type="gramStart"/>
            <w:r>
              <w:rPr>
                <w:b/>
              </w:rPr>
              <w:t>kunst …to</w:t>
            </w:r>
            <w:proofErr w:type="gramEnd"/>
            <w:r>
              <w:rPr>
                <w:b/>
              </w:rPr>
              <w:t xml:space="preserve"> eksempler:</w:t>
            </w:r>
          </w:p>
          <w:p w14:paraId="189755ED" w14:textId="77777777" w:rsidR="006235E6" w:rsidRDefault="006235E6" w:rsidP="0037677C">
            <w:r>
              <w:t xml:space="preserve">Hvis du er usikker på hvad </w:t>
            </w:r>
            <w:proofErr w:type="spellStart"/>
            <w:r>
              <w:t>post-moderne</w:t>
            </w:r>
            <w:proofErr w:type="spellEnd"/>
            <w:r>
              <w:t xml:space="preserve"> træk i musikken er så lyt til disse to eksempler og overvej hvor de blanderelementer på en overraskende, mærkelig og måske provokerende måde. De har ikke umiddelbart en speciel matematisk vinkel:</w:t>
            </w:r>
          </w:p>
          <w:p w14:paraId="00C82611" w14:textId="77777777" w:rsidR="006235E6" w:rsidRDefault="006235E6" w:rsidP="0037677C"/>
          <w:p w14:paraId="1968F9CC" w14:textId="77777777" w:rsidR="006235E6" w:rsidRPr="00325FBE" w:rsidRDefault="006235E6" w:rsidP="0037677C">
            <w:pPr>
              <w:rPr>
                <w:b/>
              </w:rPr>
            </w:pPr>
            <w:r w:rsidRPr="00325FBE">
              <w:rPr>
                <w:b/>
              </w:rPr>
              <w:t xml:space="preserve">Frank Zappa: </w:t>
            </w:r>
            <w:proofErr w:type="spellStart"/>
            <w:r w:rsidRPr="00325FBE">
              <w:rPr>
                <w:b/>
              </w:rPr>
              <w:t>Whats</w:t>
            </w:r>
            <w:proofErr w:type="spellEnd"/>
            <w:r w:rsidRPr="00325FBE">
              <w:rPr>
                <w:b/>
              </w:rPr>
              <w:t xml:space="preserve"> the </w:t>
            </w:r>
            <w:proofErr w:type="spellStart"/>
            <w:r w:rsidRPr="00325FBE">
              <w:rPr>
                <w:b/>
              </w:rPr>
              <w:t>Ugliest</w:t>
            </w:r>
            <w:proofErr w:type="spellEnd"/>
            <w:r w:rsidRPr="00325FBE">
              <w:rPr>
                <w:b/>
              </w:rPr>
              <w:t xml:space="preserve"> Part Of the Body (part 1) </w:t>
            </w:r>
          </w:p>
          <w:p w14:paraId="6B43D39C" w14:textId="77777777" w:rsidR="006235E6" w:rsidRPr="00325FBE" w:rsidRDefault="006235E6" w:rsidP="0037677C">
            <w:pPr>
              <w:rPr>
                <w:b/>
              </w:rPr>
            </w:pPr>
            <w:hyperlink r:id="rId212" w:history="1">
              <w:r w:rsidRPr="00325FBE">
                <w:rPr>
                  <w:rStyle w:val="Hyperlink"/>
                </w:rPr>
                <w:t>http://www.youtube.com/watch?v=N1rwkgCAVsc</w:t>
              </w:r>
            </w:hyperlink>
          </w:p>
          <w:p w14:paraId="2419FE79" w14:textId="77777777" w:rsidR="006235E6" w:rsidRPr="00325FBE" w:rsidRDefault="006235E6" w:rsidP="0037677C">
            <w:pPr>
              <w:rPr>
                <w:b/>
              </w:rPr>
            </w:pPr>
          </w:p>
          <w:p w14:paraId="14442E51" w14:textId="77777777" w:rsidR="006235E6" w:rsidRPr="009E7EE3" w:rsidRDefault="006235E6" w:rsidP="0037677C">
            <w:pPr>
              <w:rPr>
                <w:rFonts w:cs="Segoe UI"/>
                <w:szCs w:val="20"/>
                <w:shd w:val="clear" w:color="auto" w:fill="FFFFFF"/>
                <w:lang w:val="en-US"/>
              </w:rPr>
            </w:pPr>
            <w:r w:rsidRPr="009E7EE3">
              <w:rPr>
                <w:rStyle w:val="Strk"/>
                <w:rFonts w:cs="Segoe UI"/>
                <w:szCs w:val="20"/>
                <w:shd w:val="clear" w:color="auto" w:fill="FFFFFF"/>
                <w:lang w:val="en-US"/>
              </w:rPr>
              <w:t>The Prodigy: Out Of Space</w:t>
            </w:r>
            <w:r w:rsidRPr="009E7EE3">
              <w:rPr>
                <w:rFonts w:cs="Segoe UI"/>
                <w:szCs w:val="20"/>
                <w:shd w:val="clear" w:color="auto" w:fill="FFFFFF"/>
                <w:lang w:val="en-US"/>
              </w:rPr>
              <w:t>  </w:t>
            </w:r>
          </w:p>
          <w:p w14:paraId="16B1A269" w14:textId="77777777" w:rsidR="006235E6" w:rsidRPr="00325FBE" w:rsidRDefault="006235E6" w:rsidP="0037677C">
            <w:pPr>
              <w:rPr>
                <w:sz w:val="24"/>
                <w:lang w:val="en-US"/>
              </w:rPr>
            </w:pPr>
            <w:hyperlink r:id="rId213" w:history="1">
              <w:r w:rsidRPr="009E7EE3">
                <w:rPr>
                  <w:rStyle w:val="Hyperlink"/>
                  <w:rFonts w:cs="Segoe UI"/>
                  <w:szCs w:val="20"/>
                  <w:bdr w:val="none" w:sz="0" w:space="0" w:color="auto" w:frame="1"/>
                  <w:shd w:val="clear" w:color="auto" w:fill="FFFFFF"/>
                  <w:lang w:val="en-US"/>
                </w:rPr>
                <w:t>http://www.youtube.com/watch?v=qriH-8yeqcE&amp;feature=related</w:t>
              </w:r>
            </w:hyperlink>
          </w:p>
          <w:p w14:paraId="37B04679" w14:textId="77777777" w:rsidR="006235E6" w:rsidRPr="009E7EE3" w:rsidRDefault="006235E6" w:rsidP="0037677C">
            <w:pPr>
              <w:rPr>
                <w:b/>
                <w:sz w:val="24"/>
                <w:lang w:val="en-US"/>
              </w:rPr>
            </w:pPr>
          </w:p>
          <w:p w14:paraId="008C6FDF" w14:textId="77777777" w:rsidR="006235E6" w:rsidRPr="00440D51" w:rsidRDefault="006235E6" w:rsidP="0037677C">
            <w:pPr>
              <w:rPr>
                <w:lang w:val="en-US"/>
              </w:rPr>
            </w:pPr>
          </w:p>
        </w:tc>
      </w:tr>
    </w:tbl>
    <w:p w14:paraId="3DAABB31" w14:textId="77777777" w:rsidR="006235E6" w:rsidRPr="00440D51" w:rsidRDefault="006235E6" w:rsidP="006235E6">
      <w:pPr>
        <w:rPr>
          <w:rFonts w:asciiTheme="majorHAnsi" w:eastAsiaTheme="majorEastAsia" w:hAnsiTheme="majorHAnsi" w:cstheme="majorBidi"/>
          <w:b/>
          <w:bCs/>
          <w:color w:val="365F91" w:themeColor="accent1" w:themeShade="BF"/>
          <w:sz w:val="28"/>
          <w:szCs w:val="28"/>
          <w:lang w:val="en-US"/>
        </w:rPr>
      </w:pPr>
    </w:p>
    <w:p w14:paraId="59DC1882" w14:textId="77777777" w:rsidR="006235E6" w:rsidRPr="00440D51" w:rsidRDefault="006235E6" w:rsidP="006235E6">
      <w:pPr>
        <w:rPr>
          <w:rFonts w:asciiTheme="majorHAnsi" w:eastAsiaTheme="majorEastAsia" w:hAnsiTheme="majorHAnsi" w:cstheme="majorBidi"/>
          <w:b/>
          <w:bCs/>
          <w:color w:val="365F91" w:themeColor="accent1" w:themeShade="BF"/>
          <w:sz w:val="28"/>
          <w:szCs w:val="28"/>
          <w:lang w:val="en-US"/>
        </w:rPr>
      </w:pPr>
      <w:r w:rsidRPr="00440D51">
        <w:rPr>
          <w:lang w:val="en-US"/>
        </w:rPr>
        <w:br w:type="page"/>
      </w:r>
    </w:p>
    <w:p w14:paraId="6BA52351" w14:textId="7D0175DD" w:rsidR="006235E6" w:rsidRDefault="00BC34D8" w:rsidP="006235E6">
      <w:pPr>
        <w:pStyle w:val="Overskrift1"/>
      </w:pPr>
      <w:bookmarkStart w:id="23" w:name="_Toc10472882"/>
      <w:r>
        <w:lastRenderedPageBreak/>
        <w:t xml:space="preserve">4. </w:t>
      </w:r>
      <w:r w:rsidR="006235E6">
        <w:t xml:space="preserve">Svingningsmønstre, synthesizeren og </w:t>
      </w:r>
      <w:proofErr w:type="spellStart"/>
      <w:r w:rsidR="006235E6">
        <w:t>fourieranalyse</w:t>
      </w:r>
      <w:bookmarkEnd w:id="23"/>
      <w:proofErr w:type="spellEnd"/>
    </w:p>
    <w:p w14:paraId="3948D070" w14:textId="77777777" w:rsidR="006235E6" w:rsidRDefault="006235E6" w:rsidP="006235E6">
      <w:pPr>
        <w:rPr>
          <w:rFonts w:asciiTheme="majorHAnsi" w:eastAsiaTheme="minorEastAsia" w:hAnsiTheme="majorHAnsi" w:cstheme="majorBidi"/>
          <w:b/>
          <w:bCs/>
          <w:color w:val="365F91" w:themeColor="accent1" w:themeShade="BF"/>
          <w:sz w:val="28"/>
          <w:szCs w:val="28"/>
        </w:rPr>
      </w:pPr>
    </w:p>
    <w:p w14:paraId="397135D3" w14:textId="77777777" w:rsidR="006235E6" w:rsidRDefault="006235E6" w:rsidP="006235E6">
      <w:pPr>
        <w:rPr>
          <w:rFonts w:eastAsiaTheme="minorEastAsia"/>
        </w:rPr>
      </w:pPr>
      <w:r>
        <w:rPr>
          <w:rFonts w:eastAsiaTheme="minorEastAsia"/>
        </w:rPr>
        <w:t xml:space="preserve">Jean Baptiste Joseph Fourier (1768-1850) har givet navn til denne analyse, der kort kaldes Fourieranalyse. Ved </w:t>
      </w:r>
      <w:proofErr w:type="spellStart"/>
      <w:r>
        <w:rPr>
          <w:rFonts w:eastAsiaTheme="minorEastAsia"/>
        </w:rPr>
        <w:t>fourieranalyse</w:t>
      </w:r>
      <w:proofErr w:type="spellEnd"/>
      <w:r>
        <w:rPr>
          <w:rFonts w:eastAsiaTheme="minorEastAsia"/>
        </w:rPr>
        <w:t xml:space="preserve"> kan man ud fra et sammensat svingningsmønster beregne sammensætningen af </w:t>
      </w:r>
      <w:proofErr w:type="spellStart"/>
      <w:r>
        <w:rPr>
          <w:rFonts w:eastAsiaTheme="minorEastAsia"/>
        </w:rPr>
        <w:t>partialtoner</w:t>
      </w:r>
      <w:proofErr w:type="spellEnd"/>
      <w:r>
        <w:rPr>
          <w:rFonts w:eastAsiaTheme="minorEastAsia"/>
        </w:rPr>
        <w:t>.</w:t>
      </w:r>
    </w:p>
    <w:p w14:paraId="472AB106" w14:textId="77777777" w:rsidR="006235E6" w:rsidRDefault="006235E6" w:rsidP="006235E6">
      <w:pPr>
        <w:rPr>
          <w:rFonts w:eastAsiaTheme="minorEastAsia"/>
        </w:rPr>
      </w:pPr>
    </w:p>
    <w:p w14:paraId="4BD6170F" w14:textId="77777777" w:rsidR="006235E6" w:rsidRDefault="006235E6" w:rsidP="006235E6">
      <w:pPr>
        <w:rPr>
          <w:rFonts w:eastAsiaTheme="minorEastAsia"/>
        </w:rPr>
      </w:pPr>
      <w:r>
        <w:rPr>
          <w:rFonts w:eastAsiaTheme="minorEastAsia"/>
        </w:rPr>
        <w:t xml:space="preserve">Ser vi på en enkel violintone og </w:t>
      </w:r>
      <w:proofErr w:type="spellStart"/>
      <w:r>
        <w:rPr>
          <w:rFonts w:eastAsiaTheme="minorEastAsia"/>
        </w:rPr>
        <w:t>zoom’er</w:t>
      </w:r>
      <w:proofErr w:type="spellEnd"/>
      <w:r>
        <w:rPr>
          <w:rFonts w:eastAsiaTheme="minorEastAsia"/>
        </w:rPr>
        <w:t xml:space="preserve"> ind (fx </w:t>
      </w:r>
      <w:proofErr w:type="spellStart"/>
      <w:r>
        <w:rPr>
          <w:rFonts w:eastAsiaTheme="minorEastAsia"/>
        </w:rPr>
        <w:t>vha</w:t>
      </w:r>
      <w:proofErr w:type="spellEnd"/>
      <w:r>
        <w:rPr>
          <w:rFonts w:eastAsiaTheme="minorEastAsia"/>
        </w:rPr>
        <w:t xml:space="preserve"> programmet </w:t>
      </w:r>
      <w:proofErr w:type="spellStart"/>
      <w:r>
        <w:rPr>
          <w:rFonts w:eastAsiaTheme="minorEastAsia"/>
        </w:rPr>
        <w:t>Audacity</w:t>
      </w:r>
      <w:proofErr w:type="spellEnd"/>
      <w:r>
        <w:rPr>
          <w:rFonts w:eastAsiaTheme="minorEastAsia"/>
        </w:rPr>
        <w:t xml:space="preserve">) kan man se hvordan tonen har en grafisk fremstilling, der beskrives ved en periodisk funktion. Periodelængden siger noget om frekvensen og kurvens form siger noget om </w:t>
      </w:r>
      <w:proofErr w:type="spellStart"/>
      <w:r>
        <w:rPr>
          <w:rFonts w:eastAsiaTheme="minorEastAsia"/>
        </w:rPr>
        <w:t>partialtonesammensætningen</w:t>
      </w:r>
      <w:proofErr w:type="spellEnd"/>
      <w:r>
        <w:rPr>
          <w:rFonts w:eastAsiaTheme="minorEastAsia"/>
        </w:rPr>
        <w:t xml:space="preserve">. Nedenfor ses en enkelt periode </w:t>
      </w:r>
      <w:proofErr w:type="gramStart"/>
      <w:r>
        <w:rPr>
          <w:rFonts w:eastAsiaTheme="minorEastAsia"/>
        </w:rPr>
        <w:t>markeret .</w:t>
      </w:r>
      <w:proofErr w:type="gramEnd"/>
    </w:p>
    <w:p w14:paraId="6F3F7928" w14:textId="77777777" w:rsidR="006235E6" w:rsidRDefault="006235E6" w:rsidP="006235E6">
      <w:pPr>
        <w:rPr>
          <w:rFonts w:eastAsiaTheme="minorEastAsia"/>
        </w:rPr>
      </w:pPr>
    </w:p>
    <w:p w14:paraId="7117E425" w14:textId="77777777" w:rsidR="006235E6" w:rsidRDefault="006235E6" w:rsidP="006235E6">
      <w:pPr>
        <w:rPr>
          <w:rFonts w:eastAsiaTheme="minorEastAsia"/>
        </w:rPr>
      </w:pPr>
      <w:r>
        <w:rPr>
          <w:noProof/>
          <w:lang w:eastAsia="da-DK"/>
        </w:rPr>
        <w:drawing>
          <wp:inline distT="0" distB="0" distL="0" distR="0" wp14:anchorId="1C89D8AB" wp14:editId="6F49E359">
            <wp:extent cx="6115050" cy="2543175"/>
            <wp:effectExtent l="0" t="0" r="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15050" cy="2543175"/>
                    </a:xfrm>
                    <a:prstGeom prst="rect">
                      <a:avLst/>
                    </a:prstGeom>
                    <a:noFill/>
                    <a:ln>
                      <a:noFill/>
                    </a:ln>
                  </pic:spPr>
                </pic:pic>
              </a:graphicData>
            </a:graphic>
          </wp:inline>
        </w:drawing>
      </w:r>
    </w:p>
    <w:p w14:paraId="3C985FF2" w14:textId="77777777" w:rsidR="006235E6" w:rsidRDefault="006235E6" w:rsidP="006235E6">
      <w:pPr>
        <w:rPr>
          <w:rFonts w:eastAsiaTheme="minorEastAsia"/>
        </w:rPr>
      </w:pPr>
    </w:p>
    <w:p w14:paraId="3CA58E2C" w14:textId="77777777" w:rsidR="006235E6" w:rsidRDefault="006235E6" w:rsidP="006235E6">
      <w:pPr>
        <w:rPr>
          <w:rFonts w:eastAsiaTheme="minorEastAsia"/>
        </w:rPr>
      </w:pPr>
      <w:r>
        <w:rPr>
          <w:rFonts w:eastAsiaTheme="minorEastAsia"/>
        </w:rPr>
        <w:t>For at bestemme frekvensen kan det være en fordel at zoome lidt ud. Nedenfor ses 20 perioder for den samme kurveform.</w:t>
      </w:r>
    </w:p>
    <w:p w14:paraId="364BFDDC" w14:textId="77777777" w:rsidR="006235E6" w:rsidRDefault="006235E6" w:rsidP="006235E6">
      <w:pPr>
        <w:rPr>
          <w:rFonts w:eastAsiaTheme="minorEastAsia"/>
        </w:rPr>
      </w:pPr>
    </w:p>
    <w:p w14:paraId="1C56AC87" w14:textId="77777777" w:rsidR="006235E6" w:rsidRDefault="006235E6" w:rsidP="006235E6">
      <w:pPr>
        <w:rPr>
          <w:rFonts w:eastAsiaTheme="minorEastAsia"/>
        </w:rPr>
      </w:pPr>
      <w:bookmarkStart w:id="24" w:name="OLE_LINK1"/>
      <w:bookmarkStart w:id="25" w:name="OLE_LINK2"/>
      <w:r>
        <w:rPr>
          <w:noProof/>
          <w:lang w:eastAsia="da-DK"/>
        </w:rPr>
        <w:drawing>
          <wp:inline distT="0" distB="0" distL="0" distR="0" wp14:anchorId="00A3B543" wp14:editId="236D7C6C">
            <wp:extent cx="6115050" cy="2543175"/>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15050" cy="2543175"/>
                    </a:xfrm>
                    <a:prstGeom prst="rect">
                      <a:avLst/>
                    </a:prstGeom>
                    <a:noFill/>
                    <a:ln>
                      <a:noFill/>
                    </a:ln>
                  </pic:spPr>
                </pic:pic>
              </a:graphicData>
            </a:graphic>
          </wp:inline>
        </w:drawing>
      </w:r>
      <w:bookmarkEnd w:id="24"/>
      <w:bookmarkEnd w:id="25"/>
    </w:p>
    <w:p w14:paraId="44257515" w14:textId="77777777" w:rsidR="006235E6" w:rsidRDefault="006235E6" w:rsidP="006235E6">
      <w:pPr>
        <w:rPr>
          <w:rFonts w:eastAsiaTheme="minorEastAsia"/>
        </w:rPr>
      </w:pPr>
    </w:p>
    <w:p w14:paraId="6C098FC0" w14:textId="77777777" w:rsidR="006235E6" w:rsidRDefault="006235E6" w:rsidP="006235E6">
      <w:r>
        <w:rPr>
          <w:rFonts w:eastAsiaTheme="minorEastAsia"/>
        </w:rPr>
        <w:t xml:space="preserve"> På tidslinjen over kan vi aflæse s</w:t>
      </w:r>
      <w:r>
        <w:t xml:space="preserve">tarttidspunktet til omkring 0.3687 og slut tidspunktet omkring 0.3970. Længden for de 20 perioder er altså 0.0283 sek. Derved bliver frekvensen </w:t>
      </w:r>
    </w:p>
    <w:p w14:paraId="45DCB2E2" w14:textId="77777777" w:rsidR="006235E6" w:rsidRDefault="00000000" w:rsidP="006235E6">
      <w:pPr>
        <w:ind w:left="1304"/>
        <w:jc w:val="center"/>
      </w:pPr>
      <m:oMathPara>
        <m:oMath>
          <m:f>
            <m:fPr>
              <m:ctrlPr>
                <w:rPr>
                  <w:rFonts w:ascii="Cambria Math" w:eastAsiaTheme="minorEastAsia" w:hAnsi="Cambria Math"/>
                  <w:i/>
                </w:rPr>
              </m:ctrlPr>
            </m:fPr>
            <m:num>
              <m:r>
                <w:rPr>
                  <w:rFonts w:ascii="Cambria Math" w:eastAsiaTheme="minorEastAsia" w:hAnsi="Cambria Math"/>
                </w:rPr>
                <m:t>20</m:t>
              </m:r>
            </m:num>
            <m:den>
              <m:r>
                <w:rPr>
                  <w:rFonts w:ascii="Cambria Math" w:eastAsiaTheme="minorEastAsia" w:hAnsi="Cambria Math"/>
                </w:rPr>
                <m:t>0.0283</m:t>
              </m:r>
            </m:den>
          </m:f>
          <m:r>
            <w:rPr>
              <w:rFonts w:ascii="Cambria Math" w:eastAsiaTheme="minorEastAsia" w:hAnsi="Cambria Math"/>
            </w:rPr>
            <m:t>=706.7Hz</m:t>
          </m:r>
        </m:oMath>
      </m:oMathPara>
    </w:p>
    <w:p w14:paraId="3EC764F0" w14:textId="77777777" w:rsidR="006235E6" w:rsidRPr="00C94FDE" w:rsidRDefault="006235E6" w:rsidP="006235E6">
      <w:pPr>
        <w:rPr>
          <w:rFonts w:eastAsiaTheme="minorEastAsia"/>
        </w:rPr>
      </w:pPr>
      <w:r>
        <w:t>Dette svarer til en lidt høj udgave af tonen F (</w:t>
      </w:r>
      <w:proofErr w:type="spellStart"/>
      <w:r>
        <w:t>698Hz</w:t>
      </w:r>
      <w:proofErr w:type="spellEnd"/>
      <w:r>
        <w:t xml:space="preserve">). Man kan også bruge en sådan kurveform til at bestemme overtonerne, men det er lidt besværligt, når man ikke kender grafen for kurveformen. Men lad os først se på den sætning vi skal bruge og se på hvordan dette bruges til forskellige </w:t>
      </w:r>
      <w:proofErr w:type="spellStart"/>
      <w:r>
        <w:rPr>
          <w:i/>
        </w:rPr>
        <w:t>waveforms</w:t>
      </w:r>
      <w:proofErr w:type="spellEnd"/>
      <w:r>
        <w:t xml:space="preserve"> man benytter i mange </w:t>
      </w:r>
      <w:proofErr w:type="spellStart"/>
      <w:r>
        <w:rPr>
          <w:i/>
        </w:rPr>
        <w:t>synthezisere</w:t>
      </w:r>
      <w:proofErr w:type="spellEnd"/>
      <w:r>
        <w:t xml:space="preserve">. </w:t>
      </w:r>
    </w:p>
    <w:p w14:paraId="0278270E" w14:textId="77777777" w:rsidR="006235E6" w:rsidRDefault="006235E6" w:rsidP="006235E6">
      <w:pPr>
        <w:rPr>
          <w:rFonts w:eastAsiaTheme="minorEastAsia"/>
        </w:rPr>
      </w:pPr>
      <w:r>
        <w:rPr>
          <w:rFonts w:eastAsiaTheme="minorEastAsia"/>
        </w:rPr>
        <w:t>Den matematiske sætning bag dette virker lidt tør, men den siger lidt løst at alle toner kan beskrives som en sum af passende udformede sinusfunktioner og cosinusfunktioner. For at gøre det lidt enklere går vi i det følgende ud fra at funktionen har perioden 2π. Udregningerne kunne gennemføres for andre perioder også.</w:t>
      </w:r>
    </w:p>
    <w:p w14:paraId="567EEBB9" w14:textId="77777777" w:rsidR="006235E6" w:rsidRDefault="006235E6" w:rsidP="006235E6">
      <w:pPr>
        <w:rPr>
          <w:rFonts w:eastAsiaTheme="minorEastAsia"/>
        </w:rPr>
      </w:pPr>
    </w:p>
    <w:tbl>
      <w:tblPr>
        <w:tblStyle w:val="Tabel-Gitter"/>
        <w:tblW w:w="0" w:type="auto"/>
        <w:tblLook w:val="04A0" w:firstRow="1" w:lastRow="0" w:firstColumn="1" w:lastColumn="0" w:noHBand="0" w:noVBand="1"/>
      </w:tblPr>
      <w:tblGrid>
        <w:gridCol w:w="9622"/>
      </w:tblGrid>
      <w:tr w:rsidR="006235E6" w14:paraId="5E457B22" w14:textId="77777777" w:rsidTr="0037677C">
        <w:tc>
          <w:tcPr>
            <w:tcW w:w="9778" w:type="dxa"/>
          </w:tcPr>
          <w:p w14:paraId="5E25F56B" w14:textId="77777777" w:rsidR="006235E6" w:rsidRPr="00600E1C" w:rsidRDefault="006235E6" w:rsidP="0037677C">
            <w:pPr>
              <w:rPr>
                <w:rFonts w:eastAsiaTheme="minorEastAsia"/>
                <w:b/>
              </w:rPr>
            </w:pPr>
            <w:r w:rsidRPr="00600E1C">
              <w:rPr>
                <w:rFonts w:eastAsiaTheme="minorEastAsia"/>
                <w:b/>
              </w:rPr>
              <w:t>Sætning:</w:t>
            </w:r>
          </w:p>
          <w:p w14:paraId="7144F936" w14:textId="77777777" w:rsidR="006235E6" w:rsidRDefault="006235E6" w:rsidP="0037677C">
            <w:pPr>
              <w:rPr>
                <w:rFonts w:eastAsiaTheme="minorEastAsia"/>
              </w:rPr>
            </w:pPr>
            <w:r>
              <w:rPr>
                <w:rFonts w:eastAsiaTheme="minorEastAsia"/>
              </w:rPr>
              <w:t>Hvis f(x) er en periodisk funktion med perioden 2</w:t>
            </w:r>
            <w:proofErr w:type="gramStart"/>
            <w:r>
              <w:rPr>
                <w:rFonts w:eastAsiaTheme="minorEastAsia"/>
              </w:rPr>
              <w:t>π  kan</w:t>
            </w:r>
            <w:proofErr w:type="gramEnd"/>
            <w:r>
              <w:rPr>
                <w:rFonts w:eastAsiaTheme="minorEastAsia"/>
              </w:rPr>
              <w:t xml:space="preserve"> vi skrive den på formen</w:t>
            </w:r>
          </w:p>
          <w:p w14:paraId="7E1989AB" w14:textId="77777777" w:rsidR="006235E6" w:rsidRDefault="006235E6" w:rsidP="0037677C">
            <w:pPr>
              <w:rPr>
                <w:rFonts w:eastAsiaTheme="minorEastAsia"/>
              </w:rPr>
            </w:pPr>
          </w:p>
          <w:p w14:paraId="34C36B78" w14:textId="77777777" w:rsidR="006235E6" w:rsidRDefault="006235E6" w:rsidP="0037677C">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=½∙</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2x</m:t>
                        </m:r>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2x</m:t>
                        </m:r>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3x</m:t>
                        </m:r>
                      </m:e>
                    </m:d>
                  </m:e>
                </m:func>
                <m:r>
                  <w:rPr>
                    <w:rFonts w:ascii="Cambria Math" w:eastAsiaTheme="minorEastAsia" w:hAnsi="Cambria Math"/>
                  </w:rPr>
                  <m:t>+…</m:t>
                </m:r>
              </m:oMath>
            </m:oMathPara>
          </w:p>
          <w:p w14:paraId="47FEA84B" w14:textId="77777777" w:rsidR="006235E6" w:rsidRDefault="006235E6" w:rsidP="0037677C">
            <w:pPr>
              <w:rPr>
                <w:rFonts w:eastAsiaTheme="minorEastAsia"/>
              </w:rPr>
            </w:pPr>
          </w:p>
          <w:p w14:paraId="0F8B2CF3" w14:textId="77777777" w:rsidR="006235E6" w:rsidRDefault="006235E6" w:rsidP="0037677C">
            <w:pPr>
              <w:rPr>
                <w:rFonts w:eastAsiaTheme="minorEastAsia"/>
              </w:rPr>
            </w:pPr>
            <w:r>
              <w:rPr>
                <w:rFonts w:eastAsiaTheme="minorEastAsia"/>
              </w:rPr>
              <w:t>Hvor koefficienterne beregnes ud fra formlerne</w:t>
            </w:r>
          </w:p>
          <w:p w14:paraId="694828BD" w14:textId="77777777" w:rsidR="006235E6" w:rsidRDefault="006235E6" w:rsidP="0037677C">
            <w:pPr>
              <w:rPr>
                <w:rFonts w:eastAsiaTheme="minorEastAsia"/>
              </w:rPr>
            </w:pPr>
          </w:p>
          <w:p w14:paraId="104FB8EC" w14:textId="77777777" w:rsidR="006235E6" w:rsidRPr="007317B0" w:rsidRDefault="00000000" w:rsidP="0037677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r>
                      <m:rPr>
                        <m:sty m:val="p"/>
                      </m:rPr>
                      <w:rPr>
                        <w:rFonts w:ascii="Cambria Math" w:eastAsiaTheme="minorEastAsia" w:hAnsi="Cambria Math"/>
                      </w:rPr>
                      <m:t>cos⁡</m:t>
                    </m:r>
                    <m:r>
                      <w:rPr>
                        <w:rFonts w:ascii="Cambria Math" w:eastAsiaTheme="minorEastAsia" w:hAnsi="Cambria Math"/>
                      </w:rPr>
                      <m:t>(nx)∙f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oMath>
            </m:oMathPara>
          </w:p>
          <w:p w14:paraId="5D75FC8A" w14:textId="77777777" w:rsidR="006235E6" w:rsidRDefault="00000000" w:rsidP="0037677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r>
                      <m:rPr>
                        <m:sty m:val="p"/>
                      </m:rPr>
                      <w:rPr>
                        <w:rFonts w:ascii="Cambria Math" w:eastAsiaTheme="minorEastAsia" w:hAnsi="Cambria Math"/>
                      </w:rPr>
                      <m:t>sin⁡</m:t>
                    </m:r>
                    <m:r>
                      <w:rPr>
                        <w:rFonts w:ascii="Cambria Math" w:eastAsiaTheme="minorEastAsia" w:hAnsi="Cambria Math"/>
                      </w:rPr>
                      <m:t>(nx)∙f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oMath>
            </m:oMathPara>
          </w:p>
          <w:p w14:paraId="12662CED" w14:textId="77777777" w:rsidR="006235E6" w:rsidRDefault="006235E6" w:rsidP="0037677C">
            <w:pPr>
              <w:rPr>
                <w:rFonts w:eastAsiaTheme="minorEastAsia"/>
              </w:rPr>
            </w:pPr>
          </w:p>
          <w:p w14:paraId="74D63E0F" w14:textId="77777777" w:rsidR="006235E6" w:rsidRPr="00600E1C" w:rsidRDefault="006235E6" w:rsidP="0037677C">
            <w:pPr>
              <w:rPr>
                <w:rFonts w:eastAsiaTheme="minorEastAsia"/>
              </w:rPr>
            </w:pPr>
            <w:proofErr w:type="spellStart"/>
            <w:r>
              <w:rPr>
                <w:rFonts w:eastAsiaTheme="minorEastAsia"/>
              </w:rPr>
              <w:t>Koeifficienterne</w:t>
            </w:r>
            <w:proofErr w:type="spellEnd"/>
            <w:r>
              <w:rPr>
                <w:rFonts w:eastAsiaTheme="minorEastAsia"/>
              </w:rPr>
              <w:t xml:space="preserve"> </w:t>
            </w:r>
            <m:oMath>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 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oMath>
            <w:r>
              <w:rPr>
                <w:rFonts w:eastAsiaTheme="minorEastAsia"/>
              </w:rPr>
              <w:t xml:space="preserve">  kaldes </w:t>
            </w:r>
            <w:proofErr w:type="spellStart"/>
            <w:r>
              <w:rPr>
                <w:rFonts w:eastAsiaTheme="minorEastAsia"/>
                <w:i/>
              </w:rPr>
              <w:t>fourierkoeifficienterne</w:t>
            </w:r>
            <w:proofErr w:type="spellEnd"/>
            <w:r>
              <w:rPr>
                <w:rFonts w:eastAsiaTheme="minorEastAsia"/>
              </w:rPr>
              <w:t xml:space="preserve"> og tilsammen fortæller de hvor stor de forskellige </w:t>
            </w:r>
            <w:proofErr w:type="spellStart"/>
            <w:r>
              <w:rPr>
                <w:rFonts w:eastAsiaTheme="minorEastAsia"/>
              </w:rPr>
              <w:t>partialtoner</w:t>
            </w:r>
            <w:proofErr w:type="spellEnd"/>
            <w:r>
              <w:rPr>
                <w:rFonts w:eastAsiaTheme="minorEastAsia"/>
              </w:rPr>
              <w:t xml:space="preserve"> er idet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m:t>
                      </m:r>
                    </m:e>
                    <m:sup>
                      <m:r>
                        <w:rPr>
                          <w:rFonts w:ascii="Cambria Math" w:eastAsiaTheme="minorEastAsia" w:hAnsi="Cambria Math"/>
                        </w:rPr>
                        <m:t>2</m:t>
                      </m:r>
                    </m:sup>
                  </m:sSup>
                </m:e>
              </m:rad>
              <m:r>
                <w:rPr>
                  <w:rFonts w:ascii="Cambria Math" w:eastAsiaTheme="minorEastAsia" w:hAnsi="Cambria Math"/>
                </w:rPr>
                <m:t xml:space="preserve"> </m:t>
              </m:r>
            </m:oMath>
            <w:r>
              <w:rPr>
                <w:rFonts w:eastAsiaTheme="minorEastAsia"/>
              </w:rPr>
              <w:t xml:space="preserve"> angiver størrelsen af den </w:t>
            </w:r>
            <w:r>
              <w:rPr>
                <w:rFonts w:eastAsiaTheme="minorEastAsia"/>
                <w:i/>
              </w:rPr>
              <w:t>n</w:t>
            </w:r>
            <w:r>
              <w:rPr>
                <w:rFonts w:eastAsiaTheme="minorEastAsia"/>
              </w:rPr>
              <w:t xml:space="preserve">’te partialtone. Bemærk at hvis fx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=0</m:t>
              </m:r>
            </m:oMath>
            <w:r>
              <w:rPr>
                <w:rFonts w:eastAsiaTheme="minorEastAsia"/>
              </w:rPr>
              <w:t xml:space="preserve">  så vil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oMath>
            <w:r>
              <w:rPr>
                <w:rFonts w:eastAsiaTheme="minorEastAsia"/>
              </w:rPr>
              <w:t xml:space="preserve">  angive størrelsen af den </w:t>
            </w:r>
            <w:r>
              <w:rPr>
                <w:rFonts w:eastAsiaTheme="minorEastAsia"/>
                <w:i/>
              </w:rPr>
              <w:t>n</w:t>
            </w:r>
            <w:r>
              <w:rPr>
                <w:rFonts w:eastAsiaTheme="minorEastAsia"/>
              </w:rPr>
              <w:t>’te partialtone.</w:t>
            </w:r>
          </w:p>
          <w:p w14:paraId="5A17CDF8" w14:textId="77777777" w:rsidR="006235E6" w:rsidRDefault="006235E6" w:rsidP="0037677C">
            <w:pPr>
              <w:rPr>
                <w:rFonts w:eastAsiaTheme="minorEastAsia"/>
              </w:rPr>
            </w:pPr>
          </w:p>
        </w:tc>
      </w:tr>
    </w:tbl>
    <w:p w14:paraId="2A91B19A" w14:textId="77777777" w:rsidR="006235E6" w:rsidRDefault="006235E6" w:rsidP="006235E6">
      <w:pPr>
        <w:rPr>
          <w:rFonts w:eastAsiaTheme="minorEastAsia"/>
        </w:rPr>
      </w:pPr>
    </w:p>
    <w:p w14:paraId="32572A27" w14:textId="77777777" w:rsidR="006235E6" w:rsidRDefault="006235E6" w:rsidP="006235E6">
      <w:pPr>
        <w:rPr>
          <w:rFonts w:eastAsiaTheme="minorEastAsia"/>
        </w:rPr>
      </w:pPr>
      <w:r>
        <w:rPr>
          <w:rFonts w:eastAsiaTheme="minorEastAsia"/>
        </w:rPr>
        <w:t xml:space="preserve">Vi vil ikke bevise sætningen, men bruge den på nogle konkrete </w:t>
      </w:r>
      <w:proofErr w:type="spellStart"/>
      <w:r>
        <w:rPr>
          <w:rFonts w:eastAsiaTheme="minorEastAsia"/>
          <w:i/>
        </w:rPr>
        <w:t>waveforms</w:t>
      </w:r>
      <w:proofErr w:type="spellEnd"/>
      <w:r>
        <w:rPr>
          <w:rFonts w:eastAsiaTheme="minorEastAsia"/>
        </w:rPr>
        <w:t xml:space="preserve">, som det hedder i musikersprog. Vi vil fortrinsvis bruge de engelske betegnelser, fordi det er dem der bruges, når man snakker </w:t>
      </w:r>
      <w:proofErr w:type="spellStart"/>
      <w:r>
        <w:rPr>
          <w:rFonts w:eastAsiaTheme="minorEastAsia"/>
        </w:rPr>
        <w:t>sythesizer’er</w:t>
      </w:r>
      <w:proofErr w:type="spellEnd"/>
      <w:r>
        <w:rPr>
          <w:rFonts w:eastAsiaTheme="minorEastAsia"/>
        </w:rPr>
        <w:t xml:space="preserve"> eller virtuelle instrumenter </w:t>
      </w:r>
      <w:proofErr w:type="spellStart"/>
      <w:r>
        <w:rPr>
          <w:rFonts w:eastAsiaTheme="minorEastAsia"/>
        </w:rPr>
        <w:t>dvs</w:t>
      </w:r>
      <w:proofErr w:type="spellEnd"/>
      <w:r>
        <w:rPr>
          <w:rFonts w:eastAsiaTheme="minorEastAsia"/>
        </w:rPr>
        <w:t xml:space="preserve"> instrumenter der genererer lyd via en computer. </w:t>
      </w:r>
    </w:p>
    <w:p w14:paraId="54F8DF67" w14:textId="77777777" w:rsidR="006235E6" w:rsidRDefault="006235E6" w:rsidP="006235E6">
      <w:pPr>
        <w:jc w:val="center"/>
        <w:rPr>
          <w:rFonts w:eastAsiaTheme="minorEastAsia"/>
        </w:rPr>
      </w:pPr>
      <w:r>
        <w:rPr>
          <w:rFonts w:eastAsiaTheme="minorEastAsia"/>
          <w:noProof/>
          <w:lang w:eastAsia="da-DK"/>
        </w:rPr>
        <w:drawing>
          <wp:inline distT="0" distB="0" distL="0" distR="0" wp14:anchorId="3A4AEDBD" wp14:editId="678F3AF8">
            <wp:extent cx="4248743" cy="2400635"/>
            <wp:effectExtent l="0" t="0" r="0" b="0"/>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png"/>
                    <pic:cNvPicPr/>
                  </pic:nvPicPr>
                  <pic:blipFill>
                    <a:blip r:embed="rId216">
                      <a:extLst>
                        <a:ext uri="{28A0092B-C50C-407E-A947-70E740481C1C}">
                          <a14:useLocalDpi xmlns:a14="http://schemas.microsoft.com/office/drawing/2010/main" val="0"/>
                        </a:ext>
                      </a:extLst>
                    </a:blip>
                    <a:stretch>
                      <a:fillRect/>
                    </a:stretch>
                  </pic:blipFill>
                  <pic:spPr>
                    <a:xfrm>
                      <a:off x="0" y="0"/>
                      <a:ext cx="4248743" cy="2400635"/>
                    </a:xfrm>
                    <a:prstGeom prst="rect">
                      <a:avLst/>
                    </a:prstGeom>
                  </pic:spPr>
                </pic:pic>
              </a:graphicData>
            </a:graphic>
          </wp:inline>
        </w:drawing>
      </w:r>
    </w:p>
    <w:p w14:paraId="6A9F45F6" w14:textId="77777777" w:rsidR="006235E6" w:rsidRDefault="006235E6" w:rsidP="006235E6">
      <w:pPr>
        <w:jc w:val="center"/>
        <w:rPr>
          <w:rFonts w:eastAsiaTheme="minorEastAsia"/>
        </w:rPr>
      </w:pPr>
    </w:p>
    <w:p w14:paraId="7B4BDC82" w14:textId="77777777" w:rsidR="006235E6" w:rsidRDefault="006235E6" w:rsidP="006235E6">
      <w:pPr>
        <w:rPr>
          <w:rFonts w:eastAsiaTheme="minorEastAsia"/>
        </w:rPr>
      </w:pPr>
    </w:p>
    <w:p w14:paraId="3C38F7EF" w14:textId="77777777" w:rsidR="006235E6" w:rsidRPr="006E12EC" w:rsidRDefault="006235E6" w:rsidP="006235E6">
      <w:pPr>
        <w:rPr>
          <w:rFonts w:eastAsiaTheme="minorEastAsia"/>
        </w:rPr>
      </w:pPr>
      <w:r>
        <w:rPr>
          <w:rFonts w:eastAsiaTheme="minorEastAsia"/>
          <w:b/>
        </w:rPr>
        <w:lastRenderedPageBreak/>
        <w:t>Lytteeksempel:</w:t>
      </w:r>
      <w:r>
        <w:rPr>
          <w:rFonts w:eastAsiaTheme="minorEastAsia"/>
        </w:rPr>
        <w:t xml:space="preserve"> Nedenfor kan du høre en tone på </w:t>
      </w:r>
      <w:proofErr w:type="spellStart"/>
      <w:r>
        <w:rPr>
          <w:rFonts w:eastAsiaTheme="minorEastAsia"/>
        </w:rPr>
        <w:t>440Hz</w:t>
      </w:r>
      <w:proofErr w:type="spellEnd"/>
      <w:r>
        <w:rPr>
          <w:rFonts w:eastAsiaTheme="minorEastAsia"/>
        </w:rPr>
        <w:t xml:space="preserve"> som sinustone, </w:t>
      </w:r>
      <w:proofErr w:type="spellStart"/>
      <w:r>
        <w:rPr>
          <w:rFonts w:eastAsiaTheme="minorEastAsia"/>
        </w:rPr>
        <w:t>triangletone</w:t>
      </w:r>
      <w:proofErr w:type="spellEnd"/>
      <w:r>
        <w:rPr>
          <w:rFonts w:eastAsiaTheme="minorEastAsia"/>
        </w:rPr>
        <w:t xml:space="preserve">, </w:t>
      </w:r>
      <w:proofErr w:type="spellStart"/>
      <w:r>
        <w:rPr>
          <w:rFonts w:eastAsiaTheme="minorEastAsia"/>
        </w:rPr>
        <w:t>sawtooth</w:t>
      </w:r>
      <w:proofErr w:type="spellEnd"/>
      <w:r>
        <w:rPr>
          <w:rFonts w:eastAsiaTheme="minorEastAsia"/>
        </w:rPr>
        <w:t xml:space="preserve"> og squaretone</w:t>
      </w:r>
    </w:p>
    <w:p w14:paraId="708C5374" w14:textId="77777777" w:rsidR="006235E6" w:rsidRDefault="006235E6" w:rsidP="006235E6">
      <w:pPr>
        <w:rPr>
          <w:rFonts w:eastAsiaTheme="minorEastAsia"/>
        </w:rPr>
      </w:pPr>
      <w:r>
        <w:rPr>
          <w:noProof/>
          <w:lang w:eastAsia="da-DK"/>
        </w:rPr>
        <w:drawing>
          <wp:inline distT="0" distB="0" distL="0" distR="0" wp14:anchorId="7CD63360" wp14:editId="1070C8F5">
            <wp:extent cx="4384675" cy="1098401"/>
            <wp:effectExtent l="0" t="0" r="0" b="6985"/>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4397103" cy="1101514"/>
                    </a:xfrm>
                    <a:prstGeom prst="rect">
                      <a:avLst/>
                    </a:prstGeom>
                  </pic:spPr>
                </pic:pic>
              </a:graphicData>
            </a:graphic>
          </wp:inline>
        </w:drawing>
      </w:r>
    </w:p>
    <w:p w14:paraId="526A7BDB" w14:textId="77777777" w:rsidR="006235E6" w:rsidRDefault="006235E6" w:rsidP="006235E6">
      <w:pPr>
        <w:rPr>
          <w:rFonts w:eastAsiaTheme="minorEastAsia"/>
        </w:rPr>
      </w:pPr>
      <w:hyperlink r:id="rId218" w:history="1">
        <w:r>
          <w:rPr>
            <w:rStyle w:val="Hyperlink"/>
          </w:rPr>
          <w:t>https://soundcloud.com/hvad-er-matematik/sin-triagle-saw-square-440hz</w:t>
        </w:r>
      </w:hyperlink>
    </w:p>
    <w:p w14:paraId="5A1E5DFE" w14:textId="77777777" w:rsidR="006235E6" w:rsidRDefault="006235E6" w:rsidP="006235E6">
      <w:pPr>
        <w:rPr>
          <w:rFonts w:eastAsiaTheme="minorEastAsia"/>
        </w:rPr>
      </w:pPr>
    </w:p>
    <w:p w14:paraId="5A08C685" w14:textId="77777777" w:rsidR="006235E6" w:rsidRDefault="006235E6" w:rsidP="006235E6">
      <w:pPr>
        <w:rPr>
          <w:rFonts w:eastAsiaTheme="minorEastAsia"/>
        </w:rPr>
      </w:pPr>
      <w:r>
        <w:rPr>
          <w:noProof/>
          <w:lang w:eastAsia="da-DK"/>
        </w:rPr>
        <w:drawing>
          <wp:inline distT="0" distB="0" distL="0" distR="0" wp14:anchorId="3A86C7A2" wp14:editId="2DDA1394">
            <wp:extent cx="4413250" cy="1139786"/>
            <wp:effectExtent l="0" t="0" r="6350" b="3810"/>
            <wp:docPr id="115" name="Bille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r="1826" b="66578"/>
                    <a:stretch/>
                  </pic:blipFill>
                  <pic:spPr bwMode="auto">
                    <a:xfrm>
                      <a:off x="0" y="0"/>
                      <a:ext cx="4445358" cy="1148078"/>
                    </a:xfrm>
                    <a:prstGeom prst="rect">
                      <a:avLst/>
                    </a:prstGeom>
                    <a:ln>
                      <a:noFill/>
                    </a:ln>
                    <a:extLst>
                      <a:ext uri="{53640926-AAD7-44D8-BBD7-CCE9431645EC}">
                        <a14:shadowObscured xmlns:a14="http://schemas.microsoft.com/office/drawing/2010/main"/>
                      </a:ext>
                    </a:extLst>
                  </pic:spPr>
                </pic:pic>
              </a:graphicData>
            </a:graphic>
          </wp:inline>
        </w:drawing>
      </w:r>
    </w:p>
    <w:p w14:paraId="37C5B953" w14:textId="77777777" w:rsidR="006235E6" w:rsidRDefault="006235E6" w:rsidP="006235E6">
      <w:pPr>
        <w:rPr>
          <w:rFonts w:eastAsiaTheme="minorEastAsia"/>
        </w:rPr>
      </w:pPr>
      <w:hyperlink r:id="rId220" w:history="1">
        <w:r>
          <w:rPr>
            <w:rStyle w:val="Hyperlink"/>
          </w:rPr>
          <w:t>https://soundcloud.com/hvad-er-matematik/sin-triagle-saw-square-110hz</w:t>
        </w:r>
      </w:hyperlink>
    </w:p>
    <w:p w14:paraId="005918F3" w14:textId="0C9D06CC" w:rsidR="006235E6" w:rsidRDefault="006235E6" w:rsidP="006235E6">
      <w:pPr>
        <w:rPr>
          <w:rFonts w:eastAsiaTheme="minorEastAsia"/>
        </w:rPr>
      </w:pPr>
    </w:p>
    <w:p w14:paraId="751EC39E" w14:textId="77777777" w:rsidR="006235E6" w:rsidRDefault="006235E6" w:rsidP="006235E6">
      <w:pPr>
        <w:rPr>
          <w:rFonts w:eastAsiaTheme="minorEastAsia"/>
          <w:b/>
        </w:rPr>
      </w:pPr>
      <w:r>
        <w:rPr>
          <w:rFonts w:eastAsiaTheme="minorEastAsia"/>
        </w:rPr>
        <w:t xml:space="preserve">Der er mange </w:t>
      </w:r>
      <w:proofErr w:type="spellStart"/>
      <w:r>
        <w:rPr>
          <w:rFonts w:eastAsiaTheme="minorEastAsia"/>
        </w:rPr>
        <w:t>App’s</w:t>
      </w:r>
      <w:proofErr w:type="spellEnd"/>
      <w:r>
        <w:rPr>
          <w:rFonts w:eastAsiaTheme="minorEastAsia"/>
        </w:rPr>
        <w:t xml:space="preserve"> til smartphones og tablets der kan give dig disse svingningsmønstre. Nedenfor ses </w:t>
      </w:r>
      <w:proofErr w:type="spellStart"/>
      <w:r>
        <w:rPr>
          <w:rFonts w:eastAsiaTheme="minorEastAsia"/>
        </w:rPr>
        <w:t>App’en</w:t>
      </w:r>
      <w:proofErr w:type="spellEnd"/>
      <w:r>
        <w:rPr>
          <w:rFonts w:eastAsiaTheme="minorEastAsia"/>
        </w:rPr>
        <w:t xml:space="preserve"> </w:t>
      </w:r>
      <w:proofErr w:type="spellStart"/>
      <w:r>
        <w:rPr>
          <w:rFonts w:eastAsiaTheme="minorEastAsia"/>
          <w:b/>
        </w:rPr>
        <w:t>Function</w:t>
      </w:r>
      <w:proofErr w:type="spellEnd"/>
      <w:r>
        <w:rPr>
          <w:rFonts w:eastAsiaTheme="minorEastAsia"/>
          <w:b/>
        </w:rPr>
        <w:t xml:space="preserve"> Generator Pad</w:t>
      </w:r>
      <w:r>
        <w:rPr>
          <w:rFonts w:eastAsiaTheme="minorEastAsia"/>
        </w:rPr>
        <w:t xml:space="preserve"> til iPad. Den kan afspille 13 toner samtidig. I eksemplet nedenfor er det kun den øverste der er slået til at spille en </w:t>
      </w:r>
      <w:r>
        <w:rPr>
          <w:rFonts w:eastAsiaTheme="minorEastAsia"/>
          <w:b/>
        </w:rPr>
        <w:t>sinustone</w:t>
      </w:r>
      <w:r>
        <w:rPr>
          <w:rFonts w:eastAsiaTheme="minorEastAsia"/>
        </w:rPr>
        <w:t xml:space="preserve"> med frekvensen </w:t>
      </w:r>
      <w:proofErr w:type="spellStart"/>
      <w:r>
        <w:rPr>
          <w:rFonts w:eastAsiaTheme="minorEastAsia"/>
          <w:b/>
        </w:rPr>
        <w:t>440Hz</w:t>
      </w:r>
      <w:proofErr w:type="spellEnd"/>
    </w:p>
    <w:p w14:paraId="419A6F8C" w14:textId="77777777" w:rsidR="00FE50B4" w:rsidRPr="00383FDB" w:rsidRDefault="00FE50B4" w:rsidP="006235E6">
      <w:pPr>
        <w:rPr>
          <w:rFonts w:eastAsiaTheme="minorEastAsia"/>
          <w:b/>
        </w:rPr>
      </w:pPr>
    </w:p>
    <w:p w14:paraId="1048D342" w14:textId="77777777" w:rsidR="006235E6" w:rsidRDefault="006235E6" w:rsidP="006235E6">
      <w:pPr>
        <w:rPr>
          <w:rFonts w:eastAsiaTheme="minorEastAsia"/>
          <w:b/>
        </w:rPr>
      </w:pPr>
      <w:r>
        <w:rPr>
          <w:rFonts w:eastAsiaTheme="minorEastAsia"/>
          <w:b/>
          <w:noProof/>
          <w:lang w:eastAsia="da-DK"/>
        </w:rPr>
        <w:drawing>
          <wp:inline distT="0" distB="0" distL="0" distR="0" wp14:anchorId="668069B9" wp14:editId="6855E0B5">
            <wp:extent cx="5500159" cy="4125119"/>
            <wp:effectExtent l="19050" t="19050" r="24765" b="27940"/>
            <wp:docPr id="106" name="Billede 106" descr="C:\Users\XX-64\Dropbox\Camera Uploads\2013-06-05 23.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X-64\Dropbox\Camera Uploads\2013-06-05 23.11.31.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507273" cy="4130454"/>
                    </a:xfrm>
                    <a:prstGeom prst="rect">
                      <a:avLst/>
                    </a:prstGeom>
                    <a:noFill/>
                    <a:ln>
                      <a:solidFill>
                        <a:schemeClr val="accent1"/>
                      </a:solidFill>
                    </a:ln>
                  </pic:spPr>
                </pic:pic>
              </a:graphicData>
            </a:graphic>
          </wp:inline>
        </w:drawing>
      </w:r>
    </w:p>
    <w:p w14:paraId="21CB9990" w14:textId="77777777" w:rsidR="006235E6" w:rsidRDefault="006235E6" w:rsidP="006235E6">
      <w:pPr>
        <w:rPr>
          <w:rFonts w:eastAsiaTheme="minorEastAsia"/>
        </w:rPr>
      </w:pPr>
      <w:r>
        <w:rPr>
          <w:rFonts w:eastAsiaTheme="minorEastAsia"/>
          <w:b/>
        </w:rPr>
        <w:lastRenderedPageBreak/>
        <w:t>Squaretone – firkanttone:</w:t>
      </w:r>
    </w:p>
    <w:p w14:paraId="1ACEFBE3" w14:textId="77777777" w:rsidR="006235E6" w:rsidRDefault="006235E6" w:rsidP="006235E6">
      <w:pPr>
        <w:rPr>
          <w:rFonts w:eastAsiaTheme="minorEastAsia"/>
        </w:rPr>
      </w:pPr>
      <w:r>
        <w:rPr>
          <w:rFonts w:eastAsiaTheme="minorEastAsia"/>
        </w:rPr>
        <w:t>Denne tone er meget syntetisk. Den minder om ”gamle computerspil”.</w:t>
      </w:r>
    </w:p>
    <w:p w14:paraId="11A1ED63" w14:textId="77777777" w:rsidR="006235E6" w:rsidRDefault="006235E6" w:rsidP="006235E6">
      <w:pPr>
        <w:rPr>
          <w:rFonts w:eastAsiaTheme="minorEastAsia"/>
        </w:rPr>
      </w:pPr>
    </w:p>
    <w:p w14:paraId="0C1CB21B" w14:textId="77777777" w:rsidR="006235E6" w:rsidRPr="00783D47" w:rsidRDefault="006235E6" w:rsidP="006235E6">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3∙x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5∙x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7</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7∙x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9</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9∙x</m:t>
                  </m:r>
                </m:e>
              </m:d>
            </m:e>
          </m:func>
          <m:r>
            <w:rPr>
              <w:rFonts w:ascii="Cambria Math" w:eastAsiaTheme="minorEastAsia" w:hAnsi="Cambria Math"/>
            </w:rPr>
            <m:t>+…</m:t>
          </m:r>
        </m:oMath>
      </m:oMathPara>
    </w:p>
    <w:p w14:paraId="43E95FB2" w14:textId="77777777" w:rsidR="006235E6" w:rsidRDefault="006235E6" w:rsidP="006235E6">
      <w:pPr>
        <w:rPr>
          <w:rFonts w:eastAsiaTheme="minorEastAsia"/>
        </w:rPr>
      </w:pPr>
    </w:p>
    <w:p w14:paraId="6B08F7BE" w14:textId="77777777" w:rsidR="006235E6" w:rsidRPr="00D70563" w:rsidRDefault="006235E6" w:rsidP="006235E6">
      <w:pPr>
        <w:rPr>
          <w:rFonts w:eastAsiaTheme="minorEastAsia"/>
        </w:rPr>
      </w:pPr>
      <w:r>
        <w:rPr>
          <w:rFonts w:eastAsiaTheme="minorEastAsia"/>
        </w:rPr>
        <w:t xml:space="preserve">eller sagt på en anden måde: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=0</m:t>
        </m:r>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=1/n</m:t>
        </m:r>
      </m:oMath>
      <w:r>
        <w:rPr>
          <w:rFonts w:eastAsiaTheme="minorEastAsia"/>
        </w:rPr>
        <w:t xml:space="preserve"> for </w:t>
      </w:r>
      <w:r>
        <w:rPr>
          <w:rFonts w:eastAsiaTheme="minorEastAsia"/>
          <w:i/>
        </w:rPr>
        <w:t>n</w:t>
      </w:r>
      <w:r>
        <w:rPr>
          <w:rFonts w:eastAsiaTheme="minorEastAsia"/>
        </w:rPr>
        <w:t xml:space="preserve"> ulige og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=0</m:t>
        </m:r>
      </m:oMath>
      <w:r>
        <w:rPr>
          <w:rFonts w:eastAsiaTheme="minorEastAsia"/>
        </w:rPr>
        <w:t xml:space="preserve"> for </w:t>
      </w:r>
      <w:r>
        <w:rPr>
          <w:rFonts w:eastAsiaTheme="minorEastAsia"/>
          <w:i/>
        </w:rPr>
        <w:t>n</w:t>
      </w:r>
      <w:r>
        <w:rPr>
          <w:rFonts w:eastAsiaTheme="minorEastAsia"/>
        </w:rPr>
        <w:t xml:space="preserve"> lige</w:t>
      </w:r>
    </w:p>
    <w:p w14:paraId="52152A2F" w14:textId="77777777" w:rsidR="006235E6" w:rsidRDefault="006235E6" w:rsidP="006235E6">
      <w:pPr>
        <w:rPr>
          <w:rFonts w:eastAsiaTheme="minorEastAsia"/>
        </w:rPr>
      </w:pPr>
    </w:p>
    <w:p w14:paraId="11003826" w14:textId="77777777" w:rsidR="006235E6" w:rsidRDefault="006235E6" w:rsidP="006235E6">
      <w:pPr>
        <w:rPr>
          <w:rFonts w:eastAsiaTheme="minorEastAsia"/>
        </w:rPr>
      </w:pPr>
    </w:p>
    <w:p w14:paraId="5076D2EF" w14:textId="77777777" w:rsidR="006235E6" w:rsidRDefault="006235E6" w:rsidP="006235E6">
      <w:pPr>
        <w:rPr>
          <w:rFonts w:eastAsiaTheme="minorEastAsia"/>
          <w:b/>
        </w:rPr>
      </w:pPr>
      <w:proofErr w:type="spellStart"/>
      <w:r>
        <w:rPr>
          <w:rFonts w:eastAsiaTheme="minorEastAsia"/>
          <w:b/>
        </w:rPr>
        <w:t>Sawtoothtone</w:t>
      </w:r>
      <w:proofErr w:type="spellEnd"/>
      <w:r>
        <w:rPr>
          <w:rFonts w:eastAsiaTheme="minorEastAsia"/>
          <w:b/>
        </w:rPr>
        <w:t xml:space="preserve"> – </w:t>
      </w:r>
      <w:proofErr w:type="spellStart"/>
      <w:r>
        <w:rPr>
          <w:rFonts w:eastAsiaTheme="minorEastAsia"/>
          <w:b/>
        </w:rPr>
        <w:t>savtaktone</w:t>
      </w:r>
      <w:proofErr w:type="spellEnd"/>
      <w:r>
        <w:rPr>
          <w:rFonts w:eastAsiaTheme="minorEastAsia"/>
          <w:b/>
        </w:rPr>
        <w:t>:</w:t>
      </w:r>
    </w:p>
    <w:p w14:paraId="7986FF73" w14:textId="77777777" w:rsidR="006235E6" w:rsidRPr="006D77BB" w:rsidRDefault="006235E6" w:rsidP="006235E6">
      <w:pPr>
        <w:rPr>
          <w:rFonts w:eastAsiaTheme="minorEastAsia"/>
        </w:rPr>
      </w:pPr>
      <w:r>
        <w:rPr>
          <w:rFonts w:eastAsiaTheme="minorEastAsia"/>
        </w:rPr>
        <w:t xml:space="preserve">Denne tone har en skarp </w:t>
      </w:r>
      <w:proofErr w:type="spellStart"/>
      <w:r>
        <w:rPr>
          <w:rFonts w:eastAsiaTheme="minorEastAsia"/>
        </w:rPr>
        <w:t>violin-agtig</w:t>
      </w:r>
      <w:proofErr w:type="spellEnd"/>
      <w:r>
        <w:rPr>
          <w:rFonts w:eastAsiaTheme="minorEastAsia"/>
        </w:rPr>
        <w:t xml:space="preserve"> klang.</w:t>
      </w:r>
    </w:p>
    <w:p w14:paraId="4B02DCCE" w14:textId="77777777" w:rsidR="006235E6" w:rsidRDefault="006235E6" w:rsidP="006235E6">
      <w:pPr>
        <w:rPr>
          <w:rFonts w:eastAsiaTheme="minorEastAsia"/>
        </w:rPr>
      </w:pPr>
      <w:r>
        <w:rPr>
          <w:rFonts w:eastAsiaTheme="minorEastAsia"/>
        </w:rPr>
        <w:br/>
      </w: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2∙x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3∙x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4∙x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5∙x</m:t>
                  </m:r>
                </m:e>
              </m:d>
            </m:e>
          </m:func>
          <m:r>
            <w:rPr>
              <w:rFonts w:ascii="Cambria Math" w:eastAsiaTheme="minorEastAsia" w:hAnsi="Cambria Math"/>
            </w:rPr>
            <m:t>+…</m:t>
          </m:r>
          <m:r>
            <m:rPr>
              <m:sty m:val="p"/>
            </m:rPr>
            <w:rPr>
              <w:rFonts w:ascii="Cambria Math" w:eastAsiaTheme="minorEastAsia" w:hAnsi="Cambria Math"/>
            </w:rPr>
            <w:br/>
          </m:r>
        </m:oMath>
      </m:oMathPara>
    </w:p>
    <w:p w14:paraId="47DDB8C1" w14:textId="77777777" w:rsidR="006235E6" w:rsidRDefault="006235E6" w:rsidP="006235E6">
      <w:pPr>
        <w:rPr>
          <w:rFonts w:eastAsiaTheme="minorEastAsia"/>
        </w:rPr>
      </w:pPr>
      <w:r>
        <w:rPr>
          <w:rFonts w:eastAsiaTheme="minorEastAsia"/>
        </w:rPr>
        <w:t xml:space="preserve">eller sagt på en anden måde: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=0</m:t>
        </m:r>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=1/n</m:t>
        </m:r>
      </m:oMath>
    </w:p>
    <w:p w14:paraId="2005AFDD" w14:textId="77777777" w:rsidR="006235E6" w:rsidRDefault="006235E6" w:rsidP="006235E6">
      <w:pPr>
        <w:rPr>
          <w:rFonts w:eastAsiaTheme="minorEastAsia"/>
          <w:b/>
        </w:rPr>
      </w:pPr>
    </w:p>
    <w:p w14:paraId="15386C68" w14:textId="77777777" w:rsidR="006235E6" w:rsidRDefault="006235E6" w:rsidP="006235E6">
      <w:pPr>
        <w:rPr>
          <w:rFonts w:eastAsiaTheme="minorEastAsia"/>
          <w:b/>
        </w:rPr>
      </w:pPr>
    </w:p>
    <w:p w14:paraId="30A39152" w14:textId="77777777" w:rsidR="006235E6" w:rsidRDefault="006235E6" w:rsidP="006235E6">
      <w:pPr>
        <w:rPr>
          <w:rFonts w:eastAsiaTheme="minorEastAsia"/>
          <w:b/>
        </w:rPr>
      </w:pPr>
      <w:proofErr w:type="spellStart"/>
      <w:r>
        <w:rPr>
          <w:rFonts w:eastAsiaTheme="minorEastAsia"/>
          <w:b/>
        </w:rPr>
        <w:t>Triangletone</w:t>
      </w:r>
      <w:proofErr w:type="spellEnd"/>
      <w:r>
        <w:rPr>
          <w:rFonts w:eastAsiaTheme="minorEastAsia"/>
          <w:b/>
        </w:rPr>
        <w:t xml:space="preserve"> – trekantstone: </w:t>
      </w:r>
    </w:p>
    <w:p w14:paraId="0E0AD1D5" w14:textId="77777777" w:rsidR="006235E6" w:rsidRDefault="006235E6" w:rsidP="006235E6">
      <w:pPr>
        <w:rPr>
          <w:rFonts w:eastAsiaTheme="minorEastAsia"/>
        </w:rPr>
      </w:pPr>
      <w:r w:rsidRPr="008624BC">
        <w:rPr>
          <w:rFonts w:eastAsiaTheme="minorEastAsia"/>
        </w:rPr>
        <w:t>Denne tone er den ”blødeste” og har en lidt fløjteagtig tone</w:t>
      </w:r>
    </w:p>
    <w:p w14:paraId="50208017" w14:textId="77777777" w:rsidR="006235E6" w:rsidRDefault="006235E6" w:rsidP="006235E6">
      <w:pPr>
        <w:rPr>
          <w:rFonts w:eastAsiaTheme="minorEastAsia"/>
        </w:rPr>
      </w:pPr>
      <w:r>
        <w:rPr>
          <w:rFonts w:eastAsiaTheme="minorEastAsia"/>
        </w:rPr>
        <w:br/>
      </w: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3∙x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5∙x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7</m:t>
                  </m:r>
                </m:e>
                <m:sup>
                  <m:r>
                    <w:rPr>
                      <w:rFonts w:ascii="Cambria Math" w:eastAsiaTheme="minorEastAsia" w:hAnsi="Cambria Math"/>
                    </w:rPr>
                    <m:t>2</m:t>
                  </m:r>
                </m:sup>
              </m:sSup>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7∙x</m:t>
                  </m:r>
                </m:e>
              </m:d>
            </m:e>
          </m:func>
          <m:r>
            <w:rPr>
              <w:rFonts w:ascii="Cambria Math" w:eastAsiaTheme="minorEastAsia" w:hAnsi="Cambria Math"/>
            </w:rPr>
            <m:t>+…</m:t>
          </m:r>
          <m:r>
            <m:rPr>
              <m:sty m:val="p"/>
            </m:rPr>
            <w:rPr>
              <w:rFonts w:ascii="Cambria Math" w:eastAsiaTheme="minorEastAsia" w:hAnsi="Cambria Math"/>
            </w:rPr>
            <w:br/>
          </m:r>
        </m:oMath>
        <m:oMath>
          <m:r>
            <m:rPr>
              <m:sty m:val="p"/>
            </m:rPr>
            <w:rPr>
              <w:rFonts w:ascii="Cambria Math" w:eastAsiaTheme="minorEastAsia" w:hAnsi="Cambria Math"/>
            </w:rPr>
            <w:br/>
          </m:r>
        </m:oMath>
        <m:oMath>
          <m:r>
            <m:rPr>
              <m:sty m:val="p"/>
            </m:rPr>
            <w:rPr>
              <w:rFonts w:ascii="Cambria Math" w:eastAsiaTheme="minorEastAsia" w:hAnsi="Cambria Math"/>
            </w:rPr>
            <w:br/>
          </m:r>
        </m:oMath>
      </m:oMathPara>
      <w:r>
        <w:rPr>
          <w:rFonts w:eastAsiaTheme="minorEastAsia"/>
          <w:b/>
        </w:rPr>
        <w:t xml:space="preserve">Øvelse: </w:t>
      </w:r>
      <w:r>
        <w:rPr>
          <w:rFonts w:eastAsiaTheme="minorEastAsia"/>
        </w:rPr>
        <w:t xml:space="preserve">Prøv at tegne de forskellige tilnærmelser til en </w:t>
      </w:r>
      <w:r>
        <w:rPr>
          <w:rFonts w:eastAsiaTheme="minorEastAsia"/>
          <w:i/>
        </w:rPr>
        <w:t>squaretone</w:t>
      </w:r>
      <w:r>
        <w:rPr>
          <w:rFonts w:eastAsiaTheme="minorEastAsia"/>
        </w:rPr>
        <w:t xml:space="preserve"> ved at tage flere led med. Definer følgende funktioner og tegn dem i samme koordinatsystem</w:t>
      </w:r>
    </w:p>
    <w:p w14:paraId="09DED68A" w14:textId="77777777" w:rsidR="006235E6" w:rsidRPr="008624BC" w:rsidRDefault="006235E6" w:rsidP="006235E6">
      <w:pPr>
        <w:rPr>
          <w:rFonts w:eastAsiaTheme="minorEastAsia"/>
        </w:rPr>
      </w:pPr>
    </w:p>
    <w:p w14:paraId="44D919FD" w14:textId="77777777" w:rsidR="006235E6" w:rsidRDefault="006235E6" w:rsidP="006235E6">
      <w:pPr>
        <w:rPr>
          <w:rFonts w:eastAsiaTheme="minorEastAsia"/>
        </w:rPr>
      </w:pPr>
      <m:oMathPara>
        <m:oMath>
          <m:r>
            <w:rPr>
              <w:rFonts w:ascii="Cambria Math" w:eastAsiaTheme="minorEastAsia" w:hAnsi="Cambria Math"/>
            </w:rPr>
            <m:t>f1</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e>
              </m:d>
            </m:e>
          </m:func>
        </m:oMath>
      </m:oMathPara>
    </w:p>
    <w:p w14:paraId="57C6DF0B" w14:textId="77777777" w:rsidR="006235E6" w:rsidRPr="008624BC" w:rsidRDefault="006235E6" w:rsidP="006235E6">
      <w:pPr>
        <w:rPr>
          <w:rFonts w:eastAsiaTheme="minorEastAsia"/>
        </w:rPr>
      </w:pPr>
    </w:p>
    <w:p w14:paraId="03678490" w14:textId="77777777" w:rsidR="006235E6" w:rsidRPr="008624BC" w:rsidRDefault="006235E6" w:rsidP="006235E6">
      <w:pPr>
        <w:rPr>
          <w:rFonts w:eastAsiaTheme="minorEastAsia"/>
        </w:rPr>
      </w:pPr>
      <m:oMathPara>
        <m:oMath>
          <m:r>
            <w:rPr>
              <w:rFonts w:ascii="Cambria Math" w:eastAsiaTheme="minorEastAsia" w:hAnsi="Cambria Math"/>
            </w:rPr>
            <m:t>f2</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=f1</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3∙x</m:t>
                  </m:r>
                </m:e>
              </m:d>
            </m:e>
          </m:func>
        </m:oMath>
      </m:oMathPara>
    </w:p>
    <w:p w14:paraId="35553A71" w14:textId="77777777" w:rsidR="006235E6" w:rsidRPr="008624BC" w:rsidRDefault="006235E6" w:rsidP="006235E6">
      <w:pPr>
        <w:rPr>
          <w:rFonts w:eastAsiaTheme="minorEastAsia"/>
        </w:rPr>
      </w:pPr>
    </w:p>
    <w:p w14:paraId="21AFC862" w14:textId="77777777" w:rsidR="006235E6" w:rsidRPr="008624BC" w:rsidRDefault="006235E6" w:rsidP="006235E6">
      <w:pPr>
        <w:rPr>
          <w:rFonts w:eastAsiaTheme="minorEastAsia"/>
        </w:rPr>
      </w:pPr>
      <m:oMathPara>
        <m:oMath>
          <m:r>
            <w:rPr>
              <w:rFonts w:ascii="Cambria Math" w:eastAsiaTheme="minorEastAsia" w:hAnsi="Cambria Math"/>
            </w:rPr>
            <m:t>f3</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=f2</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5∙x</m:t>
                  </m:r>
                </m:e>
              </m:d>
            </m:e>
          </m:func>
        </m:oMath>
      </m:oMathPara>
    </w:p>
    <w:p w14:paraId="6FA72E71" w14:textId="77777777" w:rsidR="006235E6" w:rsidRDefault="006235E6" w:rsidP="006235E6">
      <w:pPr>
        <w:rPr>
          <w:rFonts w:eastAsiaTheme="minorEastAsia"/>
        </w:rPr>
      </w:pPr>
    </w:p>
    <w:p w14:paraId="7BAD92E4" w14:textId="77777777" w:rsidR="006235E6" w:rsidRPr="00D02F92" w:rsidRDefault="006235E6" w:rsidP="006235E6">
      <w:pPr>
        <w:rPr>
          <w:rFonts w:eastAsiaTheme="minorEastAsia"/>
        </w:rPr>
      </w:pPr>
      <m:oMathPara>
        <m:oMath>
          <m:r>
            <w:rPr>
              <w:rFonts w:ascii="Cambria Math" w:eastAsiaTheme="minorEastAsia" w:hAnsi="Cambria Math"/>
            </w:rPr>
            <m:t>f4</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=f3</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7</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7∙x</m:t>
                  </m:r>
                </m:e>
              </m:d>
            </m:e>
          </m:func>
        </m:oMath>
      </m:oMathPara>
    </w:p>
    <w:p w14:paraId="4CE9401F" w14:textId="77777777" w:rsidR="006235E6" w:rsidRPr="00D02F92" w:rsidRDefault="006235E6" w:rsidP="006235E6">
      <w:pPr>
        <w:rPr>
          <w:rFonts w:eastAsiaTheme="minorEastAsia"/>
        </w:rPr>
      </w:pPr>
    </w:p>
    <w:p w14:paraId="2B4DB284" w14:textId="77777777" w:rsidR="006235E6" w:rsidRPr="008624BC" w:rsidRDefault="006235E6" w:rsidP="006235E6">
      <w:pPr>
        <w:rPr>
          <w:rFonts w:eastAsiaTheme="minorEastAsia"/>
        </w:rPr>
      </w:pPr>
      <m:oMathPara>
        <m:oMath>
          <m:r>
            <w:rPr>
              <w:rFonts w:ascii="Cambria Math" w:eastAsiaTheme="minorEastAsia" w:hAnsi="Cambria Math"/>
            </w:rPr>
            <m:t>f5</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=f4</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9</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9∙x</m:t>
                  </m:r>
                </m:e>
              </m:d>
            </m:e>
          </m:func>
        </m:oMath>
      </m:oMathPara>
    </w:p>
    <w:p w14:paraId="5EC62FD8" w14:textId="77777777" w:rsidR="006235E6" w:rsidRPr="008624BC" w:rsidRDefault="006235E6" w:rsidP="006235E6">
      <w:pPr>
        <w:rPr>
          <w:rFonts w:eastAsiaTheme="minorEastAsia"/>
        </w:rPr>
      </w:pPr>
    </w:p>
    <w:p w14:paraId="74264CA7" w14:textId="77777777" w:rsidR="006235E6" w:rsidRDefault="006235E6" w:rsidP="006235E6">
      <w:pPr>
        <w:rPr>
          <w:rFonts w:eastAsiaTheme="minorEastAsia"/>
        </w:rPr>
      </w:pPr>
    </w:p>
    <w:p w14:paraId="7C57A50A" w14:textId="77777777" w:rsidR="006235E6" w:rsidRDefault="006235E6" w:rsidP="006235E6">
      <w:pPr>
        <w:rPr>
          <w:rFonts w:eastAsiaTheme="minorEastAsia"/>
        </w:rPr>
      </w:pPr>
      <w:r>
        <w:rPr>
          <w:rFonts w:eastAsiaTheme="minorEastAsia"/>
          <w:b/>
        </w:rPr>
        <w:t>Øvelse:</w:t>
      </w:r>
      <w:r>
        <w:rPr>
          <w:rFonts w:eastAsiaTheme="minorEastAsia"/>
        </w:rPr>
        <w:t xml:space="preserve"> Tegn på samme måde som i øvelsen ovenfor tilnærmelsen til </w:t>
      </w:r>
      <w:proofErr w:type="spellStart"/>
      <w:r>
        <w:rPr>
          <w:rFonts w:eastAsiaTheme="minorEastAsia"/>
          <w:i/>
        </w:rPr>
        <w:t>sawtooth</w:t>
      </w:r>
      <w:proofErr w:type="spellEnd"/>
      <w:r>
        <w:rPr>
          <w:rFonts w:eastAsiaTheme="minorEastAsia"/>
          <w:i/>
        </w:rPr>
        <w:t>-tone</w:t>
      </w:r>
      <w:r>
        <w:rPr>
          <w:rFonts w:eastAsiaTheme="minorEastAsia"/>
        </w:rPr>
        <w:t xml:space="preserve"> og </w:t>
      </w:r>
      <w:proofErr w:type="spellStart"/>
      <w:r>
        <w:rPr>
          <w:rFonts w:eastAsiaTheme="minorEastAsia"/>
          <w:i/>
        </w:rPr>
        <w:t>triangletone</w:t>
      </w:r>
      <w:proofErr w:type="spellEnd"/>
      <w:r>
        <w:rPr>
          <w:rFonts w:eastAsiaTheme="minorEastAsia"/>
        </w:rPr>
        <w:t xml:space="preserve"> ved at benytte henholdsvis et led, to led, tre led osv.</w:t>
      </w:r>
    </w:p>
    <w:p w14:paraId="496372EF" w14:textId="77777777" w:rsidR="006235E6" w:rsidRDefault="006235E6" w:rsidP="006235E6">
      <w:pPr>
        <w:rPr>
          <w:rFonts w:eastAsiaTheme="minorEastAsia"/>
        </w:rPr>
      </w:pPr>
    </w:p>
    <w:p w14:paraId="073D0FDF" w14:textId="77777777" w:rsidR="006235E6" w:rsidRDefault="006235E6" w:rsidP="006235E6">
      <w:pPr>
        <w:rPr>
          <w:rFonts w:eastAsiaTheme="minorEastAsia"/>
        </w:rPr>
      </w:pPr>
    </w:p>
    <w:p w14:paraId="4C9697B5" w14:textId="77777777" w:rsidR="006235E6" w:rsidRDefault="006235E6" w:rsidP="006235E6">
      <w:pPr>
        <w:rPr>
          <w:rFonts w:eastAsiaTheme="minorEastAsia"/>
        </w:rPr>
      </w:pPr>
      <w:r>
        <w:rPr>
          <w:rFonts w:eastAsiaTheme="minorEastAsia"/>
          <w:b/>
        </w:rPr>
        <w:lastRenderedPageBreak/>
        <w:t xml:space="preserve">Øvelse: </w:t>
      </w:r>
      <w:r>
        <w:rPr>
          <w:rFonts w:eastAsiaTheme="minorEastAsia"/>
        </w:rPr>
        <w:t xml:space="preserve"> Du kan se på sammenhængen mellem </w:t>
      </w:r>
      <w:r>
        <w:rPr>
          <w:rFonts w:eastAsiaTheme="minorEastAsia"/>
          <w:i/>
        </w:rPr>
        <w:t xml:space="preserve">fourier </w:t>
      </w:r>
      <w:proofErr w:type="spellStart"/>
      <w:proofErr w:type="gramStart"/>
      <w:r>
        <w:rPr>
          <w:rFonts w:eastAsiaTheme="minorEastAsia"/>
          <w:i/>
        </w:rPr>
        <w:t>koificienter</w:t>
      </w:r>
      <w:proofErr w:type="spellEnd"/>
      <w:r>
        <w:rPr>
          <w:rFonts w:eastAsiaTheme="minorEastAsia"/>
          <w:i/>
        </w:rPr>
        <w:t xml:space="preserve"> </w:t>
      </w:r>
      <w:r>
        <w:rPr>
          <w:rFonts w:eastAsiaTheme="minorEastAsia"/>
        </w:rPr>
        <w:t>,</w:t>
      </w:r>
      <w:proofErr w:type="gramEnd"/>
      <w:r>
        <w:rPr>
          <w:rFonts w:eastAsiaTheme="minorEastAsia"/>
        </w:rPr>
        <w:t xml:space="preserve"> den graf, der beskriver den sammensatte svingning og klangen på tonegeneratoren </w:t>
      </w:r>
      <w:r>
        <w:rPr>
          <w:rFonts w:eastAsiaTheme="minorEastAsia"/>
          <w:b/>
        </w:rPr>
        <w:t>Overtoner</w:t>
      </w:r>
      <w:r>
        <w:rPr>
          <w:rFonts w:eastAsiaTheme="minorEastAsia"/>
        </w:rPr>
        <w:t xml:space="preserve"> (kun Windows). Den kan du hente på </w:t>
      </w:r>
      <w:r>
        <w:rPr>
          <w:rFonts w:eastAsiaTheme="minorEastAsia"/>
        </w:rPr>
        <w:br/>
      </w:r>
      <w:hyperlink r:id="rId222" w:history="1">
        <w:r w:rsidRPr="00E7470A">
          <w:rPr>
            <w:rStyle w:val="Hyperlink"/>
            <w:rFonts w:eastAsiaTheme="minorEastAsia"/>
          </w:rPr>
          <w:t>http://www.frborg-gymhf.dk/gj/mus/index.html</w:t>
        </w:r>
      </w:hyperlink>
      <w:r>
        <w:rPr>
          <w:rFonts w:eastAsiaTheme="minorEastAsia"/>
        </w:rPr>
        <w:t xml:space="preserve"> og vælg så i menuen i venstre side </w:t>
      </w:r>
      <w:r>
        <w:rPr>
          <w:rFonts w:eastAsiaTheme="minorEastAsia"/>
          <w:b/>
        </w:rPr>
        <w:t xml:space="preserve">LYD &gt; </w:t>
      </w:r>
      <w:r>
        <w:rPr>
          <w:rFonts w:eastAsiaTheme="minorEastAsia"/>
        </w:rPr>
        <w:t xml:space="preserve">Klik på linket </w:t>
      </w:r>
      <w:r>
        <w:rPr>
          <w:rFonts w:eastAsiaTheme="minorEastAsia"/>
          <w:b/>
        </w:rPr>
        <w:t xml:space="preserve">Om overtoner og </w:t>
      </w:r>
      <w:proofErr w:type="spellStart"/>
      <w:r>
        <w:rPr>
          <w:rFonts w:eastAsiaTheme="minorEastAsia"/>
          <w:b/>
        </w:rPr>
        <w:t>Fourier-analyse</w:t>
      </w:r>
      <w:proofErr w:type="spellEnd"/>
      <w:r>
        <w:rPr>
          <w:rFonts w:eastAsiaTheme="minorEastAsia"/>
          <w:b/>
        </w:rPr>
        <w:t xml:space="preserve">. </w:t>
      </w:r>
    </w:p>
    <w:p w14:paraId="4846CF59" w14:textId="77777777" w:rsidR="006235E6" w:rsidRPr="009539BD" w:rsidRDefault="006235E6" w:rsidP="006235E6">
      <w:pPr>
        <w:rPr>
          <w:rFonts w:eastAsiaTheme="minorEastAsia"/>
        </w:rPr>
      </w:pPr>
      <w:r>
        <w:rPr>
          <w:rFonts w:eastAsiaTheme="minorEastAsia"/>
        </w:rPr>
        <w:t xml:space="preserve">Gå herefter ned til den tonegenerator der hedder </w:t>
      </w:r>
      <w:r>
        <w:rPr>
          <w:rFonts w:eastAsiaTheme="minorEastAsia"/>
          <w:b/>
        </w:rPr>
        <w:t>Overtoner</w:t>
      </w:r>
      <w:r>
        <w:rPr>
          <w:rFonts w:eastAsiaTheme="minorEastAsia"/>
        </w:rPr>
        <w:t xml:space="preserve"> og klik på linket </w:t>
      </w:r>
      <w:r>
        <w:rPr>
          <w:rFonts w:eastAsiaTheme="minorEastAsia"/>
          <w:b/>
        </w:rPr>
        <w:t>Overtoner.zip</w:t>
      </w:r>
      <w:r>
        <w:rPr>
          <w:rFonts w:eastAsiaTheme="minorEastAsia"/>
        </w:rPr>
        <w:t xml:space="preserve"> nedenunder.</w:t>
      </w:r>
    </w:p>
    <w:p w14:paraId="5F8D65F1" w14:textId="77777777" w:rsidR="006235E6" w:rsidRDefault="006235E6" w:rsidP="006235E6">
      <w:pPr>
        <w:rPr>
          <w:rFonts w:eastAsiaTheme="minorEastAsia"/>
        </w:rPr>
      </w:pPr>
      <w:r>
        <w:rPr>
          <w:rFonts w:eastAsiaTheme="minorEastAsia"/>
        </w:rPr>
        <w:t xml:space="preserve">eller vælg den direkte adresse: </w:t>
      </w:r>
      <w:hyperlink r:id="rId223" w:history="1">
        <w:r w:rsidRPr="00E7470A">
          <w:rPr>
            <w:rStyle w:val="Hyperlink"/>
            <w:rFonts w:eastAsiaTheme="minorEastAsia"/>
          </w:rPr>
          <w:t>http://www.frborg-gymhf.dk/gj/lyd/stemning/overtoner.zip</w:t>
        </w:r>
      </w:hyperlink>
    </w:p>
    <w:p w14:paraId="4E8CBBDF" w14:textId="77777777" w:rsidR="006235E6" w:rsidRDefault="006235E6" w:rsidP="006235E6">
      <w:pPr>
        <w:rPr>
          <w:rFonts w:eastAsiaTheme="minorEastAsia"/>
        </w:rPr>
      </w:pPr>
      <w:r>
        <w:rPr>
          <w:rFonts w:eastAsiaTheme="minorEastAsia"/>
        </w:rPr>
        <w:t>Du skal pakke det ud efterfølgende.</w:t>
      </w:r>
    </w:p>
    <w:p w14:paraId="08103461" w14:textId="77777777" w:rsidR="006235E6" w:rsidRDefault="006235E6" w:rsidP="006235E6">
      <w:pPr>
        <w:rPr>
          <w:rFonts w:eastAsiaTheme="minorEastAsia"/>
        </w:rPr>
      </w:pPr>
      <w:r>
        <w:rPr>
          <w:rFonts w:eastAsiaTheme="minorEastAsia"/>
        </w:rPr>
        <w:t>Det kan godt tænkes at din computer ikke vil hente det, fordi der er en exe-fil inden i zip-filen. Det handler om dine sikkerhedsindstillinger.</w:t>
      </w:r>
    </w:p>
    <w:p w14:paraId="70B622F6" w14:textId="77777777" w:rsidR="006235E6" w:rsidRDefault="006235E6" w:rsidP="006235E6">
      <w:pPr>
        <w:rPr>
          <w:rFonts w:eastAsiaTheme="minorEastAsia"/>
        </w:rPr>
      </w:pPr>
    </w:p>
    <w:p w14:paraId="16681A47" w14:textId="77777777" w:rsidR="006235E6" w:rsidRDefault="006235E6" w:rsidP="006235E6">
      <w:pPr>
        <w:rPr>
          <w:rFonts w:eastAsiaTheme="minorEastAsia"/>
        </w:rPr>
      </w:pPr>
    </w:p>
    <w:p w14:paraId="32C4C047" w14:textId="77777777" w:rsidR="006235E6" w:rsidRPr="00D02F92" w:rsidRDefault="006235E6" w:rsidP="006235E6">
      <w:pPr>
        <w:rPr>
          <w:rFonts w:eastAsiaTheme="minorEastAsia"/>
        </w:rPr>
      </w:pPr>
      <w:r>
        <w:rPr>
          <w:rFonts w:eastAsiaTheme="minorEastAsia"/>
        </w:rPr>
        <w:t xml:space="preserve">Men lad os nu se på de matematiske argumenter for nogle af de påstande vi har anført om </w:t>
      </w:r>
      <w:r>
        <w:rPr>
          <w:rFonts w:eastAsiaTheme="minorEastAsia"/>
          <w:i/>
        </w:rPr>
        <w:t>squaretones</w:t>
      </w:r>
      <w:r>
        <w:rPr>
          <w:rFonts w:eastAsiaTheme="minorEastAsia"/>
        </w:rPr>
        <w:t xml:space="preserve"> og </w:t>
      </w:r>
      <w:proofErr w:type="spellStart"/>
      <w:r>
        <w:rPr>
          <w:rFonts w:eastAsiaTheme="minorEastAsia"/>
          <w:i/>
        </w:rPr>
        <w:t>sawtoothtones</w:t>
      </w:r>
      <w:proofErr w:type="spellEnd"/>
      <w:r>
        <w:rPr>
          <w:rFonts w:eastAsiaTheme="minorEastAsia"/>
        </w:rPr>
        <w:t>.</w:t>
      </w:r>
    </w:p>
    <w:p w14:paraId="41113D42" w14:textId="77777777" w:rsidR="006235E6" w:rsidRDefault="006235E6" w:rsidP="006235E6">
      <w:pPr>
        <w:rPr>
          <w:rFonts w:eastAsiaTheme="minorEastAsia"/>
        </w:rPr>
      </w:pPr>
    </w:p>
    <w:p w14:paraId="4D67E22B" w14:textId="77777777" w:rsidR="006235E6" w:rsidRPr="00D02F92" w:rsidRDefault="006235E6" w:rsidP="006235E6">
      <w:pPr>
        <w:pStyle w:val="Overskrift2"/>
        <w:rPr>
          <w:rFonts w:eastAsiaTheme="minorEastAsia"/>
        </w:rPr>
      </w:pPr>
      <w:bookmarkStart w:id="26" w:name="_Toc10472883"/>
      <w:r>
        <w:rPr>
          <w:rFonts w:eastAsiaTheme="minorEastAsia"/>
        </w:rPr>
        <w:t>Lidt om integraler af lige og ulige periodiske funktioner</w:t>
      </w:r>
      <w:bookmarkEnd w:id="26"/>
    </w:p>
    <w:p w14:paraId="255C799E" w14:textId="77777777" w:rsidR="006235E6" w:rsidRDefault="006235E6" w:rsidP="006235E6">
      <w:pPr>
        <w:rPr>
          <w:rFonts w:eastAsiaTheme="minorEastAsia"/>
        </w:rPr>
      </w:pPr>
      <w:r>
        <w:rPr>
          <w:rFonts w:eastAsiaTheme="minorEastAsia"/>
        </w:rPr>
        <w:t xml:space="preserve">Inden vi går til de konkrete udregninger vil vi se på nogle grundlæggende egenskaber om periodiske funktioner. Det første vi ser på er om funktionerne er </w:t>
      </w:r>
      <w:r>
        <w:rPr>
          <w:rFonts w:eastAsiaTheme="minorEastAsia"/>
          <w:i/>
        </w:rPr>
        <w:t>lige</w:t>
      </w:r>
      <w:r>
        <w:rPr>
          <w:rFonts w:eastAsiaTheme="minorEastAsia"/>
        </w:rPr>
        <w:t xml:space="preserve"> eller </w:t>
      </w:r>
      <w:r>
        <w:rPr>
          <w:rFonts w:eastAsiaTheme="minorEastAsia"/>
          <w:i/>
        </w:rPr>
        <w:t>ulige</w:t>
      </w:r>
      <w:r>
        <w:rPr>
          <w:rFonts w:eastAsiaTheme="minorEastAsia"/>
        </w:rPr>
        <w:t>:</w:t>
      </w:r>
    </w:p>
    <w:p w14:paraId="67B26EC0" w14:textId="77777777" w:rsidR="006235E6" w:rsidRPr="00D02F92" w:rsidRDefault="006235E6" w:rsidP="006235E6">
      <w:pPr>
        <w:rPr>
          <w:rFonts w:eastAsiaTheme="minorEastAsia"/>
        </w:rPr>
      </w:pPr>
      <w:r>
        <w:rPr>
          <w:noProof/>
          <w:lang w:eastAsia="da-DK"/>
        </w:rPr>
        <w:drawing>
          <wp:anchor distT="0" distB="0" distL="114300" distR="114300" simplePos="0" relativeHeight="251668480" behindDoc="0" locked="0" layoutInCell="1" allowOverlap="1" wp14:anchorId="213430A9" wp14:editId="6A3B74B2">
            <wp:simplePos x="0" y="0"/>
            <wp:positionH relativeFrom="column">
              <wp:posOffset>4775200</wp:posOffset>
            </wp:positionH>
            <wp:positionV relativeFrom="paragraph">
              <wp:posOffset>21590</wp:posOffset>
            </wp:positionV>
            <wp:extent cx="1482725" cy="1439545"/>
            <wp:effectExtent l="0" t="0" r="3175" b="8255"/>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extLst>
                        <a:ext uri="{28A0092B-C50C-407E-A947-70E740481C1C}">
                          <a14:useLocalDpi xmlns:a14="http://schemas.microsoft.com/office/drawing/2010/main" val="0"/>
                        </a:ext>
                      </a:extLst>
                    </a:blip>
                    <a:stretch>
                      <a:fillRect/>
                    </a:stretch>
                  </pic:blipFill>
                  <pic:spPr>
                    <a:xfrm>
                      <a:off x="0" y="0"/>
                      <a:ext cx="1482725" cy="1439545"/>
                    </a:xfrm>
                    <a:prstGeom prst="rect">
                      <a:avLst/>
                    </a:prstGeom>
                  </pic:spPr>
                </pic:pic>
              </a:graphicData>
            </a:graphic>
            <wp14:sizeRelH relativeFrom="page">
              <wp14:pctWidth>0</wp14:pctWidth>
            </wp14:sizeRelH>
            <wp14:sizeRelV relativeFrom="page">
              <wp14:pctHeight>0</wp14:pctHeight>
            </wp14:sizeRelV>
          </wp:anchor>
        </w:drawing>
      </w:r>
    </w:p>
    <w:p w14:paraId="434F991C" w14:textId="77777777" w:rsidR="006235E6" w:rsidRPr="00D02F92" w:rsidRDefault="006235E6" w:rsidP="0054227B">
      <w:pPr>
        <w:pStyle w:val="Listeafsnit"/>
        <w:numPr>
          <w:ilvl w:val="0"/>
          <w:numId w:val="2"/>
        </w:numPr>
        <w:tabs>
          <w:tab w:val="clear" w:pos="284"/>
        </w:tabs>
        <w:spacing w:before="0" w:after="0"/>
        <w:contextualSpacing/>
        <w:rPr>
          <w:rFonts w:eastAsiaTheme="minorEastAsia"/>
        </w:rPr>
      </w:pPr>
      <w:r w:rsidRPr="00D02F92">
        <w:rPr>
          <w:rFonts w:eastAsiaTheme="minorEastAsia"/>
        </w:rPr>
        <w:t>Hvis g(-</w:t>
      </w:r>
      <w:proofErr w:type="gramStart"/>
      <w:r w:rsidRPr="00D02F92">
        <w:rPr>
          <w:rFonts w:eastAsiaTheme="minorEastAsia"/>
        </w:rPr>
        <w:t>x)=</w:t>
      </w:r>
      <w:proofErr w:type="gramEnd"/>
      <w:r w:rsidRPr="00D02F92">
        <w:rPr>
          <w:rFonts w:eastAsiaTheme="minorEastAsia"/>
        </w:rPr>
        <w:t xml:space="preserve">-g(x) så vil grafen være symmetrisk omkring (0,0). Hvis vi integrerer en </w:t>
      </w:r>
      <w:r w:rsidRPr="00D02F92">
        <w:rPr>
          <w:rFonts w:eastAsiaTheme="minorEastAsia"/>
          <w:i/>
        </w:rPr>
        <w:t>ulige funktion</w:t>
      </w:r>
      <w:r w:rsidRPr="00D02F92">
        <w:rPr>
          <w:rFonts w:eastAsiaTheme="minorEastAsia"/>
        </w:rPr>
        <w:t xml:space="preserve"> i et område symmetrisk om y-aksen (</w:t>
      </w:r>
      <w:proofErr w:type="spellStart"/>
      <w:r w:rsidRPr="00D02F92">
        <w:rPr>
          <w:rFonts w:eastAsiaTheme="minorEastAsia"/>
        </w:rPr>
        <w:t>dvs</w:t>
      </w:r>
      <w:proofErr w:type="spellEnd"/>
      <w:r w:rsidRPr="00D02F92">
        <w:rPr>
          <w:rFonts w:eastAsiaTheme="minorEastAsia"/>
        </w:rPr>
        <w:t xml:space="preserve"> x=0) så giver integralet 0</w:t>
      </w:r>
    </w:p>
    <w:p w14:paraId="5FB1AD73" w14:textId="77777777" w:rsidR="006235E6" w:rsidRDefault="006235E6" w:rsidP="006235E6">
      <w:pPr>
        <w:rPr>
          <w:rFonts w:eastAsiaTheme="minorEastAsia"/>
        </w:rPr>
      </w:pPr>
    </w:p>
    <w:p w14:paraId="3E57EC4B" w14:textId="77777777" w:rsidR="006235E6" w:rsidRDefault="006235E6" w:rsidP="006235E6">
      <w:pPr>
        <w:rPr>
          <w:rFonts w:eastAsiaTheme="minorEastAsia"/>
        </w:rPr>
      </w:pPr>
    </w:p>
    <w:p w14:paraId="4E10D914" w14:textId="77777777" w:rsidR="006235E6" w:rsidRDefault="006235E6" w:rsidP="006235E6">
      <w:pPr>
        <w:rPr>
          <w:rFonts w:eastAsiaTheme="minorEastAsia"/>
        </w:rPr>
      </w:pPr>
    </w:p>
    <w:p w14:paraId="7764BA51" w14:textId="77777777" w:rsidR="006235E6" w:rsidRDefault="006235E6" w:rsidP="006235E6">
      <w:pPr>
        <w:rPr>
          <w:rFonts w:eastAsiaTheme="minorEastAsia"/>
        </w:rPr>
      </w:pPr>
    </w:p>
    <w:p w14:paraId="6E4C9E66" w14:textId="77777777" w:rsidR="006235E6" w:rsidRDefault="006235E6" w:rsidP="006235E6">
      <w:pPr>
        <w:rPr>
          <w:rFonts w:eastAsiaTheme="minorEastAsia"/>
        </w:rPr>
      </w:pPr>
    </w:p>
    <w:p w14:paraId="0C659B54" w14:textId="77777777" w:rsidR="006235E6" w:rsidRDefault="006235E6" w:rsidP="006235E6">
      <w:pPr>
        <w:rPr>
          <w:rFonts w:eastAsiaTheme="minorEastAsia"/>
        </w:rPr>
      </w:pPr>
      <w:r>
        <w:rPr>
          <w:noProof/>
          <w:lang w:eastAsia="da-DK"/>
        </w:rPr>
        <w:drawing>
          <wp:anchor distT="0" distB="0" distL="114300" distR="114300" simplePos="0" relativeHeight="251667456" behindDoc="0" locked="0" layoutInCell="1" allowOverlap="1" wp14:anchorId="05F8BE70" wp14:editId="32AE8623">
            <wp:simplePos x="0" y="0"/>
            <wp:positionH relativeFrom="column">
              <wp:posOffset>4749165</wp:posOffset>
            </wp:positionH>
            <wp:positionV relativeFrom="paragraph">
              <wp:posOffset>36830</wp:posOffset>
            </wp:positionV>
            <wp:extent cx="1532890" cy="1439545"/>
            <wp:effectExtent l="0" t="0" r="0" b="8255"/>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extLst>
                        <a:ext uri="{28A0092B-C50C-407E-A947-70E740481C1C}">
                          <a14:useLocalDpi xmlns:a14="http://schemas.microsoft.com/office/drawing/2010/main" val="0"/>
                        </a:ext>
                      </a:extLst>
                    </a:blip>
                    <a:stretch>
                      <a:fillRect/>
                    </a:stretch>
                  </pic:blipFill>
                  <pic:spPr>
                    <a:xfrm>
                      <a:off x="0" y="0"/>
                      <a:ext cx="1532890" cy="1439545"/>
                    </a:xfrm>
                    <a:prstGeom prst="rect">
                      <a:avLst/>
                    </a:prstGeom>
                  </pic:spPr>
                </pic:pic>
              </a:graphicData>
            </a:graphic>
            <wp14:sizeRelH relativeFrom="page">
              <wp14:pctWidth>0</wp14:pctWidth>
            </wp14:sizeRelH>
            <wp14:sizeRelV relativeFrom="page">
              <wp14:pctHeight>0</wp14:pctHeight>
            </wp14:sizeRelV>
          </wp:anchor>
        </w:drawing>
      </w:r>
    </w:p>
    <w:p w14:paraId="3104AB20" w14:textId="77777777" w:rsidR="006235E6" w:rsidRPr="00D02F92" w:rsidRDefault="006235E6" w:rsidP="0054227B">
      <w:pPr>
        <w:pStyle w:val="Listeafsnit"/>
        <w:numPr>
          <w:ilvl w:val="0"/>
          <w:numId w:val="2"/>
        </w:numPr>
        <w:tabs>
          <w:tab w:val="clear" w:pos="284"/>
        </w:tabs>
        <w:spacing w:before="0" w:after="0"/>
        <w:contextualSpacing/>
        <w:rPr>
          <w:rFonts w:eastAsiaTheme="minorEastAsia"/>
        </w:rPr>
      </w:pPr>
      <w:r w:rsidRPr="00D02F92">
        <w:rPr>
          <w:rFonts w:eastAsiaTheme="minorEastAsia"/>
        </w:rPr>
        <w:t>Hvis g(-</w:t>
      </w:r>
      <w:proofErr w:type="gramStart"/>
      <w:r w:rsidRPr="00D02F92">
        <w:rPr>
          <w:rFonts w:eastAsiaTheme="minorEastAsia"/>
        </w:rPr>
        <w:t>x)=</w:t>
      </w:r>
      <w:proofErr w:type="gramEnd"/>
      <w:r w:rsidRPr="00D02F92">
        <w:rPr>
          <w:rFonts w:eastAsiaTheme="minorEastAsia"/>
        </w:rPr>
        <w:t xml:space="preserve">g(x) så vil grafen være symmetrisk omkring y-aksen. Dette kaldes en </w:t>
      </w:r>
      <w:r w:rsidRPr="00D02F92">
        <w:rPr>
          <w:rFonts w:eastAsiaTheme="minorEastAsia"/>
          <w:i/>
        </w:rPr>
        <w:t>lige</w:t>
      </w:r>
      <w:r w:rsidRPr="00D02F92">
        <w:rPr>
          <w:rFonts w:eastAsiaTheme="minorEastAsia"/>
        </w:rPr>
        <w:t xml:space="preserve"> funktion.</w:t>
      </w:r>
      <w:r w:rsidRPr="009B23DB">
        <w:rPr>
          <w:noProof/>
          <w:lang w:eastAsia="da-DK"/>
        </w:rPr>
        <w:t xml:space="preserve"> </w:t>
      </w:r>
      <w:r w:rsidRPr="00D02F92">
        <w:rPr>
          <w:rFonts w:eastAsiaTheme="minorEastAsia"/>
        </w:rPr>
        <w:t xml:space="preserve"> For en lige funktion gælder at</w:t>
      </w:r>
    </w:p>
    <w:p w14:paraId="1B25BAA7" w14:textId="77777777" w:rsidR="006235E6" w:rsidRPr="00541EC9" w:rsidRDefault="00000000" w:rsidP="006235E6">
      <w:pPr>
        <w:rPr>
          <w:rFonts w:eastAsiaTheme="minorEastAsia"/>
        </w:rPr>
      </w:pPr>
      <m:oMathPara>
        <m:oMath>
          <m:nary>
            <m:naryPr>
              <m:limLoc m:val="subSup"/>
              <m:ctrlPr>
                <w:rPr>
                  <w:rFonts w:ascii="Cambria Math" w:eastAsiaTheme="minorEastAsia" w:hAnsi="Cambria Math"/>
                  <w:i/>
                </w:rPr>
              </m:ctrlPr>
            </m:naryPr>
            <m:sub>
              <m:r>
                <w:rPr>
                  <w:rFonts w:ascii="Cambria Math" w:eastAsiaTheme="minorEastAsia" w:hAnsi="Cambria Math"/>
                </w:rPr>
                <m:t>-a</m:t>
              </m:r>
            </m:sub>
            <m:sup>
              <m:r>
                <w:rPr>
                  <w:rFonts w:ascii="Cambria Math" w:eastAsiaTheme="minorEastAsia" w:hAnsi="Cambria Math"/>
                </w:rPr>
                <m:t>0</m:t>
              </m:r>
            </m:sup>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dx=</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a</m:t>
                  </m:r>
                </m:sup>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dx</m:t>
                  </m:r>
                </m:e>
              </m:nary>
            </m:e>
          </m:nary>
        </m:oMath>
      </m:oMathPara>
    </w:p>
    <w:p w14:paraId="11764BD9" w14:textId="77777777" w:rsidR="006235E6" w:rsidRDefault="006235E6" w:rsidP="006235E6">
      <w:pPr>
        <w:rPr>
          <w:rFonts w:eastAsiaTheme="minorEastAsia"/>
        </w:rPr>
      </w:pPr>
    </w:p>
    <w:p w14:paraId="024879A2" w14:textId="77777777" w:rsidR="006235E6" w:rsidRDefault="006235E6" w:rsidP="006235E6">
      <w:pPr>
        <w:rPr>
          <w:rFonts w:eastAsiaTheme="minorEastAsia"/>
        </w:rPr>
      </w:pPr>
    </w:p>
    <w:p w14:paraId="316EFF5D" w14:textId="0C9A018A" w:rsidR="006235E6" w:rsidRDefault="006235E6" w:rsidP="006235E6">
      <w:pPr>
        <w:pStyle w:val="Overskrift2"/>
        <w:rPr>
          <w:rFonts w:eastAsiaTheme="minorEastAsia"/>
          <w:i/>
        </w:rPr>
      </w:pPr>
      <w:bookmarkStart w:id="27" w:name="_Toc10472884"/>
      <w:r>
        <w:rPr>
          <w:noProof/>
          <w:lang w:eastAsia="da-DK"/>
        </w:rPr>
        <w:drawing>
          <wp:anchor distT="0" distB="0" distL="114300" distR="114300" simplePos="0" relativeHeight="251669504" behindDoc="0" locked="0" layoutInCell="1" allowOverlap="1" wp14:anchorId="6C5CB013" wp14:editId="3ADBAE0E">
            <wp:simplePos x="0" y="0"/>
            <wp:positionH relativeFrom="column">
              <wp:posOffset>4490085</wp:posOffset>
            </wp:positionH>
            <wp:positionV relativeFrom="paragraph">
              <wp:posOffset>513715</wp:posOffset>
            </wp:positionV>
            <wp:extent cx="1887855" cy="1895475"/>
            <wp:effectExtent l="0" t="0" r="0" b="9525"/>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extLst>
                        <a:ext uri="{28A0092B-C50C-407E-A947-70E740481C1C}">
                          <a14:useLocalDpi xmlns:a14="http://schemas.microsoft.com/office/drawing/2010/main" val="0"/>
                        </a:ext>
                      </a:extLst>
                    </a:blip>
                    <a:stretch>
                      <a:fillRect/>
                    </a:stretch>
                  </pic:blipFill>
                  <pic:spPr>
                    <a:xfrm>
                      <a:off x="0" y="0"/>
                      <a:ext cx="1887855" cy="189547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rPr>
        <w:t>Fourier-ko</w:t>
      </w:r>
      <w:r w:rsidR="00CD0951">
        <w:rPr>
          <w:rFonts w:eastAsiaTheme="minorEastAsia"/>
        </w:rPr>
        <w:t>e</w:t>
      </w:r>
      <w:r>
        <w:rPr>
          <w:rFonts w:eastAsiaTheme="minorEastAsia"/>
        </w:rPr>
        <w:t>f</w:t>
      </w:r>
      <w:r w:rsidR="00CD0951">
        <w:rPr>
          <w:rFonts w:eastAsiaTheme="minorEastAsia"/>
        </w:rPr>
        <w:t>f</w:t>
      </w:r>
      <w:r>
        <w:rPr>
          <w:rFonts w:eastAsiaTheme="minorEastAsia"/>
        </w:rPr>
        <w:t xml:space="preserve">icienterne til en </w:t>
      </w:r>
      <w:r>
        <w:rPr>
          <w:rFonts w:eastAsiaTheme="minorEastAsia"/>
          <w:i/>
        </w:rPr>
        <w:t>Squaretone</w:t>
      </w:r>
      <w:bookmarkEnd w:id="27"/>
    </w:p>
    <w:p w14:paraId="0A475F85" w14:textId="77777777" w:rsidR="006235E6" w:rsidRDefault="006235E6" w:rsidP="006235E6">
      <w:r>
        <w:t xml:space="preserve">Forskriften for f(x) er periodisk med perioden 2π og den er </w:t>
      </w:r>
      <w:proofErr w:type="gramStart"/>
      <w:r>
        <w:t>i ]</w:t>
      </w:r>
      <w:proofErr w:type="gramEnd"/>
      <w:r>
        <w:t>-</w:t>
      </w:r>
      <w:proofErr w:type="gramStart"/>
      <w:r>
        <w:t>π,π</w:t>
      </w:r>
      <w:proofErr w:type="gramEnd"/>
      <w:r>
        <w:t>] fastlagt ved</w:t>
      </w:r>
    </w:p>
    <w:p w14:paraId="6F28156E" w14:textId="77777777" w:rsidR="006235E6" w:rsidRPr="009B23DB" w:rsidRDefault="006235E6" w:rsidP="006235E6">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 xml:space="preserve">    for    0≤x≤π</m:t>
                    </m:r>
                  </m:e>
                </m:mr>
                <m:m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 xml:space="preserve">    for   -π&lt;x&lt;0</m:t>
                    </m:r>
                  </m:e>
                </m:mr>
              </m:m>
            </m:e>
          </m:d>
        </m:oMath>
      </m:oMathPara>
    </w:p>
    <w:p w14:paraId="6FCB0BED" w14:textId="77777777" w:rsidR="006235E6" w:rsidRDefault="006235E6" w:rsidP="006235E6">
      <w:pPr>
        <w:rPr>
          <w:rFonts w:eastAsiaTheme="minorEastAsia"/>
        </w:rPr>
      </w:pPr>
      <w:r>
        <w:rPr>
          <w:rFonts w:eastAsiaTheme="minorEastAsia"/>
        </w:rPr>
        <w:t xml:space="preserve">Udenfor denne periode gentages forskriften. </w:t>
      </w:r>
    </w:p>
    <w:p w14:paraId="5B9583C0" w14:textId="77777777" w:rsidR="006235E6" w:rsidRDefault="006235E6" w:rsidP="006235E6">
      <w:pPr>
        <w:rPr>
          <w:rFonts w:eastAsiaTheme="minorEastAsia"/>
        </w:rPr>
      </w:pPr>
    </w:p>
    <w:p w14:paraId="11EC31F2" w14:textId="77777777" w:rsidR="006235E6" w:rsidRDefault="006235E6" w:rsidP="006235E6">
      <w:pPr>
        <w:rPr>
          <w:rFonts w:eastAsiaTheme="minorEastAsia"/>
        </w:rPr>
      </w:pPr>
      <w:r>
        <w:rPr>
          <w:rFonts w:eastAsiaTheme="minorEastAsia"/>
        </w:rPr>
        <w:t>Bemærk at f(x) er en ulige funktion – vi behøver kun sikre det i [-</w:t>
      </w:r>
      <w:proofErr w:type="gramStart"/>
      <w:r>
        <w:rPr>
          <w:rFonts w:eastAsiaTheme="minorEastAsia"/>
        </w:rPr>
        <w:t>π,π</w:t>
      </w:r>
      <w:proofErr w:type="gramEnd"/>
      <w:r>
        <w:rPr>
          <w:rFonts w:eastAsiaTheme="minorEastAsia"/>
        </w:rPr>
        <w:t>] men det</w:t>
      </w:r>
    </w:p>
    <w:p w14:paraId="2D44D88C" w14:textId="77777777" w:rsidR="006235E6" w:rsidRDefault="006235E6" w:rsidP="006235E6">
      <w:pPr>
        <w:rPr>
          <w:rFonts w:eastAsiaTheme="minorEastAsia"/>
        </w:rPr>
      </w:pPr>
      <w:r>
        <w:rPr>
          <w:rFonts w:eastAsiaTheme="minorEastAsia"/>
        </w:rPr>
        <w:t>gælder overalt.</w:t>
      </w:r>
    </w:p>
    <w:p w14:paraId="45343F36" w14:textId="77777777" w:rsidR="006235E6" w:rsidRDefault="006235E6" w:rsidP="006235E6">
      <w:pPr>
        <w:rPr>
          <w:rFonts w:eastAsiaTheme="minorEastAsia"/>
        </w:rPr>
      </w:pPr>
    </w:p>
    <w:p w14:paraId="0069D7FB" w14:textId="77777777" w:rsidR="006235E6" w:rsidRDefault="006235E6" w:rsidP="006235E6">
      <w:pPr>
        <w:rPr>
          <w:rFonts w:eastAsiaTheme="minorEastAsia"/>
        </w:rPr>
      </w:pPr>
      <w:r>
        <w:rPr>
          <w:rFonts w:eastAsiaTheme="minorEastAsia"/>
        </w:rPr>
        <w:t xml:space="preserve">Vi vil nu beregne </w:t>
      </w:r>
      <w:proofErr w:type="spellStart"/>
      <w:r w:rsidRPr="007C2C2D">
        <w:rPr>
          <w:rFonts w:eastAsiaTheme="minorEastAsia"/>
          <w:i/>
        </w:rPr>
        <w:t>fourierkoificienterne</w:t>
      </w:r>
      <w:proofErr w:type="spellEnd"/>
      <w:r>
        <w:rPr>
          <w:rFonts w:eastAsiaTheme="minorEastAsia"/>
        </w:rPr>
        <w:t xml:space="preserve"> for f(x)</w:t>
      </w:r>
    </w:p>
    <w:p w14:paraId="778F7818" w14:textId="77777777" w:rsidR="006235E6" w:rsidRDefault="006235E6" w:rsidP="006235E6">
      <w:pPr>
        <w:rPr>
          <w:rFonts w:eastAsiaTheme="minorEastAsia"/>
        </w:rPr>
      </w:pPr>
    </w:p>
    <w:p w14:paraId="55FF2E99" w14:textId="77777777" w:rsidR="006235E6" w:rsidRPr="00A81BB6" w:rsidRDefault="00000000" w:rsidP="006235E6">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r>
                <m:rPr>
                  <m:sty m:val="p"/>
                </m:rPr>
                <w:rPr>
                  <w:rFonts w:ascii="Cambria Math" w:eastAsiaTheme="minorEastAsia" w:hAnsi="Cambria Math"/>
                </w:rPr>
                <m:t>1</m:t>
              </m:r>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dx=0</m:t>
              </m:r>
            </m:e>
          </m:nary>
        </m:oMath>
      </m:oMathPara>
    </w:p>
    <w:p w14:paraId="39AB91CD" w14:textId="77777777" w:rsidR="006235E6" w:rsidRDefault="006235E6" w:rsidP="006235E6">
      <w:pPr>
        <w:jc w:val="center"/>
        <w:rPr>
          <w:rFonts w:eastAsiaTheme="minorEastAsia"/>
        </w:rPr>
      </w:pPr>
    </w:p>
    <w:p w14:paraId="060546BC" w14:textId="77777777" w:rsidR="006235E6" w:rsidRPr="00A81BB6" w:rsidRDefault="006235E6" w:rsidP="006235E6">
      <w:pPr>
        <w:rPr>
          <w:rFonts w:eastAsiaTheme="minorEastAsia"/>
        </w:rPr>
      </w:pPr>
      <w:r>
        <w:rPr>
          <w:rFonts w:eastAsiaTheme="minorEastAsia"/>
        </w:rPr>
        <w:t xml:space="preserve">fordi f(x) er ulige. For n-værdier større end 0 skal vi se på </w:t>
      </w:r>
    </w:p>
    <w:p w14:paraId="137744EF" w14:textId="77777777" w:rsidR="006235E6" w:rsidRDefault="006235E6" w:rsidP="006235E6">
      <w:pPr>
        <w:jc w:val="center"/>
        <w:rPr>
          <w:rFonts w:eastAsiaTheme="minorEastAsia"/>
        </w:rPr>
      </w:pPr>
    </w:p>
    <w:p w14:paraId="619C45DC" w14:textId="77777777" w:rsidR="006235E6" w:rsidRDefault="00000000" w:rsidP="006235E6">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oMath>
      </m:oMathPara>
    </w:p>
    <w:p w14:paraId="4330FC3D" w14:textId="77777777" w:rsidR="006235E6" w:rsidRDefault="006235E6" w:rsidP="006235E6">
      <w:pPr>
        <w:rPr>
          <w:rFonts w:eastAsiaTheme="minorEastAsia"/>
        </w:rPr>
      </w:pPr>
    </w:p>
    <w:p w14:paraId="4949788A" w14:textId="77777777" w:rsidR="006235E6" w:rsidRDefault="006235E6" w:rsidP="006235E6">
      <w:pPr>
        <w:rPr>
          <w:rFonts w:eastAsiaTheme="minorEastAsia"/>
        </w:rPr>
      </w:pPr>
      <w:proofErr w:type="gramStart"/>
      <w:r>
        <w:rPr>
          <w:rFonts w:eastAsiaTheme="minorEastAsia"/>
        </w:rPr>
        <w:t>Da  funktionen</w:t>
      </w:r>
      <w:proofErr w:type="gramEnd"/>
      <w:r>
        <w:rPr>
          <w:rFonts w:eastAsiaTheme="minorEastAsia"/>
        </w:rPr>
        <w:t xml:space="preserve"> </w:t>
      </w:r>
      <m:oMath>
        <m:r>
          <m:rPr>
            <m:sty m:val="p"/>
          </m:rPr>
          <w:rPr>
            <w:rFonts w:ascii="Cambria Math" w:eastAsiaTheme="minorEastAsia" w:hAnsi="Cambria Math"/>
          </w:rPr>
          <m:t xml:space="preserve">cos(n∙x) </m:t>
        </m:r>
      </m:oMath>
      <w:r>
        <w:rPr>
          <w:rFonts w:eastAsiaTheme="minorEastAsia"/>
        </w:rPr>
        <w:t xml:space="preserve"> er lige og  </w:t>
      </w:r>
      <m:oMath>
        <m:r>
          <w:rPr>
            <w:rFonts w:ascii="Cambria Math" w:eastAsiaTheme="minorEastAsia" w:hAnsi="Cambria Math"/>
          </w:rPr>
          <m:t>f(x)</m:t>
        </m:r>
      </m:oMath>
      <w:r>
        <w:rPr>
          <w:rFonts w:eastAsiaTheme="minorEastAsia"/>
        </w:rPr>
        <w:t xml:space="preserve">  er ulige, så bliver </w:t>
      </w:r>
      <m:oMath>
        <m:func>
          <m:funcPr>
            <m:ctrlPr>
              <w:rPr>
                <w:rFonts w:ascii="Cambria Math" w:eastAsiaTheme="minorEastAsia" w:hAnsi="Cambria Math"/>
              </w:rPr>
            </m:ctrlPr>
          </m:funcPr>
          <m:fName>
            <m:r>
              <m:rPr>
                <m:sty m:val="p"/>
              </m:rPr>
              <w:rPr>
                <w:rFonts w:ascii="Cambria Math" w:eastAsiaTheme="minorEastAsia" w:hAnsi="Cambria Math"/>
              </w:rPr>
              <m:t>h</m:t>
            </m:r>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ulige. Hvis det ikke er intuitivt klart kan vi kontrollere:</w:t>
      </w:r>
    </w:p>
    <w:p w14:paraId="22A231CF" w14:textId="77777777" w:rsidR="006235E6" w:rsidRDefault="006235E6" w:rsidP="006235E6">
      <w:pPr>
        <w:rPr>
          <w:rFonts w:eastAsiaTheme="minorEastAsia"/>
        </w:rPr>
      </w:pPr>
    </w:p>
    <w:p w14:paraId="435D8659" w14:textId="77777777" w:rsidR="006235E6" w:rsidRDefault="006235E6" w:rsidP="006235E6">
      <w:pPr>
        <w:rPr>
          <w:rFonts w:eastAsiaTheme="minorEastAsia"/>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-x</m:t>
                      </m:r>
                    </m:e>
                  </m:d>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=-h(x)</m:t>
          </m:r>
        </m:oMath>
      </m:oMathPara>
    </w:p>
    <w:p w14:paraId="75F7EE5A" w14:textId="77777777" w:rsidR="006235E6" w:rsidRDefault="006235E6" w:rsidP="006235E6">
      <w:pPr>
        <w:rPr>
          <w:rFonts w:eastAsiaTheme="minorEastAsia"/>
        </w:rPr>
      </w:pPr>
    </w:p>
    <w:p w14:paraId="437FF3B9" w14:textId="77777777" w:rsidR="006235E6" w:rsidRDefault="006235E6" w:rsidP="006235E6">
      <w:pPr>
        <w:rPr>
          <w:rFonts w:eastAsiaTheme="minorEastAsia"/>
        </w:rPr>
      </w:pPr>
      <w:r>
        <w:rPr>
          <w:rFonts w:eastAsiaTheme="minorEastAsia"/>
        </w:rPr>
        <w:t xml:space="preserve">Når vi integrerer en ulige funktion fra –π til π bliver integralet 0. Dermed er </w:t>
      </w:r>
    </w:p>
    <w:p w14:paraId="1EB5D1F5" w14:textId="77777777" w:rsidR="006235E6" w:rsidRDefault="006235E6" w:rsidP="006235E6">
      <w:pPr>
        <w:rPr>
          <w:rFonts w:eastAsiaTheme="minorEastAsia"/>
        </w:rPr>
      </w:pPr>
    </w:p>
    <w:p w14:paraId="40445E00" w14:textId="77777777" w:rsidR="006235E6"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r>
            <w:rPr>
              <w:rFonts w:ascii="Cambria Math" w:eastAsiaTheme="minorEastAsia" w:hAnsi="Cambria Math"/>
            </w:rPr>
            <m:t>=0</m:t>
          </m:r>
        </m:oMath>
      </m:oMathPara>
    </w:p>
    <w:p w14:paraId="19D6F01B" w14:textId="77777777" w:rsidR="006235E6" w:rsidRDefault="006235E6" w:rsidP="006235E6">
      <w:pPr>
        <w:rPr>
          <w:rFonts w:eastAsiaTheme="minorEastAsia"/>
        </w:rPr>
      </w:pPr>
      <w:r>
        <w:rPr>
          <w:rFonts w:eastAsiaTheme="minorEastAsia"/>
        </w:rPr>
        <w:t xml:space="preserve">for alle værdier af </w:t>
      </w:r>
      <w:r w:rsidRPr="00570A9E">
        <w:rPr>
          <w:rFonts w:eastAsiaTheme="minorEastAsia"/>
          <w:i/>
        </w:rPr>
        <w:t>n</w:t>
      </w:r>
      <w:r>
        <w:rPr>
          <w:rFonts w:eastAsiaTheme="minorEastAsia"/>
        </w:rPr>
        <w:t>.</w:t>
      </w:r>
    </w:p>
    <w:p w14:paraId="65C607EF" w14:textId="77777777" w:rsidR="006235E6" w:rsidRPr="00DF66EF" w:rsidRDefault="006235E6" w:rsidP="006235E6">
      <w:pPr>
        <w:rPr>
          <w:rFonts w:eastAsiaTheme="minorEastAsia"/>
        </w:rPr>
      </w:pPr>
    </w:p>
    <w:p w14:paraId="792B4AA4" w14:textId="77777777" w:rsidR="006235E6" w:rsidRDefault="006235E6" w:rsidP="006235E6">
      <w:pPr>
        <w:rPr>
          <w:rFonts w:eastAsiaTheme="minorEastAsia"/>
        </w:rPr>
      </w:pPr>
    </w:p>
    <w:p w14:paraId="0CDB6839" w14:textId="77777777" w:rsidR="006235E6" w:rsidRDefault="006235E6" w:rsidP="006235E6">
      <w:pPr>
        <w:rPr>
          <w:rFonts w:eastAsiaTheme="minorEastAsia"/>
        </w:rPr>
      </w:pPr>
      <w:r>
        <w:rPr>
          <w:rFonts w:eastAsiaTheme="minorEastAsia"/>
        </w:rPr>
        <w:t xml:space="preserve">Helt tilsvarende ser vi at </w:t>
      </w:r>
      <m:oMath>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
          <m:rPr>
            <m:sty m:val="p"/>
          </m:rPr>
          <w:rPr>
            <w:rFonts w:ascii="Cambria Math" w:eastAsiaTheme="minorEastAsia" w:hAnsi="Cambria Math"/>
          </w:rPr>
          <m:t>sin⁡</m:t>
        </m:r>
        <m:r>
          <w:rPr>
            <w:rFonts w:ascii="Cambria Math" w:eastAsiaTheme="minorEastAsia" w:hAnsi="Cambria Math"/>
          </w:rPr>
          <m:t>(n∙x)∙f(x)</m:t>
        </m:r>
      </m:oMath>
      <w:r>
        <w:rPr>
          <w:rFonts w:eastAsiaTheme="minorEastAsia"/>
        </w:rPr>
        <w:t xml:space="preserve"> må være en lige funktion da både </w:t>
      </w:r>
      <m:oMath>
        <m:r>
          <m:rPr>
            <m:sty m:val="p"/>
          </m:rPr>
          <w:rPr>
            <w:rFonts w:ascii="Cambria Math" w:eastAsiaTheme="minorEastAsia" w:hAnsi="Cambria Math"/>
          </w:rPr>
          <m:t>sin⁡</m:t>
        </m:r>
        <m:r>
          <w:rPr>
            <w:rFonts w:ascii="Cambria Math" w:eastAsiaTheme="minorEastAsia" w:hAnsi="Cambria Math"/>
          </w:rPr>
          <m:t>(n∙x)</m:t>
        </m:r>
      </m:oMath>
      <w:r>
        <w:rPr>
          <w:rFonts w:eastAsiaTheme="minorEastAsia"/>
        </w:rPr>
        <w:t xml:space="preserve"> og </w:t>
      </w:r>
      <m:oMath>
        <m:r>
          <w:rPr>
            <w:rFonts w:ascii="Cambria Math" w:eastAsiaTheme="minorEastAsia" w:hAnsi="Cambria Math"/>
          </w:rPr>
          <m:t>f(x)</m:t>
        </m:r>
      </m:oMath>
      <w:r>
        <w:rPr>
          <w:rFonts w:eastAsiaTheme="minorEastAsia"/>
        </w:rPr>
        <w:t xml:space="preserve"> skifter fortegn omkring 0. Dermed følger</w:t>
      </w:r>
    </w:p>
    <w:p w14:paraId="583A02E3" w14:textId="77777777" w:rsidR="006235E6" w:rsidRDefault="006235E6" w:rsidP="006235E6">
      <w:pPr>
        <w:rPr>
          <w:rFonts w:eastAsiaTheme="minorEastAsia"/>
        </w:rPr>
      </w:pPr>
    </w:p>
    <w:p w14:paraId="448D9070" w14:textId="77777777" w:rsidR="006235E6" w:rsidRPr="00DF66EF"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r>
                <w:rPr>
                  <w:rFonts w:ascii="Cambria Math" w:eastAsiaTheme="minorEastAsia" w:hAnsi="Cambria Math"/>
                </w:rPr>
                <m:t>∙2∙</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r>
                    <m:rPr>
                      <m:sty m:val="p"/>
                    </m:rPr>
                    <w:rPr>
                      <w:rFonts w:ascii="Cambria Math" w:eastAsiaTheme="minorEastAsia" w:hAnsi="Cambria Math"/>
                    </w:rPr>
                    <m:t>sin⁡</m:t>
                  </m:r>
                  <m:r>
                    <w:rPr>
                      <w:rFonts w:ascii="Cambria Math" w:eastAsiaTheme="minorEastAsia" w:hAnsi="Cambria Math"/>
                    </w:rPr>
                    <m:t>(nx)∙f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e>
          </m:nary>
        </m:oMath>
      </m:oMathPara>
    </w:p>
    <w:p w14:paraId="05EAE797" w14:textId="77777777" w:rsidR="006235E6" w:rsidRDefault="006235E6" w:rsidP="006235E6">
      <w:pPr>
        <w:rPr>
          <w:rFonts w:eastAsiaTheme="minorEastAsia"/>
        </w:rPr>
      </w:pPr>
    </w:p>
    <w:p w14:paraId="1FC34999" w14:textId="77777777" w:rsidR="006235E6" w:rsidRDefault="006235E6" w:rsidP="006235E6">
      <w:pPr>
        <w:rPr>
          <w:rFonts w:eastAsiaTheme="minorEastAsia"/>
        </w:rPr>
      </w:pPr>
      <w:r>
        <w:rPr>
          <w:rFonts w:eastAsiaTheme="minorEastAsia"/>
        </w:rPr>
        <w:t>I intervallet [</w:t>
      </w:r>
      <w:proofErr w:type="gramStart"/>
      <w:r>
        <w:rPr>
          <w:rFonts w:eastAsiaTheme="minorEastAsia"/>
        </w:rPr>
        <w:t>0,π</w:t>
      </w:r>
      <w:proofErr w:type="gramEnd"/>
      <w:r>
        <w:rPr>
          <w:rFonts w:eastAsiaTheme="minorEastAsia"/>
        </w:rPr>
        <w:t>] er f(x)=</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 xml:space="preserve"> </m:t>
        </m:r>
      </m:oMath>
      <w:r>
        <w:rPr>
          <w:rFonts w:eastAsiaTheme="minorEastAsia"/>
        </w:rPr>
        <w:t xml:space="preserve"> og vi får dermed</w:t>
      </w:r>
    </w:p>
    <w:p w14:paraId="21EB3FD6" w14:textId="77777777" w:rsidR="006235E6" w:rsidRDefault="006235E6" w:rsidP="006235E6">
      <w:pPr>
        <w:rPr>
          <w:rFonts w:eastAsiaTheme="minorEastAsia"/>
        </w:rPr>
      </w:pPr>
    </w:p>
    <w:p w14:paraId="58FCB2A2" w14:textId="77777777" w:rsidR="006235E6"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r>
            <w:rPr>
              <w:rFonts w:ascii="Cambria Math" w:eastAsiaTheme="minorEastAsia" w:hAnsi="Cambria Math"/>
            </w:rPr>
            <m:t>∙2∙</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r>
                <m:rPr>
                  <m:sty m:val="p"/>
                </m:rPr>
                <w:rPr>
                  <w:rFonts w:ascii="Cambria Math" w:eastAsiaTheme="minorEastAsia" w:hAnsi="Cambria Math"/>
                </w:rPr>
                <m:t>sin⁡</m:t>
              </m:r>
              <m:r>
                <w:rPr>
                  <w:rFonts w:ascii="Cambria Math" w:eastAsiaTheme="minorEastAsia" w:hAnsi="Cambria Math"/>
                </w:rPr>
                <m:t>(nx)∙f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r>
                <w:rPr>
                  <w:rFonts w:ascii="Cambria Math" w:eastAsiaTheme="minorEastAsia" w:hAnsi="Cambria Math"/>
                </w:rPr>
                <m:t>∙2∙</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f>
                    <m:fPr>
                      <m:ctrlPr>
                        <w:rPr>
                          <w:rFonts w:ascii="Cambria Math" w:eastAsiaTheme="minorEastAsia" w:hAnsi="Cambria Math"/>
                        </w:rPr>
                      </m:ctrlPr>
                    </m:fPr>
                    <m:num>
                      <m:r>
                        <w:rPr>
                          <w:rFonts w:ascii="Cambria Math" w:eastAsiaTheme="minorEastAsia" w:hAnsi="Cambria Math"/>
                        </w:rPr>
                        <m:t>π</m:t>
                      </m:r>
                    </m:num>
                    <m:den>
                      <m:r>
                        <w:rPr>
                          <w:rFonts w:ascii="Cambria Math" w:eastAsiaTheme="minorEastAsia" w:hAnsi="Cambria Math"/>
                        </w:rPr>
                        <m:t>4</m:t>
                      </m:r>
                    </m:den>
                  </m:f>
                  <m:r>
                    <m:rPr>
                      <m:sty m:val="p"/>
                    </m:rPr>
                    <w:rPr>
                      <w:rFonts w:ascii="Cambria Math" w:eastAsiaTheme="minorEastAsia" w:hAnsi="Cambria Math"/>
                    </w:rPr>
                    <m:t>sin⁡</m:t>
                  </m:r>
                  <m:r>
                    <w:rPr>
                      <w:rFonts w:ascii="Cambria Math" w:eastAsiaTheme="minorEastAsia" w:hAnsi="Cambria Math"/>
                    </w:rPr>
                    <m:t>(nx)dx</m:t>
                  </m:r>
                </m:e>
              </m:nary>
            </m:e>
          </m:nary>
        </m:oMath>
      </m:oMathPara>
    </w:p>
    <w:p w14:paraId="715DCC09" w14:textId="77777777" w:rsidR="006235E6" w:rsidRDefault="006235E6" w:rsidP="006235E6">
      <w:pPr>
        <w:rPr>
          <w:rFonts w:eastAsiaTheme="minorEastAsia"/>
        </w:rPr>
      </w:pPr>
    </w:p>
    <w:p w14:paraId="366977A5" w14:textId="77777777" w:rsidR="006235E6" w:rsidRDefault="006235E6" w:rsidP="006235E6">
      <w:pPr>
        <w:rPr>
          <w:rFonts w:eastAsiaTheme="minorEastAsia"/>
        </w:rPr>
      </w:pPr>
    </w:p>
    <w:p w14:paraId="071FD0E2" w14:textId="77777777" w:rsidR="006235E6" w:rsidRDefault="006235E6" w:rsidP="006235E6">
      <w:pPr>
        <w:rPr>
          <w:rFonts w:eastAsiaTheme="minorEastAsia"/>
        </w:rPr>
      </w:pPr>
      <w:r>
        <w:rPr>
          <w:rFonts w:eastAsiaTheme="minorEastAsia"/>
        </w:rPr>
        <w:t xml:space="preserve">Da </w:t>
      </w:r>
      <m:oMath>
        <m:r>
          <m:rPr>
            <m:sty m:val="p"/>
          </m:rPr>
          <w:rPr>
            <w:rFonts w:ascii="Cambria Math" w:eastAsiaTheme="minorEastAsia" w:hAnsi="Cambria Math"/>
          </w:rPr>
          <m:t>sin⁡</m:t>
        </m:r>
        <m:r>
          <w:rPr>
            <w:rFonts w:ascii="Cambria Math" w:eastAsiaTheme="minorEastAsia" w:hAnsi="Cambria Math"/>
          </w:rPr>
          <m:t>(nx)</m:t>
        </m:r>
      </m:oMath>
      <w:r>
        <w:rPr>
          <w:rFonts w:eastAsiaTheme="minorEastAsia"/>
        </w:rPr>
        <w:t xml:space="preserve"> har stamfunktionen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m:rPr>
            <m:sty m:val="p"/>
          </m:rPr>
          <w:rPr>
            <w:rFonts w:ascii="Cambria Math" w:eastAsiaTheme="minorEastAsia" w:hAnsi="Cambria Math"/>
          </w:rPr>
          <m:t>∙cos⁡</m:t>
        </m:r>
        <m:r>
          <w:rPr>
            <w:rFonts w:ascii="Cambria Math" w:eastAsiaTheme="minorEastAsia" w:hAnsi="Cambria Math"/>
          </w:rPr>
          <m:t>(nx)</m:t>
        </m:r>
      </m:oMath>
      <w:r>
        <w:rPr>
          <w:rFonts w:eastAsiaTheme="minorEastAsia"/>
        </w:rPr>
        <w:t xml:space="preserve"> og da konstanter kan trækkes sammen til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følger</w:t>
      </w:r>
    </w:p>
    <w:p w14:paraId="6A9D1CB4" w14:textId="77777777" w:rsidR="006235E6" w:rsidRDefault="006235E6" w:rsidP="006235E6">
      <w:pPr>
        <w:rPr>
          <w:rFonts w:eastAsiaTheme="minorEastAsia"/>
        </w:rPr>
      </w:pPr>
    </w:p>
    <w:p w14:paraId="286324D8" w14:textId="77777777" w:rsidR="006235E6" w:rsidRPr="00503B97"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dx</m:t>
              </m:r>
            </m:e>
          </m:nary>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 </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w:rPr>
                      <w:rFonts w:ascii="Cambria Math" w:eastAsiaTheme="minorEastAsia" w:hAnsi="Cambria Math"/>
                    </w:rPr>
                    <m:t>∙</m:t>
                  </m:r>
                  <m:r>
                    <m:rPr>
                      <m:sty m:val="p"/>
                    </m:rPr>
                    <w:rPr>
                      <w:rFonts w:ascii="Cambria Math" w:eastAsiaTheme="minorEastAsia" w:hAnsi="Cambria Math"/>
                    </w:rPr>
                    <m:t>cos⁡</m:t>
                  </m:r>
                  <m:r>
                    <w:rPr>
                      <w:rFonts w:ascii="Cambria Math" w:eastAsiaTheme="minorEastAsia" w:hAnsi="Cambria Math"/>
                    </w:rPr>
                    <m:t>(nx)</m:t>
                  </m:r>
                </m:e>
              </m:d>
            </m:e>
            <m:sub>
              <m:r>
                <w:rPr>
                  <w:rFonts w:ascii="Cambria Math" w:eastAsiaTheme="minorEastAsia" w:hAnsi="Cambria Math"/>
                </w:rPr>
                <m:t>0</m:t>
              </m:r>
            </m:sub>
            <m:sup>
              <m:r>
                <w:rPr>
                  <w:rFonts w:ascii="Cambria Math" w:eastAsiaTheme="minorEastAsia" w:hAnsi="Cambria Math"/>
                </w:rPr>
                <m:t>π</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w:rPr>
              <w:rFonts w:ascii="Cambria Math" w:eastAsiaTheme="minorEastAsia" w:hAnsi="Cambria Math"/>
            </w:rPr>
            <m:t xml:space="preserve"> </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m:rPr>
                      <m:sty m:val="p"/>
                    </m:rPr>
                    <w:rPr>
                      <w:rFonts w:ascii="Cambria Math" w:eastAsiaTheme="minorEastAsia" w:hAnsi="Cambria Math"/>
                    </w:rPr>
                    <m:t>cos⁡</m:t>
                  </m:r>
                  <m:r>
                    <w:rPr>
                      <w:rFonts w:ascii="Cambria Math" w:eastAsiaTheme="minorEastAsia" w:hAnsi="Cambria Math"/>
                    </w:rPr>
                    <m:t>(nx)</m:t>
                  </m:r>
                </m:e>
              </m:d>
            </m:e>
            <m:sub>
              <m:r>
                <w:rPr>
                  <w:rFonts w:ascii="Cambria Math" w:eastAsiaTheme="minorEastAsia" w:hAnsi="Cambria Math"/>
                </w:rPr>
                <m:t>0</m:t>
              </m:r>
            </m:sub>
            <m:sup>
              <m:r>
                <w:rPr>
                  <w:rFonts w:ascii="Cambria Math" w:eastAsiaTheme="minorEastAsia" w:hAnsi="Cambria Math"/>
                </w:rPr>
                <m:t>π</m:t>
              </m:r>
            </m:sup>
          </m:sSubSup>
        </m:oMath>
      </m:oMathPara>
    </w:p>
    <w:p w14:paraId="7E894B2E" w14:textId="77777777" w:rsidR="006235E6" w:rsidRDefault="006235E6" w:rsidP="006235E6">
      <w:pPr>
        <w:rPr>
          <w:rFonts w:eastAsiaTheme="minorEastAsia"/>
        </w:rPr>
      </w:pPr>
    </w:p>
    <w:p w14:paraId="7416264F" w14:textId="77777777" w:rsidR="006235E6" w:rsidRDefault="006235E6" w:rsidP="006235E6">
      <w:pPr>
        <w:rPr>
          <w:rFonts w:eastAsiaTheme="minorEastAsia"/>
        </w:rPr>
      </w:pPr>
      <w:r>
        <w:rPr>
          <w:rFonts w:eastAsiaTheme="minorEastAsia"/>
        </w:rPr>
        <w:t xml:space="preserve">Hvis n er et lige tal er </w:t>
      </w:r>
      <m:oMath>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lige</m:t>
                    </m:r>
                  </m:sub>
                </m:sSub>
                <m:r>
                  <w:rPr>
                    <w:rFonts w:ascii="Cambria Math" w:eastAsiaTheme="minorEastAsia" w:hAnsi="Cambria Math"/>
                  </w:rPr>
                  <m:t>∙π</m:t>
                </m:r>
              </m:e>
            </m:d>
          </m:e>
        </m:func>
        <m:r>
          <w:rPr>
            <w:rFonts w:ascii="Cambria Math" w:eastAsiaTheme="minorEastAsia" w:hAnsi="Cambria Math"/>
          </w:rPr>
          <m:t>=1</m:t>
        </m:r>
      </m:oMath>
      <w:r>
        <w:rPr>
          <w:rFonts w:eastAsiaTheme="minorEastAsia"/>
        </w:rPr>
        <w:t xml:space="preserve"> dermed får vi</w:t>
      </w:r>
    </w:p>
    <w:p w14:paraId="10C8959F" w14:textId="77777777" w:rsidR="006235E6"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1-1</m:t>
              </m:r>
            </m:e>
          </m:d>
          <m:r>
            <w:rPr>
              <w:rFonts w:ascii="Cambria Math" w:eastAsiaTheme="minorEastAsia" w:hAnsi="Cambria Math"/>
            </w:rPr>
            <m:t>=0</m:t>
          </m:r>
        </m:oMath>
      </m:oMathPara>
    </w:p>
    <w:p w14:paraId="7A209E0B" w14:textId="77777777" w:rsidR="006235E6" w:rsidRDefault="006235E6" w:rsidP="006235E6">
      <w:pPr>
        <w:rPr>
          <w:rFonts w:eastAsiaTheme="minorEastAsia"/>
        </w:rPr>
      </w:pPr>
    </w:p>
    <w:p w14:paraId="505C0F6B" w14:textId="77777777" w:rsidR="006235E6" w:rsidRDefault="006235E6" w:rsidP="006235E6">
      <w:pPr>
        <w:rPr>
          <w:rFonts w:eastAsiaTheme="minorEastAsia"/>
        </w:rPr>
      </w:pPr>
      <w:r>
        <w:rPr>
          <w:rFonts w:eastAsiaTheme="minorEastAsia"/>
        </w:rPr>
        <w:t xml:space="preserve">mens vi for et ulige n har </w:t>
      </w:r>
      <m:oMath>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ulige</m:t>
                    </m:r>
                  </m:sub>
                </m:sSub>
                <m:r>
                  <w:rPr>
                    <w:rFonts w:ascii="Cambria Math" w:eastAsiaTheme="minorEastAsia" w:hAnsi="Cambria Math"/>
                  </w:rPr>
                  <m:t>∙π</m:t>
                </m:r>
              </m:e>
            </m:d>
          </m:e>
        </m:func>
        <m:r>
          <w:rPr>
            <w:rFonts w:ascii="Cambria Math" w:eastAsiaTheme="minorEastAsia" w:hAnsi="Cambria Math"/>
          </w:rPr>
          <m:t>=-1</m:t>
        </m:r>
      </m:oMath>
      <w:r>
        <w:rPr>
          <w:rFonts w:eastAsiaTheme="minorEastAsia"/>
        </w:rPr>
        <w:t xml:space="preserve"> og dermed</w:t>
      </w:r>
    </w:p>
    <w:p w14:paraId="76C86CC9" w14:textId="77777777" w:rsidR="006235E6" w:rsidRDefault="006235E6" w:rsidP="006235E6">
      <w:pPr>
        <w:rPr>
          <w:rFonts w:eastAsiaTheme="minorEastAsia"/>
        </w:rPr>
      </w:pPr>
    </w:p>
    <w:p w14:paraId="020250F6" w14:textId="77777777" w:rsidR="006235E6"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oMath>
      </m:oMathPara>
    </w:p>
    <w:p w14:paraId="2DE89D3F" w14:textId="77777777" w:rsidR="006235E6" w:rsidRDefault="006235E6" w:rsidP="006235E6">
      <w:pPr>
        <w:rPr>
          <w:rFonts w:eastAsiaTheme="minorEastAsia"/>
        </w:rPr>
      </w:pPr>
    </w:p>
    <w:p w14:paraId="4FE5565A" w14:textId="77777777" w:rsidR="006235E6" w:rsidRDefault="006235E6" w:rsidP="006235E6">
      <w:pPr>
        <w:rPr>
          <w:rFonts w:eastAsiaTheme="minorEastAsia"/>
        </w:rPr>
      </w:pPr>
    </w:p>
    <w:p w14:paraId="2C2E8AB8" w14:textId="77777777" w:rsidR="006235E6" w:rsidRDefault="006235E6" w:rsidP="006235E6">
      <w:pPr>
        <w:rPr>
          <w:rFonts w:eastAsiaTheme="minorEastAsia"/>
        </w:rPr>
      </w:pPr>
      <w:r>
        <w:rPr>
          <w:rFonts w:eastAsiaTheme="minorEastAsia"/>
        </w:rPr>
        <w:t>Dermed har vi vist det vi ønskede:</w:t>
      </w:r>
    </w:p>
    <w:p w14:paraId="108C8E63" w14:textId="77777777" w:rsidR="006235E6" w:rsidRDefault="006235E6" w:rsidP="006235E6">
      <w:pPr>
        <w:rPr>
          <w:rFonts w:eastAsiaTheme="minorEastAsia"/>
        </w:rPr>
      </w:pPr>
    </w:p>
    <w:tbl>
      <w:tblPr>
        <w:tblStyle w:val="Tabel-Gitter"/>
        <w:tblW w:w="0" w:type="auto"/>
        <w:tblLook w:val="04A0" w:firstRow="1" w:lastRow="0" w:firstColumn="1" w:lastColumn="0" w:noHBand="0" w:noVBand="1"/>
      </w:tblPr>
      <w:tblGrid>
        <w:gridCol w:w="9622"/>
      </w:tblGrid>
      <w:tr w:rsidR="006235E6" w14:paraId="219DD433" w14:textId="77777777" w:rsidTr="0037677C">
        <w:tc>
          <w:tcPr>
            <w:tcW w:w="9778" w:type="dxa"/>
          </w:tcPr>
          <w:p w14:paraId="7B3F21C3" w14:textId="77777777" w:rsidR="006235E6" w:rsidRDefault="006235E6" w:rsidP="0037677C">
            <w:pPr>
              <w:rPr>
                <w:rFonts w:eastAsiaTheme="minorEastAsia"/>
              </w:rPr>
            </w:pPr>
            <w:r>
              <w:rPr>
                <w:rFonts w:eastAsiaTheme="minorEastAsia"/>
                <w:b/>
              </w:rPr>
              <w:t>Squaretone – firkanttone:</w:t>
            </w:r>
          </w:p>
          <w:p w14:paraId="3FFF1FB7" w14:textId="77777777" w:rsidR="006235E6" w:rsidRDefault="006235E6" w:rsidP="0037677C">
            <w:pPr>
              <w:rPr>
                <w:rFonts w:eastAsiaTheme="minorEastAsia"/>
              </w:rPr>
            </w:pPr>
            <w:r>
              <w:rPr>
                <w:rFonts w:eastAsiaTheme="minorEastAsia"/>
              </w:rPr>
              <w:t>Denne tone er meget syntetisk. Den minder om ”gamle computerspil”.</w:t>
            </w:r>
          </w:p>
          <w:p w14:paraId="39707C48" w14:textId="77777777" w:rsidR="006235E6" w:rsidRDefault="006235E6" w:rsidP="0037677C">
            <w:pPr>
              <w:rPr>
                <w:rFonts w:eastAsiaTheme="minorEastAsia"/>
              </w:rPr>
            </w:pPr>
          </w:p>
          <w:p w14:paraId="2B5CB6F7" w14:textId="77777777" w:rsidR="006235E6" w:rsidRPr="00783D47" w:rsidRDefault="006235E6" w:rsidP="0037677C">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3∙x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5∙x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7</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7∙x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9</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9∙x</m:t>
                        </m:r>
                      </m:e>
                    </m:d>
                  </m:e>
                </m:func>
                <m:r>
                  <w:rPr>
                    <w:rFonts w:ascii="Cambria Math" w:eastAsiaTheme="minorEastAsia" w:hAnsi="Cambria Math"/>
                  </w:rPr>
                  <m:t>+…</m:t>
                </m:r>
              </m:oMath>
            </m:oMathPara>
          </w:p>
          <w:p w14:paraId="1EE3EF49" w14:textId="77777777" w:rsidR="006235E6" w:rsidRDefault="006235E6" w:rsidP="0037677C">
            <w:pPr>
              <w:rPr>
                <w:rFonts w:eastAsiaTheme="minorEastAsia"/>
              </w:rPr>
            </w:pPr>
          </w:p>
          <w:p w14:paraId="295F76EC" w14:textId="77777777" w:rsidR="006235E6" w:rsidRPr="00D70563" w:rsidRDefault="006235E6" w:rsidP="0037677C">
            <w:pPr>
              <w:rPr>
                <w:rFonts w:eastAsiaTheme="minorEastAsia"/>
              </w:rPr>
            </w:pPr>
            <w:r>
              <w:rPr>
                <w:rFonts w:eastAsiaTheme="minorEastAsia"/>
              </w:rPr>
              <w:t xml:space="preserve">eller sagt på en anden måde: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=0</m:t>
              </m:r>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=1/n</m:t>
              </m:r>
            </m:oMath>
            <w:r>
              <w:rPr>
                <w:rFonts w:eastAsiaTheme="minorEastAsia"/>
              </w:rPr>
              <w:t xml:space="preserve"> for </w:t>
            </w:r>
            <w:r>
              <w:rPr>
                <w:rFonts w:eastAsiaTheme="minorEastAsia"/>
                <w:i/>
              </w:rPr>
              <w:t>n</w:t>
            </w:r>
            <w:r>
              <w:rPr>
                <w:rFonts w:eastAsiaTheme="minorEastAsia"/>
              </w:rPr>
              <w:t xml:space="preserve"> ulige og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=0</m:t>
              </m:r>
            </m:oMath>
            <w:r>
              <w:rPr>
                <w:rFonts w:eastAsiaTheme="minorEastAsia"/>
              </w:rPr>
              <w:t xml:space="preserve"> for </w:t>
            </w:r>
            <w:r>
              <w:rPr>
                <w:rFonts w:eastAsiaTheme="minorEastAsia"/>
                <w:i/>
              </w:rPr>
              <w:t>n</w:t>
            </w:r>
            <w:r>
              <w:rPr>
                <w:rFonts w:eastAsiaTheme="minorEastAsia"/>
              </w:rPr>
              <w:t xml:space="preserve"> lige</w:t>
            </w:r>
          </w:p>
          <w:p w14:paraId="4E620670" w14:textId="77777777" w:rsidR="006235E6" w:rsidRDefault="006235E6" w:rsidP="0037677C">
            <w:pPr>
              <w:rPr>
                <w:rFonts w:eastAsiaTheme="minorEastAsia"/>
              </w:rPr>
            </w:pPr>
          </w:p>
        </w:tc>
      </w:tr>
    </w:tbl>
    <w:p w14:paraId="3EE27661" w14:textId="77777777" w:rsidR="006235E6" w:rsidRDefault="006235E6" w:rsidP="006235E6">
      <w:pPr>
        <w:rPr>
          <w:rFonts w:eastAsiaTheme="minorEastAsia"/>
        </w:rPr>
      </w:pPr>
    </w:p>
    <w:p w14:paraId="10E43684" w14:textId="77777777" w:rsidR="006235E6" w:rsidRDefault="006235E6" w:rsidP="006235E6">
      <w:pPr>
        <w:rPr>
          <w:rFonts w:eastAsiaTheme="minorEastAsia"/>
        </w:rPr>
      </w:pPr>
    </w:p>
    <w:p w14:paraId="1E0C202D" w14:textId="77777777" w:rsidR="006235E6" w:rsidRPr="00D05715" w:rsidRDefault="006235E6" w:rsidP="006235E6">
      <w:pPr>
        <w:rPr>
          <w:rFonts w:eastAsiaTheme="minorEastAsia"/>
          <w:b/>
        </w:rPr>
      </w:pPr>
      <w:r w:rsidRPr="00D05715">
        <w:rPr>
          <w:rFonts w:eastAsiaTheme="minorEastAsia"/>
          <w:b/>
        </w:rPr>
        <w:t>Bevis for</w:t>
      </w:r>
      <w:r>
        <w:rPr>
          <w:rFonts w:eastAsiaTheme="minorEastAsia"/>
          <w:b/>
        </w:rPr>
        <w:t xml:space="preserve"> at </w:t>
      </w:r>
      <w:proofErr w:type="spellStart"/>
      <w:r>
        <w:rPr>
          <w:rFonts w:eastAsiaTheme="minorEastAsia"/>
          <w:b/>
        </w:rPr>
        <w:t>Fourier-koeficienterne</w:t>
      </w:r>
      <w:proofErr w:type="spellEnd"/>
      <w:r>
        <w:rPr>
          <w:rFonts w:eastAsiaTheme="minorEastAsia"/>
          <w:b/>
        </w:rPr>
        <w:t xml:space="preserve"> for</w:t>
      </w:r>
      <w:r w:rsidRPr="00D05715">
        <w:rPr>
          <w:rFonts w:eastAsiaTheme="minorEastAsia"/>
          <w:b/>
        </w:rPr>
        <w:t xml:space="preserve"> </w:t>
      </w:r>
      <w:proofErr w:type="spellStart"/>
      <w:r w:rsidRPr="00D05715">
        <w:rPr>
          <w:rFonts w:eastAsiaTheme="minorEastAsia"/>
          <w:b/>
        </w:rPr>
        <w:t>sa</w:t>
      </w:r>
      <w:r>
        <w:rPr>
          <w:rFonts w:eastAsiaTheme="minorEastAsia"/>
          <w:b/>
        </w:rPr>
        <w:t>wtooth</w:t>
      </w:r>
      <w:proofErr w:type="spellEnd"/>
      <w:r>
        <w:rPr>
          <w:rFonts w:eastAsiaTheme="minorEastAsia"/>
          <w:b/>
        </w:rPr>
        <w:t>-</w:t>
      </w:r>
      <w:r w:rsidRPr="00D05715">
        <w:rPr>
          <w:rFonts w:eastAsiaTheme="minorEastAsia"/>
          <w:b/>
        </w:rPr>
        <w:t xml:space="preserve">tone </w:t>
      </w:r>
      <w:r>
        <w:rPr>
          <w:rFonts w:eastAsiaTheme="minorEastAsia"/>
          <w:b/>
        </w:rPr>
        <w:t>i stikord:</w:t>
      </w:r>
    </w:p>
    <w:p w14:paraId="523B16FE" w14:textId="77777777" w:rsidR="006235E6" w:rsidRDefault="006235E6" w:rsidP="006235E6">
      <w:pPr>
        <w:rPr>
          <w:rFonts w:eastAsiaTheme="minorEastAsia"/>
        </w:rPr>
      </w:pPr>
    </w:p>
    <w:p w14:paraId="3FEDF467" w14:textId="77777777" w:rsidR="006235E6" w:rsidRPr="00FC3267" w:rsidRDefault="006235E6" w:rsidP="0054227B">
      <w:pPr>
        <w:pStyle w:val="Listeafsnit"/>
        <w:numPr>
          <w:ilvl w:val="0"/>
          <w:numId w:val="3"/>
        </w:numPr>
        <w:tabs>
          <w:tab w:val="clear" w:pos="284"/>
        </w:tabs>
        <w:spacing w:before="0" w:after="0"/>
        <w:contextualSpacing/>
        <w:rPr>
          <w:rFonts w:eastAsiaTheme="minorEastAsia"/>
        </w:rPr>
      </w:pPr>
      <w:r>
        <w:rPr>
          <w:rFonts w:eastAsiaTheme="minorEastAsia"/>
        </w:rPr>
        <w:t xml:space="preserve">Vi definerer f(x) ved at den er periodisk med perioden </w:t>
      </w:r>
      <m:oMath>
        <m:r>
          <w:rPr>
            <w:rFonts w:ascii="Cambria Math" w:eastAsiaTheme="minorEastAsia" w:hAnsi="Cambria Math"/>
          </w:rPr>
          <m:t>2∙π</m:t>
        </m:r>
      </m:oMath>
      <w:r>
        <w:rPr>
          <w:rFonts w:eastAsiaTheme="minorEastAsia"/>
        </w:rPr>
        <w:t xml:space="preserve"> og at den i </w:t>
      </w:r>
      <w:proofErr w:type="gramStart"/>
      <w:r>
        <w:rPr>
          <w:rFonts w:eastAsiaTheme="minorEastAsia"/>
        </w:rPr>
        <w:t>intervallet ]</w:t>
      </w:r>
      <w:proofErr w:type="gramEnd"/>
      <w:r>
        <w:rPr>
          <w:rFonts w:eastAsiaTheme="minorEastAsia"/>
        </w:rPr>
        <w:t>-</w:t>
      </w:r>
      <w:proofErr w:type="gramStart"/>
      <w:r>
        <w:rPr>
          <w:rFonts w:eastAsiaTheme="minorEastAsia"/>
        </w:rPr>
        <w:t>π,π</w:t>
      </w:r>
      <w:proofErr w:type="gramEnd"/>
      <w:r>
        <w:rPr>
          <w:rFonts w:eastAsiaTheme="minorEastAsia"/>
        </w:rPr>
        <w:t>] er fastlagt ved</w:t>
      </w:r>
    </w:p>
    <w:p w14:paraId="26C5DD00" w14:textId="77777777" w:rsidR="006235E6" w:rsidRDefault="006235E6" w:rsidP="006235E6">
      <w:pPr>
        <w:rPr>
          <w:rFonts w:eastAsiaTheme="minorEastAsia"/>
        </w:rPr>
      </w:pPr>
    </w:p>
    <w:p w14:paraId="0FBC0AB7" w14:textId="77777777" w:rsidR="006235E6" w:rsidRDefault="006235E6" w:rsidP="006235E6">
      <w:pPr>
        <w:rPr>
          <w:rFonts w:eastAsiaTheme="minorEastAsia"/>
        </w:rPr>
      </w:pPr>
    </w:p>
    <w:p w14:paraId="3BF3CD6C" w14:textId="77777777" w:rsidR="006235E6" w:rsidRPr="001A30FE" w:rsidRDefault="006235E6" w:rsidP="006235E6">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2</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 xml:space="preserve">    for    0≤x≤π</m:t>
                    </m:r>
                  </m:e>
                </m:mr>
                <m:m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2</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 xml:space="preserve">    for   -π&lt;x&lt;0</m:t>
                    </m:r>
                  </m:e>
                </m:mr>
              </m:m>
            </m:e>
          </m:d>
        </m:oMath>
      </m:oMathPara>
    </w:p>
    <w:p w14:paraId="131C71E4" w14:textId="77777777" w:rsidR="006235E6" w:rsidRDefault="006235E6" w:rsidP="006235E6">
      <w:pPr>
        <w:rPr>
          <w:rFonts w:eastAsiaTheme="minorEastAsia"/>
        </w:rPr>
      </w:pPr>
    </w:p>
    <w:p w14:paraId="454A0082" w14:textId="77777777" w:rsidR="006235E6" w:rsidRPr="001A30FE" w:rsidRDefault="006235E6" w:rsidP="006235E6">
      <w:pPr>
        <w:pStyle w:val="Listeafsnit"/>
        <w:spacing w:after="0"/>
        <w:rPr>
          <w:rFonts w:eastAsiaTheme="minorEastAsia"/>
        </w:rPr>
      </w:pPr>
      <w:r>
        <w:rPr>
          <w:rFonts w:eastAsiaTheme="minorEastAsia"/>
        </w:rPr>
        <w:t>Kontroller at grafen får den rigtige form.</w:t>
      </w:r>
    </w:p>
    <w:p w14:paraId="43025C69" w14:textId="77777777" w:rsidR="006235E6" w:rsidRDefault="006235E6" w:rsidP="006235E6">
      <w:pPr>
        <w:rPr>
          <w:rFonts w:eastAsiaTheme="minorEastAsia"/>
        </w:rPr>
      </w:pPr>
    </w:p>
    <w:p w14:paraId="4C9FF22C" w14:textId="77777777" w:rsidR="006235E6" w:rsidRDefault="006235E6" w:rsidP="0054227B">
      <w:pPr>
        <w:pStyle w:val="Listeafsnit"/>
        <w:numPr>
          <w:ilvl w:val="0"/>
          <w:numId w:val="3"/>
        </w:numPr>
        <w:tabs>
          <w:tab w:val="clear" w:pos="284"/>
        </w:tabs>
        <w:spacing w:before="0" w:after="0"/>
        <w:contextualSpacing/>
        <w:rPr>
          <w:rFonts w:eastAsiaTheme="minorEastAsia"/>
        </w:rPr>
      </w:pPr>
      <m:oMath>
        <m:r>
          <w:rPr>
            <w:rFonts w:ascii="Cambria Math" w:eastAsiaTheme="minorEastAsia" w:hAnsi="Cambria Math"/>
          </w:rPr>
          <m:t>f(x)</m:t>
        </m:r>
      </m:oMath>
      <w:r>
        <w:rPr>
          <w:rFonts w:eastAsiaTheme="minorEastAsia"/>
        </w:rPr>
        <w:t xml:space="preserve"> er en ulige funktion og </w:t>
      </w:r>
      <m:oMath>
        <m:r>
          <m:rPr>
            <m:sty m:val="p"/>
          </m:rPr>
          <w:rPr>
            <w:rFonts w:ascii="Cambria Math" w:eastAsiaTheme="minorEastAsia" w:hAnsi="Cambria Math"/>
          </w:rPr>
          <m:t>cos⁡</m:t>
        </m:r>
        <m:r>
          <w:rPr>
            <w:rFonts w:ascii="Cambria Math" w:eastAsiaTheme="minorEastAsia" w:hAnsi="Cambria Math"/>
          </w:rPr>
          <m:t>(n∙x)</m:t>
        </m:r>
      </m:oMath>
      <w:r>
        <w:rPr>
          <w:rFonts w:eastAsiaTheme="minorEastAsia"/>
        </w:rPr>
        <w:t xml:space="preserve"> er en lige funktion. Dermed bliver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=f(x)∙</m:t>
        </m:r>
        <m:r>
          <m:rPr>
            <m:sty m:val="p"/>
          </m:rPr>
          <w:rPr>
            <w:rFonts w:ascii="Cambria Math" w:eastAsiaTheme="minorEastAsia" w:hAnsi="Cambria Math"/>
          </w:rPr>
          <m:t>cos⁡</m:t>
        </m:r>
        <m:r>
          <w:rPr>
            <w:rFonts w:ascii="Cambria Math" w:eastAsiaTheme="minorEastAsia" w:hAnsi="Cambria Math"/>
          </w:rPr>
          <m:t>(n∙x)</m:t>
        </m:r>
      </m:oMath>
      <w:r>
        <w:rPr>
          <w:rFonts w:eastAsiaTheme="minorEastAsia"/>
        </w:rPr>
        <w:t xml:space="preserve"> en ulige funktion.</w:t>
      </w:r>
      <w:r>
        <w:rPr>
          <w:rFonts w:eastAsiaTheme="minorEastAsia"/>
        </w:rPr>
        <w:br/>
      </w:r>
    </w:p>
    <w:p w14:paraId="2F1A6D82" w14:textId="77777777" w:rsidR="006235E6" w:rsidRDefault="006235E6" w:rsidP="0054227B">
      <w:pPr>
        <w:pStyle w:val="Listeafsnit"/>
        <w:numPr>
          <w:ilvl w:val="0"/>
          <w:numId w:val="3"/>
        </w:numPr>
        <w:tabs>
          <w:tab w:val="clear" w:pos="284"/>
        </w:tabs>
        <w:spacing w:before="0" w:after="0"/>
        <w:contextualSpacing/>
        <w:rPr>
          <w:rFonts w:eastAsiaTheme="minorEastAsia"/>
        </w:rPr>
      </w:pPr>
      <w:r>
        <w:rPr>
          <w:rFonts w:eastAsiaTheme="minorEastAsia"/>
        </w:rPr>
        <w:t xml:space="preserve">Hermed følger at for n forskellig fra 0 er </w:t>
      </w:r>
      <m:oMath>
        <m:r>
          <m:rPr>
            <m:sty m:val="p"/>
          </m:rPr>
          <w:rPr>
            <w:rFonts w:ascii="Cambria Math" w:eastAsiaTheme="minorEastAsia" w:hAnsi="Cambria Math"/>
          </w:rPr>
          <w:br/>
        </m:r>
      </m:oMath>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r>
                <m:rPr>
                  <m:sty m:val="p"/>
                </m:rPr>
                <w:rPr>
                  <w:rFonts w:ascii="Cambria Math" w:eastAsiaTheme="minorEastAsia" w:hAnsi="Cambria Math"/>
                </w:rPr>
                <m:t>cos⁡</m:t>
              </m:r>
              <m:r>
                <w:rPr>
                  <w:rFonts w:ascii="Cambria Math" w:eastAsiaTheme="minorEastAsia" w:hAnsi="Cambria Math"/>
                </w:rPr>
                <m:t>(nx)∙f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r>
            <w:rPr>
              <w:rFonts w:ascii="Cambria Math" w:eastAsiaTheme="minorEastAsia" w:hAnsi="Cambria Math"/>
            </w:rPr>
            <m:t>=0</m:t>
          </m:r>
          <m:r>
            <m:rPr>
              <m:sty m:val="p"/>
            </m:rPr>
            <w:rPr>
              <w:rFonts w:ascii="Cambria Math" w:eastAsiaTheme="minorEastAsia" w:hAnsi="Cambria Math"/>
            </w:rPr>
            <w:br/>
          </m:r>
        </m:oMath>
      </m:oMathPara>
    </w:p>
    <w:p w14:paraId="23E7E0CE" w14:textId="77777777" w:rsidR="006235E6" w:rsidRDefault="006235E6" w:rsidP="006235E6">
      <w:pPr>
        <w:rPr>
          <w:rFonts w:eastAsiaTheme="minorEastAsia"/>
        </w:rPr>
      </w:pPr>
    </w:p>
    <w:p w14:paraId="11A80ABE" w14:textId="77777777" w:rsidR="006235E6" w:rsidRPr="00FC3267" w:rsidRDefault="006235E6" w:rsidP="0054227B">
      <w:pPr>
        <w:pStyle w:val="Listeafsnit"/>
        <w:numPr>
          <w:ilvl w:val="0"/>
          <w:numId w:val="3"/>
        </w:numPr>
        <w:tabs>
          <w:tab w:val="clear" w:pos="284"/>
        </w:tabs>
        <w:spacing w:before="0" w:after="0"/>
        <w:contextualSpacing/>
        <w:rPr>
          <w:rFonts w:eastAsiaTheme="minorEastAsia"/>
        </w:rPr>
      </w:pPr>
      <w:r w:rsidRPr="00FC3267">
        <w:rPr>
          <w:rFonts w:eastAsiaTheme="minorEastAsia"/>
        </w:rPr>
        <w:t xml:space="preserve">Vi har desuden at </w:t>
      </w:r>
      <w:proofErr w:type="spellStart"/>
      <w:r w:rsidRPr="00FC3267">
        <w:rPr>
          <w:rFonts w:eastAsiaTheme="minorEastAsia"/>
          <w:i/>
        </w:rPr>
        <w:t>a</w:t>
      </w:r>
      <w:r w:rsidRPr="00FC3267">
        <w:rPr>
          <w:rFonts w:eastAsiaTheme="minorEastAsia"/>
          <w:vertAlign w:val="subscript"/>
        </w:rPr>
        <w:t>0</w:t>
      </w:r>
      <w:proofErr w:type="spellEnd"/>
      <w:r w:rsidRPr="00FC3267">
        <w:rPr>
          <w:rFonts w:eastAsiaTheme="minorEastAsia"/>
        </w:rPr>
        <w:t xml:space="preserve">=0 hvilket følger af at   </w:t>
      </w:r>
      <m:oMath>
        <m:r>
          <m:rPr>
            <m:sty m:val="p"/>
          </m:rPr>
          <w:rPr>
            <w:rFonts w:ascii="Cambria Math" w:eastAsiaTheme="minorEastAsia" w:hAnsi="Cambria Math"/>
          </w:rPr>
          <w:br/>
        </m:r>
      </m:oMath>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r>
                <m:rPr>
                  <m:sty m:val="p"/>
                </m:rPr>
                <w:rPr>
                  <w:rFonts w:ascii="Cambria Math" w:eastAsiaTheme="minorEastAsia" w:hAnsi="Cambria Math"/>
                </w:rPr>
                <m:t>cos⁡(0∙x)</m:t>
              </m:r>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dx=0</m:t>
              </m:r>
            </m:e>
          </m:nary>
        </m:oMath>
      </m:oMathPara>
    </w:p>
    <w:p w14:paraId="76B0CE92" w14:textId="77777777" w:rsidR="006235E6" w:rsidRPr="00FC3267" w:rsidRDefault="006235E6" w:rsidP="006235E6">
      <w:pPr>
        <w:pStyle w:val="Listeafsnit"/>
        <w:spacing w:after="0"/>
        <w:rPr>
          <w:rFonts w:eastAsiaTheme="minorEastAsia"/>
        </w:rPr>
      </w:pPr>
    </w:p>
    <w:p w14:paraId="77F1B60A" w14:textId="77777777" w:rsidR="006235E6" w:rsidRDefault="006235E6" w:rsidP="0054227B">
      <w:pPr>
        <w:pStyle w:val="Listeafsnit"/>
        <w:numPr>
          <w:ilvl w:val="0"/>
          <w:numId w:val="3"/>
        </w:numPr>
        <w:tabs>
          <w:tab w:val="clear" w:pos="284"/>
        </w:tabs>
        <w:spacing w:before="0" w:after="0"/>
        <w:contextualSpacing/>
        <w:rPr>
          <w:rFonts w:eastAsiaTheme="minorEastAsia"/>
        </w:rPr>
      </w:pPr>
      <m:oMath>
        <m:r>
          <w:rPr>
            <w:rFonts w:ascii="Cambria Math" w:eastAsiaTheme="minorEastAsia" w:hAnsi="Cambria Math"/>
          </w:rPr>
          <m:t>f(x)</m:t>
        </m:r>
      </m:oMath>
      <w:r>
        <w:rPr>
          <w:rFonts w:eastAsiaTheme="minorEastAsia"/>
        </w:rPr>
        <w:t xml:space="preserve"> er en ulige funktion og </w:t>
      </w:r>
      <m:oMath>
        <m:r>
          <m:rPr>
            <m:sty m:val="p"/>
          </m:rPr>
          <w:rPr>
            <w:rFonts w:ascii="Cambria Math" w:eastAsiaTheme="minorEastAsia" w:hAnsi="Cambria Math"/>
          </w:rPr>
          <m:t>sin⁡</m:t>
        </m:r>
        <m:r>
          <w:rPr>
            <w:rFonts w:ascii="Cambria Math" w:eastAsiaTheme="minorEastAsia" w:hAnsi="Cambria Math"/>
          </w:rPr>
          <m:t>(n∙x)</m:t>
        </m:r>
      </m:oMath>
      <w:r>
        <w:rPr>
          <w:rFonts w:eastAsiaTheme="minorEastAsia"/>
        </w:rPr>
        <w:t xml:space="preserve"> er en ulige funktion. Dermed bliver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=f(x)∙</m:t>
        </m:r>
        <m:r>
          <m:rPr>
            <m:sty m:val="p"/>
          </m:rPr>
          <w:rPr>
            <w:rFonts w:ascii="Cambria Math" w:eastAsiaTheme="minorEastAsia" w:hAnsi="Cambria Math"/>
          </w:rPr>
          <m:t>sin⁡</m:t>
        </m:r>
        <m:r>
          <w:rPr>
            <w:rFonts w:ascii="Cambria Math" w:eastAsiaTheme="minorEastAsia" w:hAnsi="Cambria Math"/>
          </w:rPr>
          <m:t>(n∙x)</m:t>
        </m:r>
      </m:oMath>
      <w:r>
        <w:rPr>
          <w:rFonts w:eastAsiaTheme="minorEastAsia"/>
        </w:rPr>
        <w:t xml:space="preserve"> en lige funktion.</w:t>
      </w:r>
    </w:p>
    <w:p w14:paraId="0EE19958" w14:textId="77777777" w:rsidR="006235E6" w:rsidRPr="00FC3267" w:rsidRDefault="006235E6" w:rsidP="006235E6">
      <w:pPr>
        <w:pStyle w:val="Listeafsnit"/>
        <w:spacing w:after="0"/>
        <w:rPr>
          <w:rFonts w:eastAsiaTheme="minorEastAsia"/>
        </w:rPr>
      </w:pPr>
    </w:p>
    <w:p w14:paraId="7FC4743F" w14:textId="77777777" w:rsidR="006235E6" w:rsidRPr="00FC3267" w:rsidRDefault="006235E6" w:rsidP="0054227B">
      <w:pPr>
        <w:pStyle w:val="Listeafsnit"/>
        <w:numPr>
          <w:ilvl w:val="0"/>
          <w:numId w:val="3"/>
        </w:numPr>
        <w:tabs>
          <w:tab w:val="clear" w:pos="284"/>
        </w:tabs>
        <w:spacing w:before="0" w:after="0"/>
        <w:contextualSpacing/>
        <w:rPr>
          <w:rFonts w:eastAsiaTheme="minorEastAsia"/>
        </w:rPr>
      </w:pPr>
      <w:r w:rsidRPr="00FC3267">
        <w:rPr>
          <w:rFonts w:eastAsiaTheme="minorEastAsia"/>
        </w:rPr>
        <w:t>Vi beregner nu b-værdier ved</w:t>
      </w:r>
    </w:p>
    <w:p w14:paraId="2EAC8654" w14:textId="77777777" w:rsidR="006235E6"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r>
                    <m:rPr>
                      <m:sty m:val="p"/>
                    </m:rPr>
                    <w:rPr>
                      <w:rFonts w:ascii="Cambria Math" w:eastAsiaTheme="minorEastAsia" w:hAnsi="Cambria Math"/>
                    </w:rPr>
                    <m:t>sin⁡</m:t>
                  </m:r>
                  <m:r>
                    <w:rPr>
                      <w:rFonts w:ascii="Cambria Math" w:eastAsiaTheme="minorEastAsia" w:hAnsi="Cambria Math"/>
                    </w:rPr>
                    <m:t>(nx)∙f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r>
                        <w:rPr>
                          <w:rFonts w:ascii="Cambria Math" w:eastAsiaTheme="minorEastAsia" w:hAnsi="Cambria Math"/>
                        </w:rPr>
                        <m:t>dx</m:t>
                      </m:r>
                    </m:e>
                  </m:nary>
                </m:e>
              </m:nary>
            </m:e>
          </m:nary>
        </m:oMath>
      </m:oMathPara>
    </w:p>
    <w:p w14:paraId="2BAA1EA8" w14:textId="77777777" w:rsidR="006235E6" w:rsidRDefault="006235E6" w:rsidP="006235E6">
      <w:pPr>
        <w:rPr>
          <w:rFonts w:eastAsiaTheme="minorEastAsia"/>
        </w:rPr>
      </w:pPr>
    </w:p>
    <w:p w14:paraId="3866DA37" w14:textId="77777777" w:rsidR="006235E6" w:rsidRPr="00ED57B4" w:rsidRDefault="006235E6" w:rsidP="0054227B">
      <w:pPr>
        <w:pStyle w:val="Listeafsnit"/>
        <w:numPr>
          <w:ilvl w:val="0"/>
          <w:numId w:val="3"/>
        </w:numPr>
        <w:tabs>
          <w:tab w:val="clear" w:pos="284"/>
        </w:tabs>
        <w:spacing w:before="0" w:after="0"/>
        <w:contextualSpacing/>
        <w:rPr>
          <w:rFonts w:eastAsiaTheme="minorEastAsia"/>
        </w:rPr>
      </w:pPr>
      <w:r>
        <w:rPr>
          <w:rFonts w:eastAsiaTheme="minorEastAsia"/>
        </w:rPr>
        <w:t>Vi ganger konstanterne ind og får</w:t>
      </w:r>
    </w:p>
    <w:p w14:paraId="5CCE38E2" w14:textId="77777777" w:rsidR="006235E6" w:rsidRPr="00924AAB"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π</m:t>
                      </m:r>
                    </m:den>
                  </m:f>
                  <m:r>
                    <w:rPr>
                      <w:rFonts w:ascii="Cambria Math" w:eastAsiaTheme="minorEastAsia" w:hAnsi="Cambria Math"/>
                    </w:rPr>
                    <m:t>+1</m:t>
                  </m:r>
                </m:e>
              </m:d>
              <m:r>
                <w:rPr>
                  <w:rFonts w:ascii="Cambria Math" w:eastAsiaTheme="minorEastAsia" w:hAnsi="Cambria Math"/>
                </w:rPr>
                <m:t>dx</m:t>
              </m:r>
            </m:e>
          </m:nary>
        </m:oMath>
      </m:oMathPara>
    </w:p>
    <w:p w14:paraId="6E692C30" w14:textId="77777777" w:rsidR="006235E6" w:rsidRDefault="006235E6" w:rsidP="006235E6">
      <w:pPr>
        <w:rPr>
          <w:rFonts w:eastAsiaTheme="minorEastAsia"/>
        </w:rPr>
      </w:pPr>
    </w:p>
    <w:p w14:paraId="53D11177" w14:textId="77777777" w:rsidR="006235E6" w:rsidRPr="00ED57B4" w:rsidRDefault="006235E6" w:rsidP="0054227B">
      <w:pPr>
        <w:pStyle w:val="Listeafsnit"/>
        <w:numPr>
          <w:ilvl w:val="0"/>
          <w:numId w:val="3"/>
        </w:numPr>
        <w:tabs>
          <w:tab w:val="clear" w:pos="284"/>
        </w:tabs>
        <w:spacing w:before="0" w:after="0"/>
        <w:contextualSpacing/>
        <w:rPr>
          <w:rFonts w:eastAsiaTheme="minorEastAsia"/>
        </w:rPr>
      </w:pPr>
      <w:r>
        <w:rPr>
          <w:rFonts w:eastAsiaTheme="minorEastAsia"/>
        </w:rPr>
        <w:t xml:space="preserve">Vi kan nu ved </w:t>
      </w:r>
      <w:r>
        <w:rPr>
          <w:rFonts w:eastAsiaTheme="minorEastAsia"/>
          <w:i/>
        </w:rPr>
        <w:t>partiel integration</w:t>
      </w:r>
      <w:r>
        <w:rPr>
          <w:rFonts w:eastAsiaTheme="minorEastAsia"/>
        </w:rPr>
        <w:t xml:space="preserve"> bestemme</w:t>
      </w:r>
    </w:p>
    <w:p w14:paraId="1697EEF4" w14:textId="77777777" w:rsidR="006235E6" w:rsidRDefault="006235E6" w:rsidP="006235E6">
      <w:pPr>
        <w:rPr>
          <w:rFonts w:eastAsiaTheme="minorEastAsia"/>
        </w:rPr>
      </w:pPr>
    </w:p>
    <w:p w14:paraId="5DB6CF9F" w14:textId="77777777" w:rsidR="006235E6" w:rsidRPr="007807AB" w:rsidRDefault="00000000" w:rsidP="006235E6">
      <w:pPr>
        <w:rPr>
          <w:rFonts w:eastAsiaTheme="minorEastAsia"/>
        </w:rPr>
      </w:pPr>
      <m:oMathPara>
        <m:oMath>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π</m:t>
                      </m:r>
                    </m:den>
                  </m:f>
                  <m:r>
                    <w:rPr>
                      <w:rFonts w:ascii="Cambria Math" w:eastAsiaTheme="minorEastAsia" w:hAnsi="Cambria Math"/>
                    </w:rPr>
                    <m:t>+1</m:t>
                  </m:r>
                </m:e>
              </m:d>
              <m:r>
                <w:rPr>
                  <w:rFonts w:ascii="Cambria Math" w:eastAsiaTheme="minorEastAsia" w:hAnsi="Cambria Math"/>
                </w:rPr>
                <m:t>dx</m:t>
              </m:r>
            </m:e>
          </m:nary>
          <m:r>
            <w:rPr>
              <w:rFonts w:ascii="Cambria Math" w:eastAsiaTheme="minorEastAsia" w:hAnsi="Cambria Math"/>
            </w:rPr>
            <m:t>=</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m:rPr>
                      <m:sty m:val="p"/>
                    </m:rPr>
                    <w:rPr>
                      <w:rFonts w:ascii="Cambria Math" w:eastAsiaTheme="minorEastAsia" w:hAnsi="Cambria Math"/>
                    </w:rPr>
                    <m:t>∙cos⁡</m:t>
                  </m:r>
                  <m:r>
                    <w:rPr>
                      <w:rFonts w:ascii="Cambria Math" w:eastAsiaTheme="minorEastAsia" w:hAnsi="Cambria Math"/>
                    </w:rPr>
                    <m:t>(nx)∙(-</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π</m:t>
                      </m:r>
                    </m:den>
                  </m:f>
                  <m:r>
                    <w:rPr>
                      <w:rFonts w:ascii="Cambria Math" w:eastAsiaTheme="minorEastAsia" w:hAnsi="Cambria Math"/>
                    </w:rPr>
                    <m:t>+1)</m:t>
                  </m:r>
                </m:e>
              </m:d>
            </m:e>
            <m:sub>
              <m:r>
                <w:rPr>
                  <w:rFonts w:ascii="Cambria Math" w:eastAsiaTheme="minorEastAsia" w:hAnsi="Cambria Math"/>
                </w:rPr>
                <m:t>0</m:t>
              </m:r>
            </m:sub>
            <m:sup>
              <m:r>
                <w:rPr>
                  <w:rFonts w:ascii="Cambria Math" w:eastAsiaTheme="minorEastAsia" w:hAnsi="Cambria Math"/>
                </w:rPr>
                <m:t>π</m:t>
              </m:r>
            </m:sup>
          </m:sSubSup>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e>
              </m:d>
              <m:r>
                <w:rPr>
                  <w:rFonts w:ascii="Cambria Math" w:eastAsiaTheme="minorEastAsia" w:hAnsi="Cambria Math"/>
                </w:rPr>
                <m:t>dx</m:t>
              </m:r>
            </m:e>
          </m:nary>
          <m:r>
            <w:rPr>
              <w:rFonts w:ascii="Cambria Math" w:eastAsiaTheme="minorEastAsia" w:hAnsi="Cambria Math"/>
            </w:rPr>
            <m:t>=</m:t>
          </m:r>
        </m:oMath>
      </m:oMathPara>
    </w:p>
    <w:p w14:paraId="4947DD74" w14:textId="77777777" w:rsidR="006235E6" w:rsidRDefault="006235E6" w:rsidP="006235E6">
      <w:pPr>
        <w:rPr>
          <w:rFonts w:eastAsiaTheme="minorEastAsia"/>
        </w:rPr>
      </w:pPr>
    </w:p>
    <w:p w14:paraId="65078B0C" w14:textId="77777777" w:rsidR="006235E6" w:rsidRDefault="006235E6" w:rsidP="006235E6">
      <w:pPr>
        <w:rPr>
          <w:rFonts w:eastAsiaTheme="minorEastAsia"/>
        </w:rPr>
      </w:pPr>
    </w:p>
    <w:p w14:paraId="6D6E3861" w14:textId="77777777" w:rsidR="006235E6" w:rsidRPr="00322CAA" w:rsidRDefault="006235E6" w:rsidP="006235E6">
      <w:pP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n∙π</m:t>
                  </m:r>
                </m:e>
              </m:d>
            </m:e>
          </m:func>
          <m:r>
            <w:rPr>
              <w:rFonts w:ascii="Cambria Math" w:eastAsiaTheme="minorEastAsia" w:hAnsi="Cambria Math"/>
            </w:rPr>
            <m:t>∙0-</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0</m:t>
                  </m:r>
                </m:e>
              </m:d>
            </m:e>
          </m:func>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n∙π</m:t>
              </m:r>
            </m:den>
          </m:f>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dx=</m:t>
              </m:r>
            </m:e>
          </m:nary>
        </m:oMath>
      </m:oMathPara>
    </w:p>
    <w:p w14:paraId="3875C618" w14:textId="77777777" w:rsidR="006235E6" w:rsidRDefault="006235E6" w:rsidP="006235E6">
      <w:pPr>
        <w:rPr>
          <w:rFonts w:eastAsiaTheme="minorEastAsia"/>
        </w:rPr>
      </w:pPr>
    </w:p>
    <w:p w14:paraId="193D4D14" w14:textId="77777777" w:rsidR="006235E6" w:rsidRPr="00322CAA" w:rsidRDefault="00000000" w:rsidP="006235E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n∙π</m:t>
              </m:r>
            </m:den>
          </m:f>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dx=</m:t>
              </m:r>
            </m:e>
          </m:nary>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n∙π</m:t>
              </m:r>
            </m:den>
          </m:f>
          <m:r>
            <w:rPr>
              <w:rFonts w:ascii="Cambria Math" w:eastAsiaTheme="minorEastAsia" w:hAnsi="Cambria Math"/>
            </w:rPr>
            <m:t>∙</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e>
              </m:d>
            </m:e>
            <m:sub>
              <m:r>
                <w:rPr>
                  <w:rFonts w:ascii="Cambria Math" w:eastAsiaTheme="minorEastAsia" w:hAnsi="Cambria Math"/>
                </w:rPr>
                <m:t>0</m:t>
              </m:r>
            </m:sub>
            <m:sup>
              <m:r>
                <w:rPr>
                  <w:rFonts w:ascii="Cambria Math" w:eastAsiaTheme="minorEastAsia" w:hAnsi="Cambria Math"/>
                </w:rPr>
                <m:t>π</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oMath>
      </m:oMathPara>
    </w:p>
    <w:p w14:paraId="5FC2C13F" w14:textId="77777777" w:rsidR="006235E6" w:rsidRPr="00322CAA" w:rsidRDefault="006235E6" w:rsidP="006235E6">
      <w:pPr>
        <w:rPr>
          <w:rFonts w:eastAsiaTheme="minorEastAsia"/>
        </w:rPr>
      </w:pPr>
    </w:p>
    <w:p w14:paraId="4D7C6494" w14:textId="77777777" w:rsidR="006235E6" w:rsidRPr="00ED57B4" w:rsidRDefault="006235E6" w:rsidP="006235E6">
      <w:pPr>
        <w:pStyle w:val="Listeafsnit"/>
        <w:spacing w:after="0"/>
        <w:rPr>
          <w:rFonts w:eastAsiaTheme="minorEastAsia"/>
        </w:rPr>
      </w:pPr>
      <w:r w:rsidRPr="00ED57B4">
        <w:rPr>
          <w:rFonts w:eastAsiaTheme="minorEastAsia"/>
        </w:rPr>
        <w:t xml:space="preserve">Dette følger af at det </w:t>
      </w:r>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0</m:t>
                </m:r>
              </m:e>
            </m:d>
          </m:e>
        </m:func>
        <m:r>
          <w:rPr>
            <w:rFonts w:ascii="Cambria Math" w:eastAsiaTheme="minorEastAsia" w:hAnsi="Cambria Math"/>
          </w:rPr>
          <m:t>=0</m:t>
        </m:r>
      </m:oMath>
      <w:r w:rsidRPr="00ED57B4">
        <w:rPr>
          <w:rFonts w:eastAsiaTheme="minorEastAsia"/>
        </w:rPr>
        <w:t xml:space="preserve"> og at  </w:t>
      </w:r>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=0</m:t>
        </m:r>
      </m:oMath>
      <w:r w:rsidRPr="00ED57B4">
        <w:rPr>
          <w:rFonts w:eastAsiaTheme="minorEastAsia"/>
        </w:rPr>
        <w:t xml:space="preserve">  for alle hele værdier af </w:t>
      </w:r>
      <w:r w:rsidRPr="00ED57B4">
        <w:rPr>
          <w:rFonts w:eastAsiaTheme="minorEastAsia"/>
          <w:i/>
        </w:rPr>
        <w:t>n</w:t>
      </w:r>
      <w:r w:rsidRPr="00ED57B4">
        <w:rPr>
          <w:rFonts w:eastAsiaTheme="minorEastAsia"/>
        </w:rPr>
        <w:t>.</w:t>
      </w:r>
    </w:p>
    <w:p w14:paraId="382B61AD" w14:textId="77777777" w:rsidR="006235E6" w:rsidRDefault="006235E6" w:rsidP="006235E6">
      <w:pPr>
        <w:rPr>
          <w:rFonts w:eastAsiaTheme="minorEastAsia"/>
        </w:rPr>
      </w:pPr>
    </w:p>
    <w:p w14:paraId="734EF081" w14:textId="77777777" w:rsidR="006235E6" w:rsidRDefault="006235E6" w:rsidP="006235E6">
      <w:pPr>
        <w:rPr>
          <w:rFonts w:eastAsiaTheme="minorEastAsia"/>
        </w:rPr>
      </w:pPr>
    </w:p>
    <w:p w14:paraId="366D69B8" w14:textId="5CB627FF" w:rsidR="006235E6" w:rsidRDefault="006235E6" w:rsidP="006235E6">
      <w:pPr>
        <w:rPr>
          <w:rFonts w:eastAsiaTheme="minorEastAsia"/>
        </w:rPr>
      </w:pPr>
    </w:p>
    <w:p w14:paraId="1E7D7E34" w14:textId="77777777" w:rsidR="006235E6" w:rsidRDefault="006235E6" w:rsidP="00D72D35">
      <w:pPr>
        <w:pStyle w:val="Overskrift2"/>
        <w:rPr>
          <w:rFonts w:eastAsiaTheme="minorEastAsia"/>
        </w:rPr>
      </w:pPr>
      <w:bookmarkStart w:id="28" w:name="_Toc10472885"/>
      <w:r>
        <w:rPr>
          <w:rFonts w:eastAsiaTheme="minorEastAsia"/>
        </w:rPr>
        <w:t>Fouriertransformation af trekantstoner:</w:t>
      </w:r>
      <w:bookmarkEnd w:id="28"/>
    </w:p>
    <w:p w14:paraId="4F5F59DF" w14:textId="77777777" w:rsidR="006235E6" w:rsidRDefault="006235E6" w:rsidP="006235E6">
      <w:pPr>
        <w:rPr>
          <w:rFonts w:eastAsiaTheme="minorEastAsia"/>
        </w:rPr>
      </w:pPr>
    </w:p>
    <w:p w14:paraId="180796B5" w14:textId="77777777" w:rsidR="006235E6" w:rsidRDefault="006235E6" w:rsidP="006235E6">
      <w:pPr>
        <w:rPr>
          <w:rFonts w:eastAsiaTheme="minorEastAsia"/>
        </w:rPr>
      </w:pPr>
      <w:r>
        <w:rPr>
          <w:rFonts w:eastAsiaTheme="minorEastAsia"/>
        </w:rPr>
        <w:t>For at udregne dette skal vi generalisere vores overvejelser omkring lige og ulige funktioner: At en funktion er ulige svarer til at den kan spejles i punktet (0,0). Vi kan generalisere til funktioner der er symmetriske om et vilkårligt punkt på x-aksen</w:t>
      </w:r>
    </w:p>
    <w:p w14:paraId="762D574C" w14:textId="77777777" w:rsidR="006235E6" w:rsidRDefault="006235E6" w:rsidP="006235E6">
      <w:pPr>
        <w:rPr>
          <w:rFonts w:eastAsiaTheme="minorEastAsia"/>
        </w:rPr>
      </w:pPr>
    </w:p>
    <w:p w14:paraId="447AEBA1" w14:textId="77777777" w:rsidR="006235E6" w:rsidRPr="00576421" w:rsidRDefault="006235E6" w:rsidP="006235E6">
      <w:pPr>
        <w:rPr>
          <w:rFonts w:eastAsiaTheme="minorEastAsia"/>
          <w:b/>
        </w:rPr>
      </w:pPr>
      <w:r>
        <w:rPr>
          <w:rFonts w:eastAsiaTheme="minorEastAsia"/>
          <w:b/>
        </w:rPr>
        <w:t>Symmetri om et midtpunkt på x-aksen</w:t>
      </w:r>
    </w:p>
    <w:p w14:paraId="3AAE646B" w14:textId="77777777" w:rsidR="006235E6" w:rsidRDefault="006235E6" w:rsidP="006235E6">
      <w:pPr>
        <w:rPr>
          <w:rFonts w:eastAsiaTheme="minorEastAsia"/>
        </w:rPr>
      </w:pPr>
      <w:r w:rsidRPr="00576421">
        <w:rPr>
          <w:rFonts w:eastAsiaTheme="minorEastAsia"/>
        </w:rPr>
        <w:t>Hvis vi integrerer en vilkårlig funktion i et interval, der er symmetrisk omkring intervallets midtpunkt, og hvis dette midtpunkt ligger på x-aksen, så er integralet 0.</w:t>
      </w:r>
    </w:p>
    <w:p w14:paraId="4F4F2A0C" w14:textId="77777777" w:rsidR="006235E6" w:rsidRDefault="006235E6" w:rsidP="006235E6">
      <w:pPr>
        <w:rPr>
          <w:rFonts w:eastAsiaTheme="minorEastAsia"/>
        </w:rPr>
      </w:pPr>
    </w:p>
    <w:p w14:paraId="2B0CEBA6" w14:textId="77777777" w:rsidR="006235E6" w:rsidRDefault="006235E6" w:rsidP="006235E6">
      <w:pPr>
        <w:rPr>
          <w:rFonts w:eastAsiaTheme="minorEastAsia"/>
        </w:rPr>
      </w:pPr>
      <w:r>
        <w:rPr>
          <w:noProof/>
          <w:lang w:eastAsia="da-DK"/>
        </w:rPr>
        <w:drawing>
          <wp:inline distT="0" distB="0" distL="0" distR="0" wp14:anchorId="18B13152" wp14:editId="2A8FDE98">
            <wp:extent cx="2178050" cy="2065114"/>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181627" cy="2068505"/>
                    </a:xfrm>
                    <a:prstGeom prst="rect">
                      <a:avLst/>
                    </a:prstGeom>
                  </pic:spPr>
                </pic:pic>
              </a:graphicData>
            </a:graphic>
          </wp:inline>
        </w:drawing>
      </w:r>
    </w:p>
    <w:p w14:paraId="29B8F840" w14:textId="77777777" w:rsidR="006235E6" w:rsidRPr="00576421" w:rsidRDefault="006235E6" w:rsidP="006235E6">
      <w:pPr>
        <w:rPr>
          <w:rFonts w:eastAsiaTheme="minorEastAsia"/>
        </w:rPr>
      </w:pPr>
      <w:r>
        <w:rPr>
          <w:rFonts w:eastAsiaTheme="minorEastAsia"/>
        </w:rPr>
        <w:t xml:space="preserve">Samtidig ser vi at en vilkårlig funktion på formen </w:t>
      </w:r>
      <m:oMath>
        <m:r>
          <m:rPr>
            <m:sty m:val="p"/>
          </m:rPr>
          <w:rPr>
            <w:rFonts w:ascii="Cambria Math" w:eastAsiaTheme="minorEastAsia" w:hAnsi="Cambria Math"/>
          </w:rPr>
          <m:t>sin⁡</m:t>
        </m:r>
        <m:r>
          <w:rPr>
            <w:rFonts w:ascii="Cambria Math" w:eastAsiaTheme="minorEastAsia" w:hAnsi="Cambria Math"/>
          </w:rPr>
          <m:t>(nx)</m:t>
        </m:r>
      </m:oMath>
      <w:r>
        <w:rPr>
          <w:rFonts w:eastAsiaTheme="minorEastAsia"/>
        </w:rPr>
        <w:t xml:space="preserve"> eller </w:t>
      </w:r>
      <m:oMath>
        <m:r>
          <m:rPr>
            <m:sty m:val="p"/>
          </m:rPr>
          <w:rPr>
            <w:rFonts w:ascii="Cambria Math" w:eastAsiaTheme="minorEastAsia" w:hAnsi="Cambria Math"/>
          </w:rPr>
          <m:t>cos⁡</m:t>
        </m:r>
        <m:r>
          <w:rPr>
            <w:rFonts w:ascii="Cambria Math" w:eastAsiaTheme="minorEastAsia" w:hAnsi="Cambria Math"/>
          </w:rPr>
          <m:t>(nx)</m:t>
        </m:r>
      </m:oMath>
      <w:r>
        <w:rPr>
          <w:rFonts w:eastAsiaTheme="minorEastAsia"/>
        </w:rPr>
        <w:t xml:space="preserve"> vil være symmetrisk omkring alle punkter hvor funktionen har værdien 0.</w:t>
      </w:r>
    </w:p>
    <w:p w14:paraId="38188AE3" w14:textId="77777777" w:rsidR="006235E6" w:rsidRDefault="006235E6" w:rsidP="006235E6">
      <w:pPr>
        <w:rPr>
          <w:rFonts w:eastAsiaTheme="minorEastAsia"/>
        </w:rPr>
      </w:pPr>
    </w:p>
    <w:p w14:paraId="209505ED" w14:textId="77777777" w:rsidR="006235E6" w:rsidRDefault="006235E6" w:rsidP="006235E6">
      <w:pPr>
        <w:rPr>
          <w:rFonts w:eastAsiaTheme="minorEastAsia"/>
        </w:rPr>
      </w:pPr>
      <w:r>
        <w:rPr>
          <w:noProof/>
          <w:lang w:eastAsia="da-DK"/>
        </w:rPr>
        <w:lastRenderedPageBreak/>
        <w:drawing>
          <wp:inline distT="0" distB="0" distL="0" distR="0" wp14:anchorId="6CC5FBB5" wp14:editId="747A64AE">
            <wp:extent cx="3951614" cy="1314642"/>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3971278" cy="1321184"/>
                    </a:xfrm>
                    <a:prstGeom prst="rect">
                      <a:avLst/>
                    </a:prstGeom>
                  </pic:spPr>
                </pic:pic>
              </a:graphicData>
            </a:graphic>
          </wp:inline>
        </w:drawing>
      </w:r>
    </w:p>
    <w:p w14:paraId="10111850" w14:textId="77777777" w:rsidR="006235E6" w:rsidRDefault="006235E6" w:rsidP="006235E6">
      <w:pPr>
        <w:rPr>
          <w:rFonts w:eastAsiaTheme="minorEastAsia"/>
        </w:rPr>
      </w:pPr>
    </w:p>
    <w:p w14:paraId="7ADE65EA" w14:textId="77777777" w:rsidR="006235E6" w:rsidRDefault="006235E6" w:rsidP="006235E6">
      <w:pPr>
        <w:rPr>
          <w:rFonts w:eastAsiaTheme="minorEastAsia"/>
        </w:rPr>
      </w:pPr>
    </w:p>
    <w:p w14:paraId="40F8AC55" w14:textId="77777777" w:rsidR="006235E6" w:rsidRDefault="006235E6" w:rsidP="006235E6">
      <w:pPr>
        <w:rPr>
          <w:rFonts w:eastAsiaTheme="minorEastAsia"/>
        </w:rPr>
      </w:pPr>
    </w:p>
    <w:p w14:paraId="1EF80921" w14:textId="77777777" w:rsidR="006235E6" w:rsidRDefault="006235E6" w:rsidP="006235E6">
      <w:pPr>
        <w:rPr>
          <w:rFonts w:eastAsiaTheme="minorEastAsia"/>
        </w:rPr>
      </w:pPr>
    </w:p>
    <w:p w14:paraId="2C82FF12" w14:textId="77777777" w:rsidR="006235E6" w:rsidRDefault="006235E6" w:rsidP="006235E6">
      <w:pPr>
        <w:rPr>
          <w:rFonts w:eastAsiaTheme="minorEastAsia"/>
        </w:rPr>
      </w:pPr>
      <w:r>
        <w:rPr>
          <w:rFonts w:eastAsiaTheme="minorEastAsia"/>
        </w:rPr>
        <w:t>At en funktion er lige svarer til at den kan spejles i y-aksen. Vi kan generalisere til funktioner der er symmetriske om en vilkårlig linje parallel med y-aksen</w:t>
      </w:r>
    </w:p>
    <w:p w14:paraId="38802557" w14:textId="77777777" w:rsidR="006235E6" w:rsidRDefault="006235E6" w:rsidP="006235E6">
      <w:pPr>
        <w:rPr>
          <w:rFonts w:eastAsiaTheme="minorEastAsia"/>
        </w:rPr>
      </w:pPr>
    </w:p>
    <w:p w14:paraId="5AF7EFAF" w14:textId="77777777" w:rsidR="006235E6" w:rsidRDefault="006235E6" w:rsidP="006235E6">
      <w:pPr>
        <w:rPr>
          <w:rFonts w:eastAsiaTheme="minorEastAsia"/>
        </w:rPr>
      </w:pPr>
    </w:p>
    <w:p w14:paraId="74B2F552" w14:textId="77777777" w:rsidR="006235E6" w:rsidRPr="00D634B9" w:rsidRDefault="006235E6" w:rsidP="006235E6">
      <w:pPr>
        <w:rPr>
          <w:rFonts w:eastAsiaTheme="minorEastAsia"/>
          <w:b/>
        </w:rPr>
      </w:pPr>
      <w:proofErr w:type="spellStart"/>
      <w:r>
        <w:rPr>
          <w:rFonts w:eastAsiaTheme="minorEastAsia"/>
          <w:b/>
        </w:rPr>
        <w:t>Symetri</w:t>
      </w:r>
      <w:proofErr w:type="spellEnd"/>
      <w:r>
        <w:rPr>
          <w:rFonts w:eastAsiaTheme="minorEastAsia"/>
          <w:b/>
        </w:rPr>
        <w:t xml:space="preserve"> omkring en lodret linje gennem interval-midtpunktet</w:t>
      </w:r>
    </w:p>
    <w:p w14:paraId="107A4872" w14:textId="77777777" w:rsidR="006235E6" w:rsidRDefault="006235E6" w:rsidP="0054227B">
      <w:pPr>
        <w:pStyle w:val="Listeafsnit"/>
        <w:numPr>
          <w:ilvl w:val="0"/>
          <w:numId w:val="2"/>
        </w:numPr>
        <w:tabs>
          <w:tab w:val="clear" w:pos="284"/>
        </w:tabs>
        <w:spacing w:before="0" w:after="0"/>
        <w:contextualSpacing/>
        <w:rPr>
          <w:rFonts w:eastAsiaTheme="minorEastAsia"/>
        </w:rPr>
      </w:pPr>
      <w:r>
        <w:rPr>
          <w:rFonts w:eastAsiaTheme="minorEastAsia"/>
        </w:rPr>
        <w:t>Hvis vi integrerer en vilkårlig funktion i et interval, der er symmetrisk omkring en linje gennem intervallets midtpunkt og vinkelret på x-aksen, så er integralet af funktionen i hele intervallet dobbelt så stort som integralet af de to halvdele.</w:t>
      </w:r>
    </w:p>
    <w:p w14:paraId="3E3A086B" w14:textId="77777777" w:rsidR="006235E6" w:rsidRDefault="006235E6" w:rsidP="006235E6">
      <w:pPr>
        <w:rPr>
          <w:rFonts w:eastAsiaTheme="minorEastAsia"/>
        </w:rPr>
      </w:pPr>
      <w:r>
        <w:rPr>
          <w:noProof/>
          <w:lang w:eastAsia="da-DK"/>
        </w:rPr>
        <w:drawing>
          <wp:inline distT="0" distB="0" distL="0" distR="0" wp14:anchorId="42EC4C84" wp14:editId="5F64C4D8">
            <wp:extent cx="2339975" cy="2236741"/>
            <wp:effectExtent l="0" t="0" r="3175"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2345319" cy="2241850"/>
                    </a:xfrm>
                    <a:prstGeom prst="rect">
                      <a:avLst/>
                    </a:prstGeom>
                  </pic:spPr>
                </pic:pic>
              </a:graphicData>
            </a:graphic>
          </wp:inline>
        </w:drawing>
      </w:r>
    </w:p>
    <w:p w14:paraId="5361C3E4" w14:textId="77777777" w:rsidR="006235E6" w:rsidRPr="00576421" w:rsidRDefault="006235E6" w:rsidP="006235E6">
      <w:pPr>
        <w:rPr>
          <w:rFonts w:eastAsiaTheme="minorEastAsia"/>
        </w:rPr>
      </w:pPr>
      <w:r>
        <w:rPr>
          <w:rFonts w:eastAsiaTheme="minorEastAsia"/>
        </w:rPr>
        <w:t xml:space="preserve">Samtidig ser vi at en vilkårlig funktion på formen </w:t>
      </w:r>
      <m:oMath>
        <m:r>
          <m:rPr>
            <m:sty m:val="p"/>
          </m:rPr>
          <w:rPr>
            <w:rFonts w:ascii="Cambria Math" w:eastAsiaTheme="minorEastAsia" w:hAnsi="Cambria Math"/>
          </w:rPr>
          <m:t>sin⁡</m:t>
        </m:r>
        <m:r>
          <w:rPr>
            <w:rFonts w:ascii="Cambria Math" w:eastAsiaTheme="minorEastAsia" w:hAnsi="Cambria Math"/>
          </w:rPr>
          <m:t>(nx)</m:t>
        </m:r>
      </m:oMath>
      <w:r>
        <w:rPr>
          <w:rFonts w:eastAsiaTheme="minorEastAsia"/>
        </w:rPr>
        <w:t xml:space="preserve"> eller </w:t>
      </w:r>
      <m:oMath>
        <m:r>
          <m:rPr>
            <m:sty m:val="p"/>
          </m:rPr>
          <w:rPr>
            <w:rFonts w:ascii="Cambria Math" w:eastAsiaTheme="minorEastAsia" w:hAnsi="Cambria Math"/>
          </w:rPr>
          <m:t>cos⁡</m:t>
        </m:r>
        <m:r>
          <w:rPr>
            <w:rFonts w:ascii="Cambria Math" w:eastAsiaTheme="minorEastAsia" w:hAnsi="Cambria Math"/>
          </w:rPr>
          <m:t>(nx)</m:t>
        </m:r>
      </m:oMath>
      <w:r>
        <w:rPr>
          <w:rFonts w:eastAsiaTheme="minorEastAsia"/>
        </w:rPr>
        <w:t xml:space="preserve"> vil være symmetrisk omkring alle lodrette linjer der går gennem punkter hvor funktionen har værdien 1 eller -1.</w:t>
      </w:r>
    </w:p>
    <w:p w14:paraId="68A4E58E" w14:textId="77777777" w:rsidR="006235E6" w:rsidRDefault="006235E6" w:rsidP="006235E6">
      <w:pPr>
        <w:rPr>
          <w:rFonts w:eastAsiaTheme="minorEastAsia"/>
        </w:rPr>
      </w:pPr>
    </w:p>
    <w:p w14:paraId="4D55DEB4" w14:textId="77777777" w:rsidR="006235E6" w:rsidRDefault="006235E6" w:rsidP="006235E6">
      <w:pPr>
        <w:rPr>
          <w:rFonts w:eastAsiaTheme="minorEastAsia"/>
        </w:rPr>
      </w:pPr>
      <w:r>
        <w:rPr>
          <w:noProof/>
          <w:lang w:eastAsia="da-DK"/>
        </w:rPr>
        <w:drawing>
          <wp:inline distT="0" distB="0" distL="0" distR="0" wp14:anchorId="7E95BFB0" wp14:editId="3B5588EE">
            <wp:extent cx="3832034" cy="1459120"/>
            <wp:effectExtent l="0" t="0" r="0" b="825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3854899" cy="1467826"/>
                    </a:xfrm>
                    <a:prstGeom prst="rect">
                      <a:avLst/>
                    </a:prstGeom>
                  </pic:spPr>
                </pic:pic>
              </a:graphicData>
            </a:graphic>
          </wp:inline>
        </w:drawing>
      </w:r>
    </w:p>
    <w:p w14:paraId="724D78B4" w14:textId="77777777" w:rsidR="006235E6" w:rsidRDefault="006235E6" w:rsidP="006235E6">
      <w:pPr>
        <w:rPr>
          <w:rFonts w:eastAsiaTheme="minorEastAsia"/>
        </w:rPr>
      </w:pPr>
    </w:p>
    <w:p w14:paraId="211C7F03" w14:textId="77777777" w:rsidR="006235E6" w:rsidRDefault="006235E6" w:rsidP="006235E6">
      <w:pPr>
        <w:rPr>
          <w:rFonts w:eastAsiaTheme="minorEastAsia"/>
        </w:rPr>
      </w:pPr>
      <w:r>
        <w:rPr>
          <w:rFonts w:eastAsiaTheme="minorEastAsia"/>
        </w:rPr>
        <w:t>Endelig gælder de samme kombinationer som vi har set for ulige og lige funktioner:</w:t>
      </w:r>
    </w:p>
    <w:p w14:paraId="5D416609" w14:textId="77777777" w:rsidR="006235E6" w:rsidRDefault="006235E6" w:rsidP="006235E6">
      <w:pPr>
        <w:rPr>
          <w:rFonts w:eastAsiaTheme="minorEastAsia"/>
        </w:rPr>
      </w:pPr>
    </w:p>
    <w:p w14:paraId="30F46034" w14:textId="77777777" w:rsidR="006235E6" w:rsidRDefault="006235E6" w:rsidP="006235E6">
      <w:pPr>
        <w:rPr>
          <w:rFonts w:eastAsiaTheme="minorEastAsia"/>
        </w:rPr>
      </w:pPr>
      <w:r>
        <w:rPr>
          <w:rFonts w:eastAsiaTheme="minorEastAsia"/>
        </w:rPr>
        <w:lastRenderedPageBreak/>
        <w:t>Hvis f(x) er symmetrisk omkring x=pi/2 så er det det samme som at f(pi/</w:t>
      </w:r>
      <w:proofErr w:type="spellStart"/>
      <w:r>
        <w:rPr>
          <w:rFonts w:eastAsiaTheme="minorEastAsia"/>
        </w:rPr>
        <w:t>2+</w:t>
      </w:r>
      <w:proofErr w:type="gramStart"/>
      <w:r>
        <w:rPr>
          <w:rFonts w:eastAsiaTheme="minorEastAsia"/>
        </w:rPr>
        <w:t>k</w:t>
      </w:r>
      <w:proofErr w:type="spellEnd"/>
      <w:r>
        <w:rPr>
          <w:rFonts w:eastAsiaTheme="minorEastAsia"/>
        </w:rPr>
        <w:t>)=</w:t>
      </w:r>
      <w:proofErr w:type="gramEnd"/>
      <w:r>
        <w:rPr>
          <w:rFonts w:eastAsiaTheme="minorEastAsia"/>
        </w:rPr>
        <w:t>f(pi/2-k). Hvis g(x) på samme måde er symmetrisk omkring x=pi/2, så vil produktet af dem også opføre sig ens på hver side af linjen.</w:t>
      </w:r>
    </w:p>
    <w:p w14:paraId="2A1B8B2D" w14:textId="77777777" w:rsidR="006235E6" w:rsidRDefault="006235E6" w:rsidP="006235E6">
      <w:pPr>
        <w:rPr>
          <w:rFonts w:eastAsiaTheme="minorEastAsia"/>
        </w:rPr>
      </w:pPr>
    </w:p>
    <w:p w14:paraId="7DB7007B" w14:textId="77777777" w:rsidR="006235E6" w:rsidRDefault="006235E6" w:rsidP="006235E6">
      <w:pPr>
        <w:rPr>
          <w:rFonts w:eastAsiaTheme="minorEastAsia"/>
        </w:rPr>
      </w:pPr>
      <w:r>
        <w:rPr>
          <w:rFonts w:eastAsiaTheme="minorEastAsia"/>
        </w:rPr>
        <w:t>Hvis derimod f(x) er symmetrisk omkring (pi/2,0) så vil f(pi/</w:t>
      </w:r>
      <w:proofErr w:type="spellStart"/>
      <w:r>
        <w:rPr>
          <w:rFonts w:eastAsiaTheme="minorEastAsia"/>
        </w:rPr>
        <w:t>2+</w:t>
      </w:r>
      <w:proofErr w:type="gramStart"/>
      <w:r>
        <w:rPr>
          <w:rFonts w:eastAsiaTheme="minorEastAsia"/>
        </w:rPr>
        <w:t>k</w:t>
      </w:r>
      <w:proofErr w:type="spellEnd"/>
      <w:r>
        <w:rPr>
          <w:rFonts w:eastAsiaTheme="minorEastAsia"/>
        </w:rPr>
        <w:t>)=</w:t>
      </w:r>
      <w:proofErr w:type="gramEnd"/>
      <w:r>
        <w:rPr>
          <w:rFonts w:eastAsiaTheme="minorEastAsia"/>
        </w:rPr>
        <w:t xml:space="preserve">-f(pi/2-k) eller med andre ord vil f(x) opføre sig ens rundt om pi/2 men med modsat fortegn. Hvis g(x) er symmetrisk omkring x=pi/2 så vil f(x)*g(x) være symmetrisk omkring (pi/2,0) idet f(x) har skiftet fortegn mens værdierne i samme afstand til pi/2 stadig er de samme </w:t>
      </w:r>
      <w:proofErr w:type="spellStart"/>
      <w:r>
        <w:rPr>
          <w:rFonts w:eastAsiaTheme="minorEastAsia"/>
        </w:rPr>
        <w:t>pånær</w:t>
      </w:r>
      <w:proofErr w:type="spellEnd"/>
      <w:r>
        <w:rPr>
          <w:rFonts w:eastAsiaTheme="minorEastAsia"/>
        </w:rPr>
        <w:t xml:space="preserve"> fortegnet.</w:t>
      </w:r>
    </w:p>
    <w:p w14:paraId="709A654B" w14:textId="77777777" w:rsidR="006235E6" w:rsidRDefault="006235E6" w:rsidP="006235E6">
      <w:pPr>
        <w:rPr>
          <w:rFonts w:eastAsiaTheme="minorEastAsia"/>
        </w:rPr>
      </w:pPr>
    </w:p>
    <w:p w14:paraId="6E2CDCC3" w14:textId="77777777" w:rsidR="006235E6" w:rsidRDefault="006235E6" w:rsidP="006235E6">
      <w:pPr>
        <w:rPr>
          <w:rFonts w:eastAsiaTheme="minorEastAsia"/>
        </w:rPr>
      </w:pPr>
      <w:r>
        <w:rPr>
          <w:rFonts w:eastAsiaTheme="minorEastAsia"/>
        </w:rPr>
        <w:t>Endelig hvis både f(x) og g(x) er symmetriske omkring (pi/2,0) så er f(x)*g(x) symmetrisk omkring x=pi/2.</w:t>
      </w:r>
    </w:p>
    <w:p w14:paraId="4A1E220B" w14:textId="77777777" w:rsidR="006235E6" w:rsidRDefault="006235E6" w:rsidP="006235E6">
      <w:pPr>
        <w:rPr>
          <w:rFonts w:eastAsiaTheme="minorEastAsia"/>
        </w:rPr>
      </w:pPr>
    </w:p>
    <w:p w14:paraId="681015C1" w14:textId="77777777" w:rsidR="006235E6" w:rsidRDefault="006235E6" w:rsidP="006235E6">
      <w:pPr>
        <w:rPr>
          <w:rFonts w:eastAsiaTheme="minorEastAsia"/>
        </w:rPr>
      </w:pPr>
    </w:p>
    <w:p w14:paraId="5ED21C51" w14:textId="77777777" w:rsidR="006235E6" w:rsidRDefault="006235E6" w:rsidP="006235E6">
      <w:pPr>
        <w:pStyle w:val="Overskrift2"/>
        <w:rPr>
          <w:rFonts w:eastAsiaTheme="minorEastAsia"/>
        </w:rPr>
      </w:pPr>
      <w:bookmarkStart w:id="29" w:name="_Toc10472886"/>
      <w:proofErr w:type="spellStart"/>
      <w:r>
        <w:rPr>
          <w:rFonts w:eastAsiaTheme="minorEastAsia"/>
        </w:rPr>
        <w:t>Triangletone</w:t>
      </w:r>
      <w:bookmarkEnd w:id="29"/>
      <w:proofErr w:type="spellEnd"/>
    </w:p>
    <w:p w14:paraId="3D954690" w14:textId="77777777" w:rsidR="006235E6" w:rsidRDefault="006235E6" w:rsidP="006235E6">
      <w:pPr>
        <w:rPr>
          <w:rFonts w:eastAsiaTheme="minorEastAsia"/>
        </w:rPr>
      </w:pPr>
    </w:p>
    <w:p w14:paraId="22C0D4D0" w14:textId="77777777" w:rsidR="006235E6" w:rsidRPr="004F43D2" w:rsidRDefault="006235E6" w:rsidP="006235E6">
      <w:pPr>
        <w:rPr>
          <w:rFonts w:eastAsiaTheme="minorEastAsia"/>
        </w:rPr>
      </w:pPr>
      <w:r w:rsidRPr="004F43D2">
        <w:rPr>
          <w:rFonts w:eastAsiaTheme="minorEastAsia"/>
        </w:rPr>
        <w:t xml:space="preserve">Vi definerer f(x) ved at den er periodisk med perioden </w:t>
      </w:r>
      <m:oMath>
        <m:r>
          <w:rPr>
            <w:rFonts w:ascii="Cambria Math" w:eastAsiaTheme="minorEastAsia" w:hAnsi="Cambria Math"/>
          </w:rPr>
          <m:t>2∙π</m:t>
        </m:r>
      </m:oMath>
      <w:r w:rsidRPr="004F43D2">
        <w:rPr>
          <w:rFonts w:eastAsiaTheme="minorEastAsia"/>
        </w:rPr>
        <w:t xml:space="preserve"> og at den i </w:t>
      </w:r>
      <w:proofErr w:type="gramStart"/>
      <w:r w:rsidRPr="004F43D2">
        <w:rPr>
          <w:rFonts w:eastAsiaTheme="minorEastAsia"/>
        </w:rPr>
        <w:t>intervallet ]</w:t>
      </w:r>
      <w:proofErr w:type="gramEnd"/>
      <w:r w:rsidRPr="004F43D2">
        <w:rPr>
          <w:rFonts w:eastAsiaTheme="minorEastAsia"/>
        </w:rPr>
        <w:t>-</w:t>
      </w:r>
      <w:proofErr w:type="gramStart"/>
      <w:r w:rsidRPr="004F43D2">
        <w:rPr>
          <w:rFonts w:eastAsiaTheme="minorEastAsia"/>
        </w:rPr>
        <w:t>π,π</w:t>
      </w:r>
      <w:proofErr w:type="gramEnd"/>
      <w:r w:rsidRPr="004F43D2">
        <w:rPr>
          <w:rFonts w:eastAsiaTheme="minorEastAsia"/>
        </w:rPr>
        <w:t>] er fastlagt ved</w:t>
      </w:r>
    </w:p>
    <w:p w14:paraId="4EEEA936" w14:textId="77777777" w:rsidR="006235E6" w:rsidRPr="001A30FE" w:rsidRDefault="006235E6" w:rsidP="006235E6">
      <w:pPr>
        <w:rPr>
          <w:rFonts w:eastAsiaTheme="minorEastAsia"/>
        </w:rPr>
      </w:pPr>
      <w:r>
        <w:rPr>
          <w:noProof/>
          <w:lang w:eastAsia="da-DK"/>
        </w:rPr>
        <w:drawing>
          <wp:anchor distT="0" distB="0" distL="114300" distR="114300" simplePos="0" relativeHeight="251698176" behindDoc="0" locked="0" layoutInCell="1" allowOverlap="1" wp14:anchorId="4477FF57" wp14:editId="4A8B8BC4">
            <wp:simplePos x="0" y="0"/>
            <wp:positionH relativeFrom="column">
              <wp:posOffset>4237990</wp:posOffset>
            </wp:positionH>
            <wp:positionV relativeFrom="paragraph">
              <wp:posOffset>56515</wp:posOffset>
            </wp:positionV>
            <wp:extent cx="1794510" cy="1857375"/>
            <wp:effectExtent l="0" t="0" r="0" b="9525"/>
            <wp:wrapSquare wrapText="bothSides"/>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extLst>
                        <a:ext uri="{28A0092B-C50C-407E-A947-70E740481C1C}">
                          <a14:useLocalDpi xmlns:a14="http://schemas.microsoft.com/office/drawing/2010/main" val="0"/>
                        </a:ext>
                      </a:extLst>
                    </a:blip>
                    <a:stretch>
                      <a:fillRect/>
                    </a:stretch>
                  </pic:blipFill>
                  <pic:spPr>
                    <a:xfrm>
                      <a:off x="0" y="0"/>
                      <a:ext cx="1794510" cy="1857375"/>
                    </a:xfrm>
                    <a:prstGeom prst="rect">
                      <a:avLst/>
                    </a:prstGeom>
                  </pic:spPr>
                </pic:pic>
              </a:graphicData>
            </a:graphic>
            <wp14:sizeRelH relativeFrom="page">
              <wp14:pctWidth>0</wp14:pctWidth>
            </wp14:sizeRelH>
            <wp14:sizeRelV relativeFrom="page">
              <wp14:pctHeight>0</wp14:pctHeight>
            </wp14:sizeRelV>
          </wp:anchor>
        </w:drawing>
      </w:r>
    </w:p>
    <w:p w14:paraId="34DE4C7E" w14:textId="77777777" w:rsidR="006235E6" w:rsidRDefault="006235E6" w:rsidP="006235E6">
      <w:pPr>
        <w:rPr>
          <w:rFonts w:eastAsiaTheme="minorEastAsia"/>
        </w:rPr>
      </w:pPr>
    </w:p>
    <w:p w14:paraId="19D9A8EC" w14:textId="00C7F609" w:rsidR="006235E6" w:rsidRDefault="006235E6" w:rsidP="00FE50B4">
      <w:pPr>
        <w:rPr>
          <w:rFonts w:eastAsiaTheme="minorEastAsia"/>
        </w:r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∙x-</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num>
                    <m:den>
                      <m:r>
                        <w:rPr>
                          <w:rFonts w:ascii="Cambria Math" w:eastAsiaTheme="minorEastAsia" w:hAnsi="Cambria Math"/>
                        </w:rPr>
                        <m:t>4</m:t>
                      </m:r>
                    </m:den>
                  </m:f>
                </m:e>
                <m:e>
                  <m:r>
                    <w:rPr>
                      <w:rFonts w:ascii="Cambria Math" w:eastAsiaTheme="minorEastAsia" w:hAnsi="Cambria Math"/>
                    </w:rPr>
                    <m:t>-π&lt;x≤-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mr>
              <m:m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∙x</m:t>
                  </m:r>
                </m:e>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&lt;x≤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mr>
              <m:m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∙x+</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num>
                    <m:den>
                      <m:r>
                        <w:rPr>
                          <w:rFonts w:ascii="Cambria Math" w:eastAsiaTheme="minorEastAsia" w:hAnsi="Cambria Math"/>
                        </w:rPr>
                        <m:t>4</m:t>
                      </m:r>
                    </m:den>
                  </m:f>
                </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&lt;x≤π</m:t>
                  </m:r>
                </m:e>
              </m:mr>
            </m:m>
          </m:e>
        </m:d>
      </m:oMath>
      <w:r>
        <w:rPr>
          <w:rFonts w:eastAsiaTheme="minorEastAsia"/>
        </w:rPr>
        <w:t>.</w:t>
      </w:r>
    </w:p>
    <w:p w14:paraId="12365DB6" w14:textId="77777777" w:rsidR="00FE50B4" w:rsidRPr="001A30FE" w:rsidRDefault="00FE50B4" w:rsidP="00FE50B4">
      <w:pPr>
        <w:rPr>
          <w:rFonts w:eastAsiaTheme="minorEastAsia"/>
        </w:rPr>
      </w:pPr>
    </w:p>
    <w:p w14:paraId="4E321337" w14:textId="77777777" w:rsidR="006235E6" w:rsidRDefault="006235E6" w:rsidP="006235E6">
      <w:pPr>
        <w:rPr>
          <w:rFonts w:eastAsiaTheme="minorEastAsia"/>
        </w:rPr>
      </w:pPr>
    </w:p>
    <w:p w14:paraId="4882D982" w14:textId="77777777" w:rsidR="006235E6" w:rsidRDefault="006235E6" w:rsidP="006235E6">
      <w:pPr>
        <w:rPr>
          <w:rFonts w:eastAsiaTheme="minorEastAsia"/>
        </w:rPr>
      </w:pPr>
    </w:p>
    <w:p w14:paraId="5EDF3022" w14:textId="77777777" w:rsidR="006235E6" w:rsidRDefault="006235E6" w:rsidP="006235E6">
      <w:pPr>
        <w:rPr>
          <w:rFonts w:eastAsiaTheme="minorEastAsia"/>
        </w:rPr>
      </w:pPr>
    </w:p>
    <w:p w14:paraId="33467560" w14:textId="77777777" w:rsidR="006235E6" w:rsidRDefault="006235E6" w:rsidP="006235E6">
      <w:pPr>
        <w:rPr>
          <w:rFonts w:eastAsiaTheme="minorEastAsia"/>
        </w:rPr>
      </w:pPr>
    </w:p>
    <w:p w14:paraId="3111A25E" w14:textId="77777777" w:rsidR="006235E6" w:rsidRDefault="006235E6" w:rsidP="0054227B">
      <w:pPr>
        <w:pStyle w:val="Listeafsnit"/>
        <w:numPr>
          <w:ilvl w:val="0"/>
          <w:numId w:val="4"/>
        </w:numPr>
        <w:tabs>
          <w:tab w:val="clear" w:pos="284"/>
        </w:tabs>
        <w:spacing w:before="0" w:after="0"/>
        <w:contextualSpacing/>
        <w:rPr>
          <w:rFonts w:eastAsiaTheme="minorEastAsia"/>
        </w:rPr>
      </w:pPr>
      <m:oMath>
        <m:r>
          <w:rPr>
            <w:rFonts w:ascii="Cambria Math" w:eastAsiaTheme="minorEastAsia" w:hAnsi="Cambria Math"/>
          </w:rPr>
          <m:t>f(x)</m:t>
        </m:r>
      </m:oMath>
      <w:r>
        <w:rPr>
          <w:rFonts w:eastAsiaTheme="minorEastAsia"/>
        </w:rPr>
        <w:t xml:space="preserve"> er en ulige funktion og </w:t>
      </w:r>
      <m:oMath>
        <m:r>
          <m:rPr>
            <m:sty m:val="p"/>
          </m:rPr>
          <w:rPr>
            <w:rFonts w:ascii="Cambria Math" w:eastAsiaTheme="minorEastAsia" w:hAnsi="Cambria Math"/>
          </w:rPr>
          <m:t>cos⁡</m:t>
        </m:r>
        <m:r>
          <w:rPr>
            <w:rFonts w:ascii="Cambria Math" w:eastAsiaTheme="minorEastAsia" w:hAnsi="Cambria Math"/>
          </w:rPr>
          <m:t>(n∙x)</m:t>
        </m:r>
      </m:oMath>
      <w:r>
        <w:rPr>
          <w:rFonts w:eastAsiaTheme="minorEastAsia"/>
        </w:rPr>
        <w:t xml:space="preserve"> er en lige funktion. Dermed bliver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=f(x)∙</m:t>
        </m:r>
        <m:r>
          <m:rPr>
            <m:sty m:val="p"/>
          </m:rPr>
          <w:rPr>
            <w:rFonts w:ascii="Cambria Math" w:eastAsiaTheme="minorEastAsia" w:hAnsi="Cambria Math"/>
          </w:rPr>
          <m:t>cos⁡</m:t>
        </m:r>
        <m:r>
          <w:rPr>
            <w:rFonts w:ascii="Cambria Math" w:eastAsiaTheme="minorEastAsia" w:hAnsi="Cambria Math"/>
          </w:rPr>
          <m:t>(n∙x)</m:t>
        </m:r>
      </m:oMath>
      <w:r>
        <w:rPr>
          <w:rFonts w:eastAsiaTheme="minorEastAsia"/>
        </w:rPr>
        <w:t xml:space="preserve"> en ulige funktion.</w:t>
      </w:r>
      <w:r>
        <w:rPr>
          <w:rFonts w:eastAsiaTheme="minorEastAsia"/>
        </w:rPr>
        <w:br/>
      </w:r>
    </w:p>
    <w:p w14:paraId="0C8EB65C" w14:textId="77777777" w:rsidR="006235E6" w:rsidRDefault="006235E6" w:rsidP="0054227B">
      <w:pPr>
        <w:pStyle w:val="Listeafsnit"/>
        <w:numPr>
          <w:ilvl w:val="0"/>
          <w:numId w:val="4"/>
        </w:numPr>
        <w:tabs>
          <w:tab w:val="clear" w:pos="284"/>
        </w:tabs>
        <w:spacing w:before="0" w:after="0"/>
        <w:contextualSpacing/>
        <w:rPr>
          <w:rFonts w:eastAsiaTheme="minorEastAsia"/>
        </w:rPr>
      </w:pPr>
      <w:r>
        <w:rPr>
          <w:rFonts w:eastAsiaTheme="minorEastAsia"/>
        </w:rPr>
        <w:t xml:space="preserve">Hermed følger at for n forskellig fra 0 er </w:t>
      </w:r>
      <m:oMath>
        <m:r>
          <m:rPr>
            <m:sty m:val="p"/>
          </m:rPr>
          <w:rPr>
            <w:rFonts w:ascii="Cambria Math" w:eastAsiaTheme="minorEastAsia" w:hAnsi="Cambria Math"/>
          </w:rPr>
          <w:br/>
        </m:r>
      </m:oMath>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r>
                <m:rPr>
                  <m:sty m:val="p"/>
                </m:rPr>
                <w:rPr>
                  <w:rFonts w:ascii="Cambria Math" w:eastAsiaTheme="minorEastAsia" w:hAnsi="Cambria Math"/>
                </w:rPr>
                <m:t>cos⁡</m:t>
              </m:r>
              <m:r>
                <w:rPr>
                  <w:rFonts w:ascii="Cambria Math" w:eastAsiaTheme="minorEastAsia" w:hAnsi="Cambria Math"/>
                </w:rPr>
                <m:t>(nx)∙f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r>
            <w:rPr>
              <w:rFonts w:ascii="Cambria Math" w:eastAsiaTheme="minorEastAsia" w:hAnsi="Cambria Math"/>
            </w:rPr>
            <m:t>=0</m:t>
          </m:r>
          <m:r>
            <m:rPr>
              <m:sty m:val="p"/>
            </m:rPr>
            <w:rPr>
              <w:rFonts w:ascii="Cambria Math" w:eastAsiaTheme="minorEastAsia" w:hAnsi="Cambria Math"/>
            </w:rPr>
            <w:br/>
          </m:r>
        </m:oMath>
      </m:oMathPara>
    </w:p>
    <w:p w14:paraId="59F6A277" w14:textId="77777777" w:rsidR="006235E6" w:rsidRDefault="006235E6" w:rsidP="006235E6">
      <w:pPr>
        <w:rPr>
          <w:rFonts w:eastAsiaTheme="minorEastAsia"/>
        </w:rPr>
      </w:pPr>
    </w:p>
    <w:p w14:paraId="65C38E2A" w14:textId="77777777" w:rsidR="006235E6" w:rsidRPr="00A2300F" w:rsidRDefault="006235E6" w:rsidP="0054227B">
      <w:pPr>
        <w:pStyle w:val="Listeafsnit"/>
        <w:numPr>
          <w:ilvl w:val="0"/>
          <w:numId w:val="4"/>
        </w:numPr>
        <w:tabs>
          <w:tab w:val="clear" w:pos="284"/>
        </w:tabs>
        <w:spacing w:before="0" w:after="0"/>
        <w:contextualSpacing/>
        <w:rPr>
          <w:rFonts w:eastAsiaTheme="minorEastAsia"/>
        </w:rPr>
      </w:pPr>
      <w:r w:rsidRPr="00FC3267">
        <w:rPr>
          <w:rFonts w:eastAsiaTheme="minorEastAsia"/>
        </w:rPr>
        <w:t xml:space="preserve">Vi har desuden at </w:t>
      </w:r>
      <w:proofErr w:type="spellStart"/>
      <w:r w:rsidRPr="00FC3267">
        <w:rPr>
          <w:rFonts w:eastAsiaTheme="minorEastAsia"/>
          <w:i/>
        </w:rPr>
        <w:t>a</w:t>
      </w:r>
      <w:r w:rsidRPr="00FC3267">
        <w:rPr>
          <w:rFonts w:eastAsiaTheme="minorEastAsia"/>
          <w:vertAlign w:val="subscript"/>
        </w:rPr>
        <w:t>0</w:t>
      </w:r>
      <w:proofErr w:type="spellEnd"/>
      <w:r w:rsidRPr="00FC3267">
        <w:rPr>
          <w:rFonts w:eastAsiaTheme="minorEastAsia"/>
        </w:rPr>
        <w:t xml:space="preserve">=0 hvilket følger af at   </w:t>
      </w:r>
      <m:oMath>
        <m:r>
          <m:rPr>
            <m:sty m:val="p"/>
          </m:rPr>
          <w:rPr>
            <w:rFonts w:ascii="Cambria Math" w:eastAsiaTheme="minorEastAsia" w:hAnsi="Cambria Math"/>
          </w:rPr>
          <w:br/>
        </m:r>
      </m:oMath>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rPr>
                      </m:ctrlPr>
                    </m:dPr>
                    <m:e>
                      <m:r>
                        <m:rPr>
                          <m:sty m:val="p"/>
                        </m:rPr>
                        <w:rPr>
                          <w:rFonts w:ascii="Cambria Math" w:eastAsiaTheme="minorEastAsia" w:hAnsi="Cambria Math"/>
                        </w:rPr>
                        <m:t>0∙x</m:t>
                      </m:r>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dx=0</m:t>
              </m:r>
            </m:e>
          </m:nary>
        </m:oMath>
      </m:oMathPara>
    </w:p>
    <w:p w14:paraId="1A31C06B" w14:textId="77777777" w:rsidR="006235E6" w:rsidRPr="00A2300F" w:rsidRDefault="006235E6" w:rsidP="006235E6">
      <w:pPr>
        <w:pStyle w:val="Listeafsnit"/>
        <w:spacing w:after="0"/>
        <w:rPr>
          <w:rFonts w:eastAsiaTheme="minorEastAsia"/>
        </w:rPr>
      </w:pPr>
    </w:p>
    <w:p w14:paraId="01AF9693" w14:textId="77777777" w:rsidR="006235E6" w:rsidRPr="00A2300F" w:rsidRDefault="006235E6" w:rsidP="0054227B">
      <w:pPr>
        <w:pStyle w:val="Listeafsnit"/>
        <w:numPr>
          <w:ilvl w:val="0"/>
          <w:numId w:val="4"/>
        </w:numPr>
        <w:tabs>
          <w:tab w:val="clear" w:pos="284"/>
        </w:tabs>
        <w:spacing w:before="0" w:after="0"/>
        <w:contextualSpacing/>
        <w:rPr>
          <w:rFonts w:eastAsiaTheme="minorEastAsia"/>
        </w:rPr>
      </w:pPr>
      <w:r w:rsidRPr="00A2300F">
        <w:rPr>
          <w:rFonts w:eastAsiaTheme="minorEastAsia"/>
        </w:rPr>
        <w:t>Vi beregner nu b-værdier ved</w:t>
      </w:r>
    </w:p>
    <w:p w14:paraId="483046BD" w14:textId="77777777" w:rsidR="006235E6" w:rsidRPr="00CD35C3"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e>
          </m:nary>
        </m:oMath>
      </m:oMathPara>
    </w:p>
    <w:p w14:paraId="7F16A97C" w14:textId="77777777" w:rsidR="006235E6" w:rsidRDefault="006235E6" w:rsidP="006235E6">
      <w:pPr>
        <w:rPr>
          <w:rFonts w:eastAsiaTheme="minorEastAsia"/>
        </w:rPr>
      </w:pPr>
    </w:p>
    <w:p w14:paraId="2370EF50" w14:textId="77777777" w:rsidR="006235E6" w:rsidRPr="00270266" w:rsidRDefault="006235E6" w:rsidP="006235E6">
      <w:pPr>
        <w:rPr>
          <w:rFonts w:eastAsiaTheme="minorEastAsia"/>
          <w:b/>
        </w:rPr>
      </w:pPr>
      <w:r>
        <w:rPr>
          <w:rFonts w:eastAsiaTheme="minorEastAsia"/>
          <w:b/>
        </w:rPr>
        <w:t xml:space="preserve">Lige værdier af </w:t>
      </w:r>
      <w:r w:rsidRPr="00270266">
        <w:rPr>
          <w:rFonts w:eastAsiaTheme="minorEastAsia"/>
          <w:b/>
          <w:i/>
        </w:rPr>
        <w:t>n</w:t>
      </w:r>
    </w:p>
    <w:p w14:paraId="3E998DE1" w14:textId="77777777" w:rsidR="006235E6" w:rsidRPr="003E149A" w:rsidRDefault="006235E6" w:rsidP="006235E6">
      <w:pPr>
        <w:rPr>
          <w:rFonts w:eastAsiaTheme="minorEastAsia"/>
        </w:rPr>
      </w:pPr>
      <w:r>
        <w:rPr>
          <w:rFonts w:eastAsiaTheme="minorEastAsia"/>
        </w:rPr>
        <w:t xml:space="preserve">Funktionen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oMath>
      <w:r>
        <w:rPr>
          <w:rFonts w:eastAsiaTheme="minorEastAsia"/>
        </w:rPr>
        <w:t xml:space="preserve">  er symmetrisk omkring punktet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,0)</m:t>
        </m:r>
      </m:oMath>
      <w:r>
        <w:rPr>
          <w:rFonts w:eastAsiaTheme="minorEastAsia"/>
        </w:rPr>
        <w:t xml:space="preserve">  hvis n er lige fordi </w:t>
      </w:r>
      <m:oMath>
        <m:r>
          <w:rPr>
            <w:rFonts w:ascii="Cambria Math" w:eastAsiaTheme="minorEastAsia" w:hAnsi="Cambria Math"/>
          </w:rPr>
          <m:t>g</m:t>
        </m:r>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r>
          <w:rPr>
            <w:rFonts w:ascii="Cambria Math" w:eastAsiaTheme="minorEastAsia" w:hAnsi="Cambria Math"/>
          </w:rPr>
          <m:t>=0</m:t>
        </m:r>
      </m:oMath>
      <w:r>
        <w:rPr>
          <w:rFonts w:eastAsiaTheme="minorEastAsia"/>
        </w:rPr>
        <w:t xml:space="preserve"> . Vi har nemlig at sin(x) har nulpunkt i alle x’er på formen    </w:t>
      </w:r>
      <m:oMath>
        <m:r>
          <w:rPr>
            <w:rFonts w:ascii="Cambria Math" w:eastAsiaTheme="minorEastAsia" w:hAnsi="Cambria Math"/>
          </w:rPr>
          <m:t>, 2π, 3π…</m:t>
        </m:r>
      </m:oMath>
      <w:r>
        <w:rPr>
          <w:rFonts w:eastAsiaTheme="minorEastAsia"/>
        </w:rPr>
        <w:t xml:space="preserve"> </w:t>
      </w:r>
    </w:p>
    <w:p w14:paraId="23E4C4F6" w14:textId="77777777" w:rsidR="006235E6" w:rsidRDefault="006235E6" w:rsidP="006235E6">
      <w:pPr>
        <w:rPr>
          <w:rFonts w:eastAsiaTheme="minorEastAsia"/>
        </w:rPr>
      </w:pPr>
    </w:p>
    <w:p w14:paraId="1A64CB24" w14:textId="77777777" w:rsidR="006235E6" w:rsidRDefault="006235E6" w:rsidP="006235E6">
      <w:pPr>
        <w:rPr>
          <w:rFonts w:eastAsiaTheme="minorEastAsia"/>
        </w:rPr>
      </w:pPr>
      <w:r>
        <w:rPr>
          <w:rFonts w:eastAsiaTheme="minorEastAsia"/>
        </w:rPr>
        <w:lastRenderedPageBreak/>
        <w:t xml:space="preserve">Dermed er g(x) symmetrisk omkring punktet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,0)</m:t>
        </m:r>
      </m:oMath>
      <w:r>
        <w:rPr>
          <w:rFonts w:eastAsiaTheme="minorEastAsia"/>
        </w:rPr>
        <w:t xml:space="preserve">  mens f(x) er symmetrisk omkring linjen x=pi/2. </w:t>
      </w:r>
    </w:p>
    <w:p w14:paraId="27D1D947" w14:textId="77777777" w:rsidR="006235E6" w:rsidRDefault="006235E6" w:rsidP="006235E6">
      <w:pPr>
        <w:rPr>
          <w:rFonts w:eastAsiaTheme="minorEastAsia"/>
        </w:rPr>
      </w:pPr>
    </w:p>
    <w:p w14:paraId="38895149" w14:textId="77777777" w:rsidR="006235E6" w:rsidRDefault="006235E6" w:rsidP="006235E6">
      <w:pPr>
        <w:rPr>
          <w:rFonts w:eastAsiaTheme="minorEastAsia"/>
        </w:rPr>
      </w:pPr>
      <w:r>
        <w:rPr>
          <w:rFonts w:eastAsiaTheme="minorEastAsia"/>
        </w:rPr>
        <w:t xml:space="preserve">Produktet bliver symmetrisk omkring punktet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,0)</m:t>
        </m:r>
      </m:oMath>
      <w:r>
        <w:rPr>
          <w:rFonts w:eastAsiaTheme="minorEastAsia"/>
        </w:rPr>
        <w:t xml:space="preserve">   og dermed bliver integralet 0</w:t>
      </w:r>
    </w:p>
    <w:p w14:paraId="070024DB" w14:textId="77777777" w:rsidR="006235E6" w:rsidRDefault="006235E6" w:rsidP="006235E6">
      <w:pPr>
        <w:rPr>
          <w:rFonts w:eastAsiaTheme="minorEastAsia"/>
        </w:rPr>
      </w:pPr>
    </w:p>
    <w:p w14:paraId="2B92960A" w14:textId="77777777" w:rsidR="006235E6" w:rsidRPr="00270266" w:rsidRDefault="006235E6" w:rsidP="006235E6">
      <w:pPr>
        <w:jc w:val="center"/>
        <w:rPr>
          <w:rFonts w:eastAsiaTheme="minorEastAsia"/>
          <w:i/>
        </w:rPr>
      </w:pPr>
      <w:proofErr w:type="spellStart"/>
      <w:r>
        <w:rPr>
          <w:rFonts w:eastAsiaTheme="minorEastAsia"/>
          <w:i/>
        </w:rPr>
        <w:t>b</w:t>
      </w:r>
      <w:r>
        <w:rPr>
          <w:rFonts w:eastAsiaTheme="minorEastAsia"/>
          <w:i/>
          <w:vertAlign w:val="subscript"/>
        </w:rPr>
        <w:t>n</w:t>
      </w:r>
      <w:proofErr w:type="spellEnd"/>
      <w:r>
        <w:rPr>
          <w:rFonts w:eastAsiaTheme="minorEastAsia"/>
        </w:rPr>
        <w:t xml:space="preserve">=0        for alle lige værdier af </w:t>
      </w:r>
      <w:r>
        <w:rPr>
          <w:rFonts w:eastAsiaTheme="minorEastAsia"/>
          <w:i/>
        </w:rPr>
        <w:t>n</w:t>
      </w:r>
    </w:p>
    <w:p w14:paraId="3192C51E" w14:textId="77777777" w:rsidR="006235E6" w:rsidRDefault="006235E6" w:rsidP="006235E6">
      <w:pPr>
        <w:rPr>
          <w:rFonts w:eastAsiaTheme="minorEastAsia"/>
        </w:rPr>
      </w:pPr>
    </w:p>
    <w:p w14:paraId="66A0CE50" w14:textId="77777777" w:rsidR="006235E6" w:rsidRDefault="006235E6" w:rsidP="006235E6">
      <w:pPr>
        <w:rPr>
          <w:rFonts w:eastAsiaTheme="minorEastAsia"/>
          <w:b/>
        </w:rPr>
      </w:pPr>
    </w:p>
    <w:p w14:paraId="4217B8AA" w14:textId="77777777" w:rsidR="006235E6" w:rsidRDefault="006235E6" w:rsidP="006235E6">
      <w:pPr>
        <w:rPr>
          <w:rFonts w:eastAsiaTheme="minorEastAsia"/>
          <w:b/>
        </w:rPr>
      </w:pPr>
    </w:p>
    <w:p w14:paraId="2314374A" w14:textId="77777777" w:rsidR="006235E6" w:rsidRPr="00270266" w:rsidRDefault="006235E6" w:rsidP="006235E6">
      <w:pPr>
        <w:rPr>
          <w:rFonts w:eastAsiaTheme="minorEastAsia"/>
          <w:b/>
        </w:rPr>
      </w:pPr>
      <w:r>
        <w:rPr>
          <w:rFonts w:eastAsiaTheme="minorEastAsia"/>
          <w:b/>
        </w:rPr>
        <w:t xml:space="preserve">Ulige værdier af </w:t>
      </w:r>
      <w:r w:rsidRPr="00270266">
        <w:rPr>
          <w:rFonts w:eastAsiaTheme="minorEastAsia"/>
          <w:b/>
          <w:i/>
        </w:rPr>
        <w:t>n</w:t>
      </w:r>
    </w:p>
    <w:p w14:paraId="5999CA14" w14:textId="77777777" w:rsidR="006235E6" w:rsidRPr="003E149A" w:rsidRDefault="006235E6" w:rsidP="006235E6">
      <w:pPr>
        <w:rPr>
          <w:rFonts w:eastAsiaTheme="minorEastAsia"/>
        </w:rPr>
      </w:pPr>
      <w:r>
        <w:rPr>
          <w:rFonts w:eastAsiaTheme="minorEastAsia"/>
        </w:rPr>
        <w:t xml:space="preserve">Funktionen </w:t>
      </w:r>
      <m:oMath>
        <m:func>
          <m:funcPr>
            <m:ctrlPr>
              <w:rPr>
                <w:rFonts w:ascii="Cambria Math" w:eastAsiaTheme="minorEastAsia" w:hAnsi="Cambria Math"/>
              </w:rPr>
            </m:ctrlPr>
          </m:funcPr>
          <m:fName>
            <m:r>
              <m:rPr>
                <m:sty m:val="p"/>
              </m:rPr>
              <w:rPr>
                <w:rFonts w:ascii="Cambria Math" w:eastAsiaTheme="minorEastAsia" w:hAnsi="Cambria Math"/>
              </w:rPr>
              <m:t>g</m:t>
            </m:r>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oMath>
      <w:r>
        <w:rPr>
          <w:rFonts w:eastAsiaTheme="minorEastAsia"/>
        </w:rPr>
        <w:t xml:space="preserve">  er symmetrisk omkring linjen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 xml:space="preserve">  hvis n er ulige fordi sin(x) har toppunkt i alle x’er på formen    </w:t>
      </w:r>
      <m:oMath>
        <m:f>
          <m:fPr>
            <m:type m:val="lin"/>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2</m:t>
            </m:r>
          </m:den>
        </m:f>
        <m:r>
          <w:rPr>
            <w:rFonts w:ascii="Cambria Math" w:eastAsiaTheme="minorEastAsia" w:hAnsi="Cambria Math"/>
          </w:rPr>
          <m:t>…</m:t>
        </m:r>
      </m:oMath>
      <w:r>
        <w:rPr>
          <w:rFonts w:eastAsiaTheme="minorEastAsia"/>
        </w:rPr>
        <w:t xml:space="preserve"> </w:t>
      </w:r>
    </w:p>
    <w:p w14:paraId="7BEA43F1" w14:textId="77777777" w:rsidR="006235E6" w:rsidRDefault="006235E6" w:rsidP="006235E6">
      <w:pPr>
        <w:rPr>
          <w:rFonts w:eastAsiaTheme="minorEastAsia"/>
        </w:rPr>
      </w:pPr>
    </w:p>
    <w:p w14:paraId="653D7D38" w14:textId="77777777" w:rsidR="006235E6" w:rsidRDefault="006235E6" w:rsidP="006235E6">
      <w:pPr>
        <w:rPr>
          <w:rFonts w:eastAsiaTheme="minorEastAsia"/>
        </w:rPr>
      </w:pPr>
      <w:r>
        <w:rPr>
          <w:rFonts w:eastAsiaTheme="minorEastAsia"/>
        </w:rPr>
        <w:t xml:space="preserve">Dermed er g(x) symmetrisk omkring linjen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 xml:space="preserve">  mens f(x) er symmetrisk omkring linjen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 xml:space="preserve">. </w:t>
      </w:r>
    </w:p>
    <w:p w14:paraId="02F9B32D" w14:textId="77777777" w:rsidR="006235E6" w:rsidRDefault="006235E6" w:rsidP="006235E6">
      <w:pPr>
        <w:rPr>
          <w:rFonts w:eastAsiaTheme="minorEastAsia"/>
        </w:rPr>
      </w:pPr>
    </w:p>
    <w:p w14:paraId="405B730E" w14:textId="77777777" w:rsidR="006235E6" w:rsidRDefault="006235E6" w:rsidP="006235E6">
      <w:pPr>
        <w:rPr>
          <w:rFonts w:eastAsiaTheme="minorEastAsia"/>
        </w:rPr>
      </w:pPr>
      <w:r>
        <w:rPr>
          <w:rFonts w:eastAsiaTheme="minorEastAsia"/>
        </w:rPr>
        <w:t xml:space="preserve">Produktet bliver symmetrisk omkring linjen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 xml:space="preserve">   og dermed får vi</w:t>
      </w:r>
    </w:p>
    <w:p w14:paraId="0F59B24A" w14:textId="77777777" w:rsidR="006235E6" w:rsidRDefault="006235E6" w:rsidP="006235E6">
      <w:pPr>
        <w:rPr>
          <w:rFonts w:eastAsiaTheme="minorEastAsia"/>
        </w:rPr>
      </w:pPr>
    </w:p>
    <w:p w14:paraId="7F196EF6" w14:textId="77777777" w:rsidR="006235E6" w:rsidRPr="00CD35C3"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π</m:t>
              </m:r>
            </m:den>
          </m:f>
          <m:r>
            <w:rPr>
              <w:rFonts w:ascii="Cambria Math" w:eastAsiaTheme="minorEastAsia" w:hAnsi="Cambria Math"/>
            </w:rPr>
            <m:t>∙2∙</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π/2</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dx=</m:t>
              </m:r>
            </m:e>
          </m:nary>
        </m:oMath>
      </m:oMathPara>
    </w:p>
    <w:p w14:paraId="0DC2C869" w14:textId="77777777" w:rsidR="006235E6" w:rsidRDefault="006235E6" w:rsidP="006235E6">
      <w:pPr>
        <w:rPr>
          <w:rFonts w:eastAsiaTheme="minorEastAsia"/>
        </w:rPr>
      </w:pPr>
    </w:p>
    <w:p w14:paraId="048F0D22" w14:textId="77777777" w:rsidR="006235E6" w:rsidRPr="003E149A" w:rsidRDefault="006235E6" w:rsidP="006235E6">
      <w:pPr>
        <w:rPr>
          <w:rFonts w:eastAsiaTheme="minorEastAsia"/>
        </w:rPr>
      </w:pPr>
    </w:p>
    <w:p w14:paraId="7EF79289" w14:textId="77777777" w:rsidR="006235E6" w:rsidRPr="004538E6" w:rsidRDefault="00000000" w:rsidP="006235E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π</m:t>
              </m:r>
            </m:den>
          </m:f>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π/2</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∙x dx=</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π/2</m:t>
                  </m:r>
                </m:sup>
                <m:e>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∙x dx=</m:t>
                  </m:r>
                </m:e>
              </m:nary>
            </m:e>
          </m:nary>
        </m:oMath>
      </m:oMathPara>
    </w:p>
    <w:p w14:paraId="7ABD9305" w14:textId="77777777" w:rsidR="006235E6" w:rsidRPr="002D3601" w:rsidRDefault="006235E6" w:rsidP="006235E6">
      <w:pPr>
        <w:rPr>
          <w:rFonts w:eastAsiaTheme="minorEastAsia"/>
        </w:rPr>
      </w:pPr>
    </w:p>
    <w:p w14:paraId="55BE0D64" w14:textId="77777777" w:rsidR="006235E6" w:rsidRPr="00924AAB" w:rsidRDefault="00000000" w:rsidP="006235E6">
      <w:pPr>
        <w:rPr>
          <w:rFonts w:eastAsiaTheme="minorEastAsia"/>
        </w:rPr>
      </w:pPr>
      <m:oMathPara>
        <m:oMath>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m:rPr>
                      <m:sty m:val="p"/>
                    </m:rPr>
                    <w:rPr>
                      <w:rFonts w:ascii="Cambria Math" w:eastAsiaTheme="minorEastAsia" w:hAnsi="Cambria Math"/>
                    </w:rPr>
                    <m:t>∙cos⁡</m:t>
                  </m:r>
                  <m:r>
                    <w:rPr>
                      <w:rFonts w:ascii="Cambria Math" w:eastAsiaTheme="minorEastAsia" w:hAnsi="Cambria Math"/>
                    </w:rPr>
                    <m:t>(nx)∙x</m:t>
                  </m:r>
                </m:e>
              </m:d>
            </m:e>
            <m:sub>
              <m:r>
                <w:rPr>
                  <w:rFonts w:ascii="Cambria Math" w:eastAsiaTheme="minorEastAsia" w:hAnsi="Cambria Math"/>
                </w:rPr>
                <m:t>0</m:t>
              </m:r>
            </m:sub>
            <m:sup>
              <m:r>
                <w:rPr>
                  <w:rFonts w:ascii="Cambria Math" w:eastAsiaTheme="minorEastAsia" w:hAnsi="Cambria Math"/>
                </w:rPr>
                <m:t>π/2</m:t>
              </m:r>
            </m:sup>
          </m:sSubSup>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π/2</m:t>
              </m:r>
            </m:sup>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∙1 dx)</m:t>
              </m:r>
            </m:e>
          </m:nary>
        </m:oMath>
      </m:oMathPara>
    </w:p>
    <w:p w14:paraId="7714A8CA" w14:textId="77777777" w:rsidR="006235E6" w:rsidRDefault="006235E6" w:rsidP="006235E6">
      <w:pPr>
        <w:rPr>
          <w:rFonts w:eastAsiaTheme="minorEastAsia"/>
        </w:rPr>
      </w:pPr>
    </w:p>
    <w:p w14:paraId="6E9C4A10" w14:textId="77777777" w:rsidR="006235E6" w:rsidRDefault="00000000" w:rsidP="006235E6">
      <w:pPr>
        <w:rPr>
          <w:rFonts w:eastAsiaTheme="minorEastAsia"/>
        </w:rPr>
      </w:pPr>
      <m:oMathPara>
        <m:oMath>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m:rPr>
                      <m:sty m:val="p"/>
                    </m:rPr>
                    <w:rPr>
                      <w:rFonts w:ascii="Cambria Math" w:eastAsiaTheme="minorEastAsia" w:hAnsi="Cambria Math"/>
                    </w:rPr>
                    <m:t>∙cos⁡</m:t>
                  </m:r>
                  <m:r>
                    <w:rPr>
                      <w:rFonts w:ascii="Cambria Math" w:eastAsiaTheme="minorEastAsia" w:hAnsi="Cambria Math"/>
                    </w:rPr>
                    <m:t>(nx)∙x</m:t>
                  </m:r>
                </m:e>
              </m:d>
            </m:e>
            <m:sub>
              <m:r>
                <w:rPr>
                  <w:rFonts w:ascii="Cambria Math" w:eastAsiaTheme="minorEastAsia" w:hAnsi="Cambria Math"/>
                </w:rPr>
                <m:t>0</m:t>
              </m:r>
            </m:sub>
            <m:sup>
              <m:r>
                <w:rPr>
                  <w:rFonts w:ascii="Cambria Math" w:eastAsiaTheme="minorEastAsia" w:hAnsi="Cambria Math"/>
                </w:rPr>
                <m:t>π/2</m:t>
              </m:r>
            </m:sup>
          </m:sSubSup>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sup>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nx</m:t>
                      </m:r>
                    </m:e>
                  </m:d>
                </m:e>
              </m:func>
              <m:r>
                <w:rPr>
                  <w:rFonts w:ascii="Cambria Math" w:eastAsiaTheme="minorEastAsia" w:hAnsi="Cambria Math"/>
                </w:rPr>
                <m:t>dx</m:t>
              </m:r>
            </m:e>
          </m:nary>
          <m:r>
            <w:rPr>
              <w:rFonts w:ascii="Cambria Math" w:eastAsiaTheme="minorEastAsia" w:hAnsi="Cambria Math"/>
            </w:rPr>
            <m:t>=</m:t>
          </m:r>
        </m:oMath>
      </m:oMathPara>
    </w:p>
    <w:p w14:paraId="7CD22B3D" w14:textId="77777777" w:rsidR="006235E6" w:rsidRDefault="006235E6" w:rsidP="006235E6">
      <w:pPr>
        <w:rPr>
          <w:rFonts w:eastAsiaTheme="minorEastAsia"/>
        </w:rPr>
      </w:pPr>
    </w:p>
    <w:p w14:paraId="25D1C4DD" w14:textId="77777777" w:rsidR="006235E6" w:rsidRPr="007807AB" w:rsidRDefault="006235E6" w:rsidP="006235E6">
      <w:pPr>
        <w:rPr>
          <w:rFonts w:eastAsiaTheme="minorEastAsia"/>
        </w:rPr>
      </w:pPr>
    </w:p>
    <w:p w14:paraId="7B7A15F1" w14:textId="77777777" w:rsidR="006235E6" w:rsidRDefault="006235E6" w:rsidP="006235E6">
      <w:pPr>
        <w:rPr>
          <w:rFonts w:eastAsiaTheme="minorEastAsia"/>
        </w:rPr>
      </w:pPr>
    </w:p>
    <w:p w14:paraId="15A8BF95" w14:textId="77777777" w:rsidR="006235E6" w:rsidRDefault="006235E6" w:rsidP="006235E6">
      <w:pPr>
        <w:rPr>
          <w:rFonts w:eastAsiaTheme="minorEastAsia"/>
        </w:rPr>
      </w:pPr>
    </w:p>
    <w:p w14:paraId="05CA6284" w14:textId="77777777" w:rsidR="006235E6" w:rsidRPr="004538E6" w:rsidRDefault="006235E6" w:rsidP="006235E6">
      <w:pP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n∙</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0</m:t>
                  </m:r>
                </m:e>
              </m:d>
            </m:e>
          </m:func>
          <m:r>
            <w:rPr>
              <w:rFonts w:ascii="Cambria Math" w:eastAsiaTheme="minorEastAsia" w:hAnsi="Cambria Math"/>
            </w:rPr>
            <m:t>∙0-</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den>
                  </m:f>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nx</m:t>
                          </m:r>
                        </m:e>
                      </m:d>
                    </m:e>
                  </m:func>
                </m:e>
              </m:d>
            </m:e>
            <m:sub>
              <m:r>
                <w:rPr>
                  <w:rFonts w:ascii="Cambria Math" w:eastAsiaTheme="minorEastAsia" w:hAnsi="Cambria Math"/>
                </w:rPr>
                <m:t>0</m:t>
              </m:r>
            </m:sub>
            <m:sup>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sup>
          </m:sSubSup>
          <m:r>
            <w:rPr>
              <w:rFonts w:ascii="Cambria Math" w:eastAsiaTheme="minorEastAsia" w:hAnsi="Cambria Math"/>
            </w:rPr>
            <m:t>=</m:t>
          </m:r>
        </m:oMath>
      </m:oMathPara>
    </w:p>
    <w:p w14:paraId="40321BF3" w14:textId="77777777" w:rsidR="006235E6" w:rsidRPr="004538E6" w:rsidRDefault="006235E6" w:rsidP="006235E6">
      <w:pPr>
        <w:rPr>
          <w:rFonts w:eastAsiaTheme="minorEastAsia"/>
        </w:rPr>
      </w:pPr>
    </w:p>
    <w:p w14:paraId="5D670361" w14:textId="77777777" w:rsidR="006235E6" w:rsidRPr="00A960EB" w:rsidRDefault="006235E6" w:rsidP="006235E6">
      <w:pP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2∙n</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n∙</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den>
          </m:f>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n∙</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den>
          </m:f>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0</m:t>
                  </m:r>
                </m:e>
              </m:d>
            </m:e>
          </m:func>
        </m:oMath>
      </m:oMathPara>
    </w:p>
    <w:p w14:paraId="53F992BA" w14:textId="77777777" w:rsidR="006235E6" w:rsidRPr="00A960EB" w:rsidRDefault="006235E6" w:rsidP="006235E6">
      <w:pPr>
        <w:rPr>
          <w:rFonts w:eastAsiaTheme="minorEastAsia"/>
        </w:rPr>
      </w:pPr>
    </w:p>
    <w:p w14:paraId="287ED864" w14:textId="77777777" w:rsidR="006235E6" w:rsidRPr="00A960EB" w:rsidRDefault="006235E6" w:rsidP="006235E6">
      <w:pPr>
        <w:rPr>
          <w:rFonts w:eastAsiaTheme="minorEastAsia"/>
        </w:rPr>
      </w:pPr>
    </w:p>
    <w:p w14:paraId="2540409B" w14:textId="77777777" w:rsidR="006235E6" w:rsidRDefault="006235E6" w:rsidP="006235E6">
      <w:pPr>
        <w:rPr>
          <w:rFonts w:eastAsiaTheme="minorEastAsia"/>
        </w:rPr>
      </w:pPr>
    </w:p>
    <w:p w14:paraId="2CFB50B4" w14:textId="77777777" w:rsidR="006235E6" w:rsidRDefault="006235E6" w:rsidP="006235E6">
      <w:pPr>
        <w:rPr>
          <w:rFonts w:eastAsiaTheme="minorEastAsia"/>
        </w:rPr>
      </w:pPr>
    </w:p>
    <w:p w14:paraId="4053CD6D" w14:textId="77777777" w:rsidR="006235E6" w:rsidRPr="00B23AC4" w:rsidRDefault="006235E6" w:rsidP="006235E6">
      <w:pPr>
        <w:rPr>
          <w:rFonts w:eastAsiaTheme="minorEastAsia"/>
        </w:rPr>
      </w:pPr>
      <w:r w:rsidRPr="004538E6">
        <w:rPr>
          <w:rFonts w:eastAsiaTheme="minorEastAsia"/>
        </w:rPr>
        <w:t xml:space="preserve">Første led inde </w:t>
      </w:r>
      <w:r>
        <w:rPr>
          <w:rFonts w:eastAsiaTheme="minorEastAsia"/>
        </w:rPr>
        <w:t xml:space="preserve">forsvinder fordi når n er ulige så er cos(n*pi/2) =0.  Tredje led forsvinder fordi </w:t>
      </w:r>
      <w:proofErr w:type="gramStart"/>
      <w:r>
        <w:rPr>
          <w:rFonts w:eastAsiaTheme="minorEastAsia"/>
        </w:rPr>
        <w:t>sin(0)=</w:t>
      </w:r>
      <w:proofErr w:type="gramEnd"/>
      <w:r>
        <w:rPr>
          <w:rFonts w:eastAsiaTheme="minorEastAsia"/>
        </w:rPr>
        <w:t>0.</w:t>
      </w:r>
    </w:p>
    <w:p w14:paraId="69FCA5BD" w14:textId="77777777" w:rsidR="006235E6" w:rsidRDefault="006235E6" w:rsidP="006235E6">
      <w:pPr>
        <w:rPr>
          <w:rFonts w:eastAsiaTheme="minorEastAsia"/>
        </w:rPr>
      </w:pPr>
    </w:p>
    <w:p w14:paraId="1C6F2704" w14:textId="77777777" w:rsidR="006235E6" w:rsidRDefault="006235E6" w:rsidP="006235E6">
      <w:pPr>
        <w:rPr>
          <w:rFonts w:eastAsiaTheme="minorEastAsia"/>
        </w:rPr>
      </w:pPr>
      <w:r>
        <w:rPr>
          <w:rFonts w:eastAsiaTheme="minorEastAsia"/>
        </w:rPr>
        <w:t xml:space="preserve">Tilbage er andet led: </w:t>
      </w:r>
      <w:r>
        <w:rPr>
          <w:rFonts w:eastAsiaTheme="minorEastAsia"/>
          <w:b/>
        </w:rPr>
        <w:t xml:space="preserve"> </w:t>
      </w:r>
      <w:r>
        <w:rPr>
          <w:rFonts w:eastAsiaTheme="minorEastAsia"/>
        </w:rPr>
        <w:t xml:space="preserve">Hvis n er ulige så er n*pi/2= pi/2, </w:t>
      </w:r>
      <w:proofErr w:type="spellStart"/>
      <w:r>
        <w:rPr>
          <w:rFonts w:eastAsiaTheme="minorEastAsia"/>
        </w:rPr>
        <w:t>3pi</w:t>
      </w:r>
      <w:proofErr w:type="spellEnd"/>
      <w:r>
        <w:rPr>
          <w:rFonts w:eastAsiaTheme="minorEastAsia"/>
        </w:rPr>
        <w:t xml:space="preserve">/2, </w:t>
      </w:r>
      <w:proofErr w:type="spellStart"/>
      <w:r>
        <w:rPr>
          <w:rFonts w:eastAsiaTheme="minorEastAsia"/>
        </w:rPr>
        <w:t>5pi</w:t>
      </w:r>
      <w:proofErr w:type="spellEnd"/>
      <w:r>
        <w:rPr>
          <w:rFonts w:eastAsiaTheme="minorEastAsia"/>
        </w:rPr>
        <w:t>/2 … og sinus af disse tal er skiftevis 1 og -1</w:t>
      </w:r>
    </w:p>
    <w:p w14:paraId="26C098DA" w14:textId="211A8FCE" w:rsidR="006235E6" w:rsidRPr="00B23AC4" w:rsidRDefault="006235E6" w:rsidP="006235E6">
      <w:pPr>
        <w:rPr>
          <w:rFonts w:eastAsiaTheme="minorEastAsia"/>
        </w:rPr>
      </w:pPr>
      <w:r>
        <w:rPr>
          <w:rFonts w:eastAsiaTheme="minorEastAsia"/>
        </w:rPr>
        <w:lastRenderedPageBreak/>
        <w:t>Samler vi alt dette får vi</w:t>
      </w:r>
      <w:r w:rsidR="00460513">
        <w:rPr>
          <w:rFonts w:eastAsiaTheme="minorEastAsia"/>
        </w:rPr>
        <w:tab/>
      </w:r>
      <w:r w:rsidR="00460513">
        <w:rPr>
          <w:rFonts w:eastAsiaTheme="minorEastAsia"/>
        </w:rPr>
        <w:tab/>
      </w:r>
      <m:oMath>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b</m:t>
                </m:r>
              </m:e>
              <m:sub>
                <m:r>
                  <w:rPr>
                    <w:rFonts w:ascii="Cambria Math" w:eastAsiaTheme="minorEastAsia" w:hAnsi="Cambria Math"/>
                  </w:rPr>
                  <m:t>n</m:t>
                </m:r>
              </m:sub>
            </m:sSub>
            <m:ctrlPr>
              <w:rPr>
                <w:rFonts w:ascii="Cambria Math" w:eastAsiaTheme="minorEastAsia" w:hAnsi="Cambria Math"/>
                <w:i/>
              </w:rPr>
            </m:ctrlPr>
          </m:fName>
          <m:e>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den>
                      </m:f>
                    </m:e>
                    <m:e>
                      <m:r>
                        <w:rPr>
                          <w:rFonts w:ascii="Cambria Math" w:eastAsiaTheme="minorEastAsia" w:hAnsi="Cambria Math"/>
                        </w:rPr>
                        <m:t>n=1,5,9</m:t>
                      </m:r>
                    </m:e>
                  </m:mr>
                  <m:m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den>
                      </m:f>
                    </m:e>
                    <m:e>
                      <m:r>
                        <w:rPr>
                          <w:rFonts w:ascii="Cambria Math" w:eastAsiaTheme="minorEastAsia" w:hAnsi="Cambria Math"/>
                        </w:rPr>
                        <m:t>3,7,11…</m:t>
                      </m:r>
                    </m:e>
                  </m:mr>
                </m:m>
              </m:e>
            </m:d>
          </m:e>
        </m:func>
      </m:oMath>
    </w:p>
    <w:p w14:paraId="45B4BC0F" w14:textId="77777777" w:rsidR="006235E6" w:rsidRDefault="006235E6" w:rsidP="006235E6">
      <w:pPr>
        <w:rPr>
          <w:rFonts w:eastAsiaTheme="minorEastAsia"/>
        </w:rPr>
      </w:pPr>
    </w:p>
    <w:p w14:paraId="419F759F" w14:textId="77777777" w:rsidR="006235E6" w:rsidRDefault="006235E6" w:rsidP="006235E6">
      <w:pPr>
        <w:rPr>
          <w:rFonts w:eastAsiaTheme="minorEastAsia"/>
        </w:rPr>
      </w:pPr>
      <w:r>
        <w:rPr>
          <w:rFonts w:eastAsiaTheme="minorEastAsia"/>
        </w:rPr>
        <w:t>Alt i alt</w:t>
      </w:r>
    </w:p>
    <w:p w14:paraId="1D703D5D" w14:textId="77777777" w:rsidR="006235E6" w:rsidRDefault="006235E6" w:rsidP="00460513">
      <w:pPr>
        <w:ind w:left="2880" w:firstLine="720"/>
        <w:rPr>
          <w:rFonts w:eastAsiaTheme="minorEastAsia"/>
        </w:rPr>
      </w:pPr>
      <m:oMathPara>
        <m:oMathParaPr>
          <m:jc m:val="left"/>
        </m:oMathPara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3∙x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5∙x</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7</m:t>
                  </m:r>
                </m:e>
                <m:sup>
                  <m:r>
                    <w:rPr>
                      <w:rFonts w:ascii="Cambria Math" w:eastAsiaTheme="minorEastAsia" w:hAnsi="Cambria Math"/>
                    </w:rPr>
                    <m:t>2</m:t>
                  </m:r>
                </m:sup>
              </m:sSup>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7∙x</m:t>
                  </m:r>
                </m:e>
              </m:d>
            </m:e>
          </m:func>
          <m:r>
            <w:rPr>
              <w:rFonts w:ascii="Cambria Math" w:eastAsiaTheme="minorEastAsia" w:hAnsi="Cambria Math"/>
            </w:rPr>
            <m:t>+…</m:t>
          </m:r>
          <m:r>
            <m:rPr>
              <m:sty m:val="p"/>
            </m:rPr>
            <w:rPr>
              <w:rFonts w:ascii="Cambria Math" w:eastAsiaTheme="minorEastAsia" w:hAnsi="Cambria Math"/>
            </w:rPr>
            <w:br/>
          </m:r>
        </m:oMath>
      </m:oMathPara>
    </w:p>
    <w:tbl>
      <w:tblPr>
        <w:tblStyle w:val="Tabel-Gitter"/>
        <w:tblW w:w="0" w:type="auto"/>
        <w:tblLook w:val="04A0" w:firstRow="1" w:lastRow="0" w:firstColumn="1" w:lastColumn="0" w:noHBand="0" w:noVBand="1"/>
      </w:tblPr>
      <w:tblGrid>
        <w:gridCol w:w="6232"/>
        <w:gridCol w:w="3390"/>
      </w:tblGrid>
      <w:tr w:rsidR="00FE50B4" w14:paraId="2E9A118F" w14:textId="77777777" w:rsidTr="00FE50B4">
        <w:tc>
          <w:tcPr>
            <w:tcW w:w="6232" w:type="dxa"/>
          </w:tcPr>
          <w:p w14:paraId="5F87BACE" w14:textId="77777777" w:rsidR="00FE50B4" w:rsidRDefault="00FE50B4" w:rsidP="006235E6">
            <w:pPr>
              <w:rPr>
                <w:rFonts w:eastAsiaTheme="minorEastAsia"/>
              </w:rPr>
            </w:pPr>
          </w:p>
          <w:p w14:paraId="0A4F3964" w14:textId="77777777" w:rsidR="00FE50B4" w:rsidRDefault="00FE50B4" w:rsidP="006235E6">
            <w:pPr>
              <w:rPr>
                <w:rFonts w:eastAsiaTheme="minorEastAsia"/>
              </w:rPr>
            </w:pPr>
          </w:p>
          <w:p w14:paraId="61E586CA" w14:textId="75165CA8" w:rsidR="00FE50B4" w:rsidRDefault="00FE50B4" w:rsidP="006235E6">
            <w:pPr>
              <w:rPr>
                <w:rFonts w:eastAsiaTheme="minorEastAsia"/>
              </w:rPr>
            </w:pPr>
            <w:r>
              <w:rPr>
                <w:rFonts w:eastAsiaTheme="minorEastAsia"/>
              </w:rPr>
              <w:t>Denne følge af funktioner nærmer sig hurtigt f(x). på grafen ses den grønne kurve, der er sin(x) og de røde der er sin(x)-1/9*sin(</w:t>
            </w:r>
            <w:proofErr w:type="spellStart"/>
            <w:r>
              <w:rPr>
                <w:rFonts w:eastAsiaTheme="minorEastAsia"/>
              </w:rPr>
              <w:t>3x</w:t>
            </w:r>
            <w:proofErr w:type="spellEnd"/>
            <w:r>
              <w:rPr>
                <w:rFonts w:eastAsiaTheme="minorEastAsia"/>
              </w:rPr>
              <w:t>)</w:t>
            </w:r>
          </w:p>
        </w:tc>
        <w:tc>
          <w:tcPr>
            <w:tcW w:w="3390" w:type="dxa"/>
          </w:tcPr>
          <w:p w14:paraId="3D70E1FA" w14:textId="49BFFD29" w:rsidR="00FE50B4" w:rsidRDefault="00FE50B4" w:rsidP="006235E6">
            <w:pPr>
              <w:rPr>
                <w:rFonts w:eastAsiaTheme="minorEastAsia"/>
              </w:rPr>
            </w:pPr>
            <w:r>
              <w:rPr>
                <w:rFonts w:eastAsiaTheme="minorEastAsia"/>
              </w:rPr>
              <w:t xml:space="preserve">   </w:t>
            </w:r>
            <w:r>
              <w:rPr>
                <w:noProof/>
                <w:lang w:eastAsia="da-DK"/>
              </w:rPr>
              <w:drawing>
                <wp:inline distT="0" distB="0" distL="0" distR="0" wp14:anchorId="655FF166" wp14:editId="5EB47D10">
                  <wp:extent cx="1501686" cy="1554480"/>
                  <wp:effectExtent l="0" t="0" r="3810"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510608" cy="1563716"/>
                          </a:xfrm>
                          <a:prstGeom prst="rect">
                            <a:avLst/>
                          </a:prstGeom>
                        </pic:spPr>
                      </pic:pic>
                    </a:graphicData>
                  </a:graphic>
                </wp:inline>
              </w:drawing>
            </w:r>
          </w:p>
        </w:tc>
      </w:tr>
    </w:tbl>
    <w:p w14:paraId="5D373431" w14:textId="130BA5E9" w:rsidR="006235E6" w:rsidRDefault="006235E6" w:rsidP="006235E6">
      <w:pPr>
        <w:rPr>
          <w:rFonts w:eastAsiaTheme="minorEastAsia"/>
        </w:rPr>
      </w:pPr>
    </w:p>
    <w:p w14:paraId="29DA2680" w14:textId="77777777" w:rsidR="006235E6" w:rsidRDefault="006235E6" w:rsidP="006235E6">
      <w:pPr>
        <w:rPr>
          <w:rFonts w:eastAsiaTheme="minorEastAsia"/>
        </w:rPr>
      </w:pPr>
    </w:p>
    <w:p w14:paraId="40E8877A" w14:textId="77777777" w:rsidR="00460513" w:rsidRDefault="00460513" w:rsidP="006235E6">
      <w:pPr>
        <w:rPr>
          <w:rFonts w:eastAsiaTheme="minorEastAsia"/>
        </w:rPr>
      </w:pPr>
    </w:p>
    <w:bookmarkStart w:id="30" w:name="_Toc10472887"/>
    <w:p w14:paraId="3103C927" w14:textId="51DE5574" w:rsidR="006235E6" w:rsidRPr="00FE50B4" w:rsidRDefault="006235E6" w:rsidP="00FE50B4">
      <w:pPr>
        <w:pStyle w:val="Overskrift3"/>
      </w:pPr>
      <w:r w:rsidRPr="00FE50B4">
        <w:rPr>
          <w:noProof/>
          <w:lang w:eastAsia="da-DK"/>
        </w:rPr>
        <mc:AlternateContent>
          <mc:Choice Requires="wps">
            <w:drawing>
              <wp:anchor distT="0" distB="0" distL="114300" distR="114300" simplePos="0" relativeHeight="251710464" behindDoc="0" locked="0" layoutInCell="1" allowOverlap="1" wp14:anchorId="3F1E92C6" wp14:editId="12F17E3D">
                <wp:simplePos x="0" y="0"/>
                <wp:positionH relativeFrom="column">
                  <wp:posOffset>-291465</wp:posOffset>
                </wp:positionH>
                <wp:positionV relativeFrom="paragraph">
                  <wp:posOffset>90805</wp:posOffset>
                </wp:positionV>
                <wp:extent cx="161925" cy="8858250"/>
                <wp:effectExtent l="0" t="0" r="9525" b="0"/>
                <wp:wrapNone/>
                <wp:docPr id="58" name="Rektangel 58"/>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A7FE2" id="Rektangel 58" o:spid="_x0000_s1026" style="position:absolute;margin-left:-22.95pt;margin-top:7.15pt;width:12.75pt;height:6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" fillcolor="#a5a5a5 [2092]" stroked="f" strokeweight="2pt"/>
            </w:pict>
          </mc:Fallback>
        </mc:AlternateContent>
      </w:r>
      <w:r w:rsidRPr="00FE50B4">
        <w:t>Musik med en matematik-vinkel-4</w:t>
      </w:r>
      <w:r w:rsidR="00FE50B4" w:rsidRPr="00FE50B4">
        <w:t xml:space="preserve">: </w:t>
      </w:r>
      <w:r w:rsidR="00FE50B4" w:rsidRPr="00FE50B4">
        <w:rPr>
          <w:sz w:val="28"/>
        </w:rPr>
        <w:t>Det gyldne snit og Mozart</w:t>
      </w:r>
      <w:bookmarkEnd w:id="30"/>
    </w:p>
    <w:p w14:paraId="7948B009" w14:textId="77777777" w:rsidR="006235E6" w:rsidRPr="004A65D0" w:rsidRDefault="006235E6" w:rsidP="006235E6">
      <w:pPr>
        <w:rPr>
          <w:b/>
          <w:sz w:val="24"/>
        </w:rPr>
      </w:pPr>
      <w:r>
        <w:rPr>
          <w:b/>
          <w:sz w:val="28"/>
        </w:rPr>
        <w:t>Det gyldne snit og Mozart</w:t>
      </w:r>
      <w:r>
        <w:rPr>
          <w:b/>
          <w:sz w:val="28"/>
        </w:rPr>
        <w:br/>
      </w:r>
      <w:r>
        <w:rPr>
          <w:b/>
          <w:sz w:val="24"/>
        </w:rPr>
        <w:t xml:space="preserve">Mozart: Klaversonate no 3 i </w:t>
      </w:r>
      <w:proofErr w:type="spellStart"/>
      <w:r>
        <w:rPr>
          <w:b/>
          <w:sz w:val="24"/>
        </w:rPr>
        <w:t>Bbmol</w:t>
      </w:r>
      <w:proofErr w:type="spellEnd"/>
      <w:r>
        <w:rPr>
          <w:b/>
          <w:sz w:val="24"/>
        </w:rPr>
        <w:t xml:space="preserve"> </w:t>
      </w:r>
      <w:proofErr w:type="spellStart"/>
      <w:r>
        <w:rPr>
          <w:b/>
          <w:sz w:val="24"/>
        </w:rPr>
        <w:t>kv</w:t>
      </w:r>
      <w:proofErr w:type="spellEnd"/>
      <w:r>
        <w:rPr>
          <w:b/>
          <w:sz w:val="24"/>
        </w:rPr>
        <w:t xml:space="preserve"> 281-</w:t>
      </w:r>
      <w:proofErr w:type="spellStart"/>
      <w:r>
        <w:rPr>
          <w:b/>
          <w:sz w:val="24"/>
        </w:rPr>
        <w:t>1.sats</w:t>
      </w:r>
      <w:proofErr w:type="spellEnd"/>
    </w:p>
    <w:p w14:paraId="7496456C" w14:textId="77777777" w:rsidR="006235E6" w:rsidRDefault="006235E6" w:rsidP="006235E6">
      <w:hyperlink r:id="rId233" w:history="1">
        <w:r>
          <w:rPr>
            <w:rStyle w:val="Hyperlink"/>
          </w:rPr>
          <w:t>http://www.youtube.com/watch?v=g6xP04sJF1o</w:t>
        </w:r>
      </w:hyperlink>
    </w:p>
    <w:p w14:paraId="43F23FB0" w14:textId="77777777" w:rsidR="006235E6" w:rsidRDefault="006235E6" w:rsidP="006235E6">
      <w:r>
        <w:t xml:space="preserve">Node: </w:t>
      </w:r>
      <w:hyperlink r:id="rId234" w:history="1">
        <w:r>
          <w:rPr>
            <w:rStyle w:val="Hyperlink"/>
          </w:rPr>
          <w:t>http://conquest.imslp.info/files/imglnks/usimg/c/cf/IMSLP56312-PMLP01834-Mozart_Werke_Breitkopf_Serie_20_KV281.pdf</w:t>
        </w:r>
      </w:hyperlink>
    </w:p>
    <w:p w14:paraId="3F821BBA" w14:textId="77777777" w:rsidR="006235E6" w:rsidRDefault="006235E6" w:rsidP="006235E6"/>
    <w:p w14:paraId="7D6E91C6" w14:textId="77777777" w:rsidR="006235E6" w:rsidRDefault="006235E6" w:rsidP="006235E6">
      <w:pPr>
        <w:rPr>
          <w:i/>
        </w:rPr>
      </w:pPr>
      <w:r>
        <w:t xml:space="preserve">Har vi et linjestykke, der er delt i et lille stykke </w:t>
      </w:r>
      <w:r>
        <w:rPr>
          <w:i/>
        </w:rPr>
        <w:t>a</w:t>
      </w:r>
      <w:r>
        <w:t xml:space="preserve"> og et større stykke </w:t>
      </w:r>
      <w:r>
        <w:rPr>
          <w:i/>
        </w:rPr>
        <w:t>b</w:t>
      </w:r>
      <w:r>
        <w:t xml:space="preserve">, så siger vi at dette stykke er delt i </w:t>
      </w:r>
      <w:r>
        <w:rPr>
          <w:i/>
        </w:rPr>
        <w:t>et gyldne snit</w:t>
      </w:r>
      <w:r>
        <w:t xml:space="preserve"> eller i </w:t>
      </w:r>
      <w:r w:rsidRPr="009276A8">
        <w:rPr>
          <w:i/>
        </w:rPr>
        <w:t>et gyldent forhold</w:t>
      </w:r>
      <w:r>
        <w:t>, hvis forholdet mellem det lille stykke og det store stykke er det samme som forholdet mellem det store stykke og hele linjestykket:</w:t>
      </w:r>
      <w:r>
        <w:rPr>
          <w:i/>
        </w:rPr>
        <w:t xml:space="preserve"> </w:t>
      </w:r>
    </w:p>
    <w:p w14:paraId="15DB45A7" w14:textId="0E2A5352" w:rsidR="006235E6" w:rsidRDefault="00460513" w:rsidP="006235E6">
      <w:pPr>
        <w:rPr>
          <w:i/>
        </w:rPr>
      </w:pPr>
      <w:r>
        <w:rPr>
          <w:noProof/>
          <w:lang w:eastAsia="da-DK"/>
        </w:rPr>
        <w:drawing>
          <wp:anchor distT="0" distB="0" distL="114300" distR="114300" simplePos="0" relativeHeight="251697152" behindDoc="0" locked="0" layoutInCell="1" allowOverlap="1" wp14:anchorId="5584A880" wp14:editId="4A6BFF3F">
            <wp:simplePos x="0" y="0"/>
            <wp:positionH relativeFrom="column">
              <wp:posOffset>1651000</wp:posOffset>
            </wp:positionH>
            <wp:positionV relativeFrom="paragraph">
              <wp:posOffset>167640</wp:posOffset>
            </wp:positionV>
            <wp:extent cx="3590925" cy="450850"/>
            <wp:effectExtent l="0" t="0" r="9525" b="6350"/>
            <wp:wrapSquare wrapText="bothSides"/>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extLst>
                        <a:ext uri="{28A0092B-C50C-407E-A947-70E740481C1C}">
                          <a14:useLocalDpi xmlns:a14="http://schemas.microsoft.com/office/drawing/2010/main" val="0"/>
                        </a:ext>
                      </a:extLst>
                    </a:blip>
                    <a:stretch>
                      <a:fillRect/>
                    </a:stretch>
                  </pic:blipFill>
                  <pic:spPr>
                    <a:xfrm>
                      <a:off x="0" y="0"/>
                      <a:ext cx="3590925" cy="450850"/>
                    </a:xfrm>
                    <a:prstGeom prst="rect">
                      <a:avLst/>
                    </a:prstGeom>
                  </pic:spPr>
                </pic:pic>
              </a:graphicData>
            </a:graphic>
            <wp14:sizeRelH relativeFrom="page">
              <wp14:pctWidth>0</wp14:pctWidth>
            </wp14:sizeRelH>
            <wp14:sizeRelV relativeFrom="page">
              <wp14:pctHeight>0</wp14:pctHeight>
            </wp14:sizeRelV>
          </wp:anchor>
        </w:drawing>
      </w:r>
    </w:p>
    <w:p w14:paraId="180BE0BA" w14:textId="36FC753C" w:rsidR="006235E6" w:rsidRDefault="006235E6" w:rsidP="006235E6"/>
    <w:p w14:paraId="1AB8F6DF" w14:textId="77777777" w:rsidR="006235E6" w:rsidRDefault="006235E6" w:rsidP="006235E6"/>
    <w:p w14:paraId="44E37E70" w14:textId="77777777" w:rsidR="006235E6" w:rsidRDefault="006235E6" w:rsidP="006235E6"/>
    <w:p w14:paraId="64C3552C" w14:textId="77777777" w:rsidR="006235E6" w:rsidRPr="00295E6C" w:rsidRDefault="00000000" w:rsidP="006235E6">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a+b</m:t>
              </m:r>
            </m:den>
          </m:f>
        </m:oMath>
      </m:oMathPara>
    </w:p>
    <w:p w14:paraId="34A77751" w14:textId="77777777" w:rsidR="006235E6" w:rsidRDefault="006235E6" w:rsidP="006235E6">
      <w:pPr>
        <w:rPr>
          <w:i/>
        </w:rPr>
      </w:pPr>
    </w:p>
    <w:p w14:paraId="67BACC4B" w14:textId="77777777" w:rsidR="006235E6" w:rsidRDefault="006235E6" w:rsidP="006235E6">
      <w:r>
        <w:t xml:space="preserve">For at se hvad dette betyder for </w:t>
      </w:r>
      <w:r>
        <w:rPr>
          <w:i/>
        </w:rPr>
        <w:t>det gyldne forhold a/b</w:t>
      </w:r>
      <w:r>
        <w:t xml:space="preserve"> så dividerer vi i tæller og nævner med </w:t>
      </w:r>
      <w:r>
        <w:rPr>
          <w:i/>
        </w:rPr>
        <w:t>b</w:t>
      </w:r>
      <w:r>
        <w:t xml:space="preserve"> for brøken på højre side og får</w:t>
      </w:r>
    </w:p>
    <w:p w14:paraId="043C4479" w14:textId="77777777" w:rsidR="006235E6" w:rsidRDefault="006235E6" w:rsidP="006235E6"/>
    <w:p w14:paraId="171B86AA" w14:textId="77777777" w:rsidR="006235E6" w:rsidRPr="00295E6C" w:rsidRDefault="00000000" w:rsidP="006235E6">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b/b</m:t>
              </m:r>
            </m:num>
            <m:den>
              <m:r>
                <w:rPr>
                  <w:rFonts w:ascii="Cambria Math" w:hAnsi="Cambria Math"/>
                </w:rPr>
                <m:t>a/b+b/b</m:t>
              </m:r>
            </m:den>
          </m:f>
          <m:r>
            <w:rPr>
              <w:rFonts w:ascii="Cambria Math" w:hAnsi="Cambria Math"/>
            </w:rPr>
            <m:t>=</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+1</m:t>
              </m:r>
            </m:den>
          </m:f>
        </m:oMath>
      </m:oMathPara>
    </w:p>
    <w:p w14:paraId="1609DDC9" w14:textId="77777777" w:rsidR="006235E6" w:rsidRDefault="006235E6" w:rsidP="006235E6"/>
    <w:p w14:paraId="138E1A13" w14:textId="77777777" w:rsidR="006235E6" w:rsidRPr="00BB7BAB" w:rsidRDefault="006235E6" w:rsidP="006235E6">
      <w:r>
        <w:t xml:space="preserve">Altså er </w:t>
      </w:r>
      <w:r>
        <w:rPr>
          <w:i/>
        </w:rPr>
        <w:t>det gyldne forhold a/b</w:t>
      </w:r>
      <w:r>
        <w:t xml:space="preserve"> altså en positiv løsning til ligningen (da </w:t>
      </w:r>
      <w:r>
        <w:rPr>
          <w:i/>
        </w:rPr>
        <w:t>a</w:t>
      </w:r>
      <w:r>
        <w:t xml:space="preserve"> og </w:t>
      </w:r>
      <w:r>
        <w:rPr>
          <w:i/>
        </w:rPr>
        <w:t>b</w:t>
      </w:r>
      <w:r>
        <w:t xml:space="preserve"> er positive)</w:t>
      </w:r>
    </w:p>
    <w:p w14:paraId="6A3C0AAA" w14:textId="77777777" w:rsidR="006235E6" w:rsidRPr="00BB7BAB" w:rsidRDefault="006235E6" w:rsidP="006235E6">
      <w:pPr>
        <w:rPr>
          <w:rFonts w:eastAsiaTheme="minorEastAsia"/>
        </w:rPr>
      </w:pPr>
      <m:oMathPara>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x+1</m:t>
              </m:r>
            </m:den>
          </m:f>
        </m:oMath>
      </m:oMathPara>
    </w:p>
    <w:p w14:paraId="5DD8DE5E" w14:textId="77777777" w:rsidR="006235E6" w:rsidRDefault="006235E6" w:rsidP="006235E6">
      <w:pPr>
        <w:rPr>
          <w:rFonts w:eastAsiaTheme="minorEastAsia"/>
          <w:b/>
        </w:rPr>
      </w:pPr>
    </w:p>
    <w:p w14:paraId="63D7B65B" w14:textId="77777777" w:rsidR="006235E6" w:rsidRDefault="006235E6" w:rsidP="006235E6">
      <w:pPr>
        <w:rPr>
          <w:rFonts w:eastAsiaTheme="minorEastAsia"/>
        </w:rPr>
      </w:pPr>
      <w:r>
        <w:rPr>
          <w:rFonts w:eastAsiaTheme="minorEastAsia"/>
          <w:b/>
        </w:rPr>
        <w:t>Øvelse:</w:t>
      </w:r>
      <w:r>
        <w:rPr>
          <w:rFonts w:eastAsiaTheme="minorEastAsia"/>
        </w:rPr>
        <w:t xml:space="preserve"> Vis at denne ligning har samme løsninger som de positive løsninger til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+x-1=0</m:t>
        </m:r>
      </m:oMath>
      <w:r>
        <w:rPr>
          <w:rFonts w:eastAsiaTheme="minorEastAsia"/>
        </w:rPr>
        <w:t xml:space="preserve"> og at den eneste positive løsning er </w:t>
      </w:r>
    </w:p>
    <w:p w14:paraId="657BA4B6" w14:textId="77777777" w:rsidR="006235E6" w:rsidRPr="00BB7BAB" w:rsidRDefault="006235E6" w:rsidP="006235E6">
      <m:oMathPara>
        <m:oMath>
          <m:r>
            <w:rPr>
              <w:rFonts w:ascii="Cambria Math" w:hAnsi="Cambria Math"/>
            </w:rPr>
            <m:t>φ=</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r>
            <w:rPr>
              <w:rFonts w:ascii="Cambria Math" w:hAnsi="Cambria Math"/>
            </w:rPr>
            <m:t>=0.618</m:t>
          </m:r>
        </m:oMath>
      </m:oMathPara>
    </w:p>
    <w:p w14:paraId="536ACA49" w14:textId="77777777" w:rsidR="006235E6" w:rsidRDefault="006235E6" w:rsidP="006235E6">
      <w:pPr>
        <w:rPr>
          <w:i/>
        </w:rPr>
      </w:pPr>
    </w:p>
    <w:p w14:paraId="0639FCA9" w14:textId="77777777" w:rsidR="006235E6" w:rsidRDefault="006235E6" w:rsidP="006235E6">
      <w:pPr>
        <w:rPr>
          <w:rFonts w:eastAsiaTheme="minorEastAsia"/>
        </w:rPr>
      </w:pPr>
      <w:r>
        <w:t>Flytter vi lidt rundt på ligningen x=1/(</w:t>
      </w:r>
      <w:proofErr w:type="spellStart"/>
      <w:r>
        <w:t>x+1</w:t>
      </w:r>
      <w:proofErr w:type="spellEnd"/>
      <w:r>
        <w:t xml:space="preserve">) som </w:t>
      </w:r>
      <m:oMath>
        <m:r>
          <w:rPr>
            <w:rFonts w:ascii="Cambria Math" w:hAnsi="Cambria Math"/>
          </w:rPr>
          <m:t>φ</m:t>
        </m:r>
      </m:oMath>
      <w:r>
        <w:rPr>
          <w:rFonts w:eastAsiaTheme="minorEastAsia"/>
        </w:rPr>
        <w:t xml:space="preserve"> er løsning til så ser vi at </w:t>
      </w:r>
      <m:oMath>
        <m:r>
          <w:rPr>
            <w:rFonts w:ascii="Cambria Math" w:hAnsi="Cambria Math"/>
          </w:rPr>
          <m:t>φ</m:t>
        </m:r>
      </m:oMath>
      <w:r>
        <w:rPr>
          <w:rFonts w:eastAsiaTheme="minorEastAsia"/>
        </w:rPr>
        <w:t xml:space="preserve"> opfylder at</w:t>
      </w:r>
    </w:p>
    <w:p w14:paraId="799E83CE" w14:textId="77777777" w:rsidR="006235E6" w:rsidRDefault="006235E6" w:rsidP="006235E6">
      <w:pPr>
        <w:rPr>
          <w:rFonts w:eastAsiaTheme="minorEastAsia"/>
        </w:rPr>
      </w:pPr>
    </w:p>
    <w:p w14:paraId="513380AD" w14:textId="77777777" w:rsidR="006235E6" w:rsidRPr="005058EC" w:rsidRDefault="006235E6" w:rsidP="006235E6">
      <w:pPr>
        <w:rPr>
          <w:rFonts w:eastAsiaTheme="minorEastAsia"/>
        </w:rPr>
      </w:pPr>
      <m:oMathPara>
        <m:oMath>
          <m:r>
            <w:rPr>
              <w:rFonts w:ascii="Cambria Math" w:hAnsi="Cambria Math"/>
            </w:rPr>
            <m:t>φ+1=</m:t>
          </m:r>
          <m:f>
            <m:fPr>
              <m:ctrlPr>
                <w:rPr>
                  <w:rFonts w:ascii="Cambria Math" w:hAnsi="Cambria Math"/>
                  <w:i/>
                </w:rPr>
              </m:ctrlPr>
            </m:fPr>
            <m:num>
              <m:r>
                <w:rPr>
                  <w:rFonts w:ascii="Cambria Math" w:hAnsi="Cambria Math"/>
                </w:rPr>
                <m:t>1</m:t>
              </m:r>
            </m:num>
            <m:den>
              <m:r>
                <w:rPr>
                  <w:rFonts w:ascii="Cambria Math" w:hAnsi="Cambria Math"/>
                </w:rPr>
                <m:t>φ</m:t>
              </m:r>
            </m:den>
          </m:f>
        </m:oMath>
      </m:oMathPara>
    </w:p>
    <w:p w14:paraId="3FDC5D04" w14:textId="77777777" w:rsidR="006235E6" w:rsidRDefault="006235E6" w:rsidP="006235E6">
      <w:pPr>
        <w:rPr>
          <w:rFonts w:eastAsiaTheme="minorEastAsia"/>
        </w:rPr>
      </w:pPr>
    </w:p>
    <w:p w14:paraId="03E93913" w14:textId="77777777" w:rsidR="006235E6" w:rsidRDefault="006235E6" w:rsidP="006235E6">
      <w:pPr>
        <w:rPr>
          <w:rFonts w:eastAsiaTheme="minorEastAsia"/>
        </w:rPr>
      </w:pPr>
      <w:r>
        <w:rPr>
          <w:rFonts w:eastAsiaTheme="minorEastAsia"/>
        </w:rPr>
        <w:t>Eller sagt på en anden måde:</w:t>
      </w:r>
    </w:p>
    <w:p w14:paraId="253F407B" w14:textId="77777777" w:rsidR="006235E6" w:rsidRDefault="006235E6" w:rsidP="006235E6">
      <w:pPr>
        <w:rPr>
          <w:rFonts w:eastAsiaTheme="minorEastAsia"/>
        </w:rPr>
      </w:pPr>
    </w:p>
    <w:p w14:paraId="06997977" w14:textId="77777777" w:rsidR="006235E6" w:rsidRPr="005058EC" w:rsidRDefault="006235E6" w:rsidP="006235E6">
      <w:pPr>
        <w:rPr>
          <w:b/>
        </w:rPr>
      </w:pPr>
      <w:r>
        <w:rPr>
          <w:rFonts w:eastAsiaTheme="minorEastAsia"/>
          <w:b/>
        </w:rPr>
        <w:t xml:space="preserve">Hvis der er et </w:t>
      </w:r>
      <w:r>
        <w:rPr>
          <w:rFonts w:eastAsiaTheme="minorEastAsia"/>
          <w:b/>
          <w:i/>
        </w:rPr>
        <w:t>gyldent snit</w:t>
      </w:r>
      <w:r>
        <w:rPr>
          <w:rFonts w:eastAsiaTheme="minorEastAsia"/>
          <w:b/>
        </w:rPr>
        <w:t xml:space="preserve"> eller et </w:t>
      </w:r>
      <w:r>
        <w:rPr>
          <w:rFonts w:eastAsiaTheme="minorEastAsia"/>
          <w:b/>
          <w:i/>
        </w:rPr>
        <w:t>gyldent forhold</w:t>
      </w:r>
      <w:r>
        <w:rPr>
          <w:rFonts w:eastAsiaTheme="minorEastAsia"/>
          <w:b/>
        </w:rPr>
        <w:t xml:space="preserve"> mellem a og b hvor a&lt;b så er det det samme som at sige at   a/b = ϕ   hvilket igen også kan udtrykkes ved    </w:t>
      </w:r>
      <w:r>
        <w:rPr>
          <w:b/>
        </w:rPr>
        <w:t>b/a = 1+</w:t>
      </w:r>
      <w:r w:rsidRPr="005058EC">
        <w:rPr>
          <w:rFonts w:eastAsiaTheme="minorEastAsia"/>
          <w:b/>
        </w:rPr>
        <w:t xml:space="preserve"> </w:t>
      </w:r>
      <w:r>
        <w:rPr>
          <w:rFonts w:eastAsiaTheme="minorEastAsia"/>
          <w:b/>
        </w:rPr>
        <w:t>ϕ</w:t>
      </w:r>
    </w:p>
    <w:p w14:paraId="48D58859" w14:textId="77777777" w:rsidR="006235E6" w:rsidRDefault="006235E6" w:rsidP="006235E6"/>
    <w:p w14:paraId="215C9D77" w14:textId="77777777" w:rsidR="006235E6" w:rsidRDefault="006235E6" w:rsidP="006235E6"/>
    <w:p w14:paraId="791194ED" w14:textId="77777777" w:rsidR="006235E6" w:rsidRDefault="006235E6" w:rsidP="006235E6">
      <w:pPr>
        <w:rPr>
          <w:rStyle w:val="apple-converted-space"/>
          <w:rFonts w:ascii="Verdana" w:hAnsi="Verdana"/>
          <w:color w:val="333333"/>
          <w:sz w:val="20"/>
          <w:szCs w:val="20"/>
          <w:shd w:val="clear" w:color="auto" w:fill="FFFFFF"/>
        </w:rPr>
      </w:pPr>
      <w:r>
        <w:rPr>
          <w:noProof/>
          <w:lang w:eastAsia="da-DK"/>
        </w:rPr>
        <mc:AlternateContent>
          <mc:Choice Requires="wps">
            <w:drawing>
              <wp:anchor distT="0" distB="0" distL="114300" distR="114300" simplePos="0" relativeHeight="251700224" behindDoc="0" locked="0" layoutInCell="1" allowOverlap="1" wp14:anchorId="24D4A301" wp14:editId="0C7E1530">
                <wp:simplePos x="0" y="0"/>
                <wp:positionH relativeFrom="column">
                  <wp:posOffset>-281940</wp:posOffset>
                </wp:positionH>
                <wp:positionV relativeFrom="paragraph">
                  <wp:posOffset>261620</wp:posOffset>
                </wp:positionV>
                <wp:extent cx="161925" cy="8858250"/>
                <wp:effectExtent l="0" t="0" r="9525" b="0"/>
                <wp:wrapNone/>
                <wp:docPr id="107" name="Rektangel 107"/>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1F5AD" id="Rektangel 107" o:spid="_x0000_s1026" style="position:absolute;margin-left:-22.2pt;margin-top:20.6pt;width:12.75pt;height:6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" fillcolor="#a5a5a5 [2092]" stroked="f" strokeweight="2pt"/>
            </w:pict>
          </mc:Fallback>
        </mc:AlternateContent>
      </w:r>
      <w:r w:rsidRPr="00BB7BAB">
        <w:t xml:space="preserve">I en artikel I </w:t>
      </w:r>
      <w:r w:rsidRPr="00BB7BAB">
        <w:rPr>
          <w:rStyle w:val="Fremhv"/>
          <w:rFonts w:ascii="Verdana" w:hAnsi="Verdana"/>
          <w:color w:val="333333"/>
          <w:sz w:val="20"/>
          <w:szCs w:val="20"/>
          <w:shd w:val="clear" w:color="auto" w:fill="FFFFFF"/>
        </w:rPr>
        <w:t>Mathematics Magazine</w:t>
      </w:r>
      <w:r w:rsidRPr="00BB7BAB">
        <w:rPr>
          <w:rStyle w:val="apple-converted-space"/>
          <w:rFonts w:ascii="Verdana" w:hAnsi="Verdana"/>
          <w:color w:val="333333"/>
          <w:sz w:val="20"/>
          <w:szCs w:val="20"/>
          <w:shd w:val="clear" w:color="auto" w:fill="FFFFFF"/>
        </w:rPr>
        <w:t> </w:t>
      </w:r>
      <w:r>
        <w:rPr>
          <w:rStyle w:val="apple-converted-space"/>
          <w:rFonts w:ascii="Verdana" w:hAnsi="Verdana"/>
          <w:color w:val="333333"/>
          <w:sz w:val="20"/>
          <w:szCs w:val="20"/>
          <w:shd w:val="clear" w:color="auto" w:fill="FFFFFF"/>
        </w:rPr>
        <w:t xml:space="preserve">i oktober 1995 argumenterer John F. Pultz for at de satser i Mozarts klaversonater, der er lavet i </w:t>
      </w:r>
      <w:r>
        <w:rPr>
          <w:rStyle w:val="apple-converted-space"/>
          <w:rFonts w:ascii="Verdana" w:hAnsi="Verdana"/>
          <w:i/>
          <w:color w:val="333333"/>
          <w:sz w:val="20"/>
          <w:szCs w:val="20"/>
          <w:shd w:val="clear" w:color="auto" w:fill="FFFFFF"/>
        </w:rPr>
        <w:t>sonateform</w:t>
      </w:r>
      <w:r>
        <w:rPr>
          <w:rStyle w:val="apple-converted-space"/>
          <w:rFonts w:ascii="Verdana" w:hAnsi="Verdana"/>
          <w:color w:val="333333"/>
          <w:sz w:val="20"/>
          <w:szCs w:val="20"/>
          <w:shd w:val="clear" w:color="auto" w:fill="FFFFFF"/>
        </w:rPr>
        <w:t xml:space="preserve"> er delt i det </w:t>
      </w:r>
      <w:r w:rsidRPr="00F02363">
        <w:rPr>
          <w:rStyle w:val="apple-converted-space"/>
          <w:rFonts w:ascii="Verdana" w:hAnsi="Verdana"/>
          <w:i/>
          <w:color w:val="333333"/>
          <w:sz w:val="20"/>
          <w:szCs w:val="20"/>
          <w:shd w:val="clear" w:color="auto" w:fill="FFFFFF"/>
        </w:rPr>
        <w:t>gyldne snit</w:t>
      </w:r>
      <w:r>
        <w:rPr>
          <w:rStyle w:val="apple-converted-space"/>
          <w:rFonts w:ascii="Verdana" w:hAnsi="Verdana"/>
          <w:color w:val="333333"/>
          <w:sz w:val="20"/>
          <w:szCs w:val="20"/>
          <w:shd w:val="clear" w:color="auto" w:fill="FFFFFF"/>
        </w:rPr>
        <w:t xml:space="preserve">. </w:t>
      </w:r>
    </w:p>
    <w:p w14:paraId="328B38DE" w14:textId="77777777" w:rsidR="006235E6" w:rsidRDefault="006235E6" w:rsidP="006235E6">
      <w:pPr>
        <w:rPr>
          <w:rStyle w:val="apple-converted-space"/>
          <w:rFonts w:ascii="Verdana" w:hAnsi="Verdana"/>
          <w:color w:val="333333"/>
          <w:sz w:val="20"/>
          <w:szCs w:val="20"/>
          <w:shd w:val="clear" w:color="auto" w:fill="FFFFFF"/>
        </w:rPr>
      </w:pPr>
    </w:p>
    <w:p w14:paraId="22115E5D" w14:textId="77777777" w:rsidR="006235E6" w:rsidRPr="00F02363" w:rsidRDefault="006235E6" w:rsidP="006235E6">
      <w:pPr>
        <w:jc w:val="both"/>
      </w:pPr>
      <w:r>
        <w:t xml:space="preserve">Ordet ”sonate” er lidt slidt i musiksammenhæng. En </w:t>
      </w:r>
      <w:r w:rsidRPr="00607C80">
        <w:rPr>
          <w:i/>
        </w:rPr>
        <w:t>klaversonate</w:t>
      </w:r>
      <w:r>
        <w:t xml:space="preserve">, er en samling på typisk tre satser, der udgør et selvstændigt </w:t>
      </w:r>
      <w:r w:rsidRPr="00607C80">
        <w:t>værk</w:t>
      </w:r>
      <w:r>
        <w:t xml:space="preserve">. Nogle af disse satser – typisk den første og </w:t>
      </w:r>
      <w:proofErr w:type="spellStart"/>
      <w:r>
        <w:t>evt</w:t>
      </w:r>
      <w:proofErr w:type="spellEnd"/>
      <w:r>
        <w:t xml:space="preserve"> andre – er opbygget som en </w:t>
      </w:r>
      <w:r w:rsidRPr="00607C80">
        <w:rPr>
          <w:i/>
        </w:rPr>
        <w:t>sonateform</w:t>
      </w:r>
      <w:r>
        <w:t xml:space="preserve">. Her bruger vi altså ordet til at beskrive et formprincip. Det er altså kun satser i </w:t>
      </w:r>
      <w:r w:rsidRPr="009276A8">
        <w:rPr>
          <w:i/>
        </w:rPr>
        <w:t>sonatefor</w:t>
      </w:r>
      <w:r>
        <w:rPr>
          <w:i/>
        </w:rPr>
        <w:t xml:space="preserve">m, </w:t>
      </w:r>
      <w:r>
        <w:t>som Pultz betragter.</w:t>
      </w:r>
      <w:r>
        <w:rPr>
          <w:i/>
        </w:rPr>
        <w:t xml:space="preserve"> </w:t>
      </w:r>
      <w:r>
        <w:t xml:space="preserve">Det karakteristiske for </w:t>
      </w:r>
      <w:r w:rsidRPr="009276A8">
        <w:rPr>
          <w:i/>
        </w:rPr>
        <w:t>sonate</w:t>
      </w:r>
      <w:r>
        <w:rPr>
          <w:i/>
        </w:rPr>
        <w:t>forme</w:t>
      </w:r>
      <w:r w:rsidRPr="009276A8">
        <w:rPr>
          <w:i/>
        </w:rPr>
        <w:t>n</w:t>
      </w:r>
      <w:r>
        <w:t xml:space="preserve"> er at den er tredelt: </w:t>
      </w:r>
      <w:r w:rsidRPr="009276A8">
        <w:rPr>
          <w:i/>
        </w:rPr>
        <w:t>Ekspositionen</w:t>
      </w:r>
      <w:r>
        <w:t xml:space="preserve">, hvor temaerne præsenteres, </w:t>
      </w:r>
      <w:r>
        <w:rPr>
          <w:i/>
        </w:rPr>
        <w:t>gennemføringsdelen</w:t>
      </w:r>
      <w:r>
        <w:t xml:space="preserve"> hvor temaerne bearbejdes og blandes og endelig </w:t>
      </w:r>
      <w:r>
        <w:rPr>
          <w:i/>
        </w:rPr>
        <w:t>reprisen</w:t>
      </w:r>
      <w:r>
        <w:t xml:space="preserve">, der i store træk er en gentagelse af </w:t>
      </w:r>
      <w:r>
        <w:rPr>
          <w:i/>
        </w:rPr>
        <w:t>ekspositionen</w:t>
      </w:r>
      <w:r>
        <w:t xml:space="preserve"> med få ændringer.</w:t>
      </w:r>
    </w:p>
    <w:p w14:paraId="0F5DD4BA" w14:textId="77777777" w:rsidR="006235E6" w:rsidRDefault="006235E6" w:rsidP="006235E6"/>
    <w:p w14:paraId="1DB6AD3A" w14:textId="77777777" w:rsidR="006235E6" w:rsidRDefault="006235E6" w:rsidP="006235E6">
      <w:pPr>
        <w:jc w:val="center"/>
      </w:pPr>
      <w:r>
        <w:rPr>
          <w:noProof/>
          <w:lang w:eastAsia="da-DK"/>
        </w:rPr>
        <w:drawing>
          <wp:inline distT="0" distB="0" distL="0" distR="0" wp14:anchorId="5BFF9246" wp14:editId="769B7E56">
            <wp:extent cx="3486150" cy="771525"/>
            <wp:effectExtent l="0" t="0" r="0" b="9525"/>
            <wp:docPr id="103" name="Bille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3486150" cy="771525"/>
                    </a:xfrm>
                    <a:prstGeom prst="rect">
                      <a:avLst/>
                    </a:prstGeom>
                  </pic:spPr>
                </pic:pic>
              </a:graphicData>
            </a:graphic>
          </wp:inline>
        </w:drawing>
      </w:r>
    </w:p>
    <w:p w14:paraId="042052C1" w14:textId="77777777" w:rsidR="006235E6" w:rsidRDefault="006235E6" w:rsidP="006235E6">
      <w:pPr>
        <w:jc w:val="center"/>
      </w:pPr>
    </w:p>
    <w:p w14:paraId="671370EE" w14:textId="77777777" w:rsidR="006235E6" w:rsidRDefault="006235E6" w:rsidP="006235E6">
      <w:r>
        <w:t xml:space="preserve">Både den del der står som </w:t>
      </w:r>
      <w:r w:rsidRPr="00F31B66">
        <w:rPr>
          <w:i/>
        </w:rPr>
        <w:t>a</w:t>
      </w:r>
      <w:r>
        <w:t xml:space="preserve"> og den del der står som </w:t>
      </w:r>
      <w:r>
        <w:rPr>
          <w:i/>
        </w:rPr>
        <w:t>b</w:t>
      </w:r>
      <w:r>
        <w:t xml:space="preserve"> gentages og dermed bliver den egentlige form:</w:t>
      </w:r>
    </w:p>
    <w:p w14:paraId="6FE04ADA" w14:textId="77777777" w:rsidR="006235E6" w:rsidRDefault="006235E6" w:rsidP="006235E6">
      <w:pPr>
        <w:jc w:val="center"/>
      </w:pPr>
      <w:r>
        <w:rPr>
          <w:noProof/>
          <w:lang w:eastAsia="da-DK"/>
        </w:rPr>
        <w:drawing>
          <wp:inline distT="0" distB="0" distL="0" distR="0" wp14:anchorId="464AB38F" wp14:editId="3AD75AC7">
            <wp:extent cx="5486400" cy="866775"/>
            <wp:effectExtent l="0" t="0" r="0" b="9525"/>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486400" cy="866775"/>
                    </a:xfrm>
                    <a:prstGeom prst="rect">
                      <a:avLst/>
                    </a:prstGeom>
                    <a:noFill/>
                    <a:ln>
                      <a:noFill/>
                    </a:ln>
                  </pic:spPr>
                </pic:pic>
              </a:graphicData>
            </a:graphic>
          </wp:inline>
        </w:drawing>
      </w:r>
    </w:p>
    <w:p w14:paraId="0AA478B9" w14:textId="77777777" w:rsidR="006235E6" w:rsidRDefault="006235E6" w:rsidP="006235E6"/>
    <w:p w14:paraId="62B7F77E" w14:textId="77777777" w:rsidR="006235E6" w:rsidRDefault="006235E6" w:rsidP="006235E6">
      <w:r>
        <w:t xml:space="preserve">Pultz hævder altså at forholdet mellem </w:t>
      </w:r>
      <w:r>
        <w:rPr>
          <w:i/>
        </w:rPr>
        <w:t>ekspositionen</w:t>
      </w:r>
      <w:r>
        <w:t xml:space="preserve"> (E) og resten af satsen, der består af </w:t>
      </w:r>
      <w:r>
        <w:rPr>
          <w:i/>
        </w:rPr>
        <w:t xml:space="preserve">gennemføringsdel </w:t>
      </w:r>
      <w:r>
        <w:t xml:space="preserve">og </w:t>
      </w:r>
      <w:r>
        <w:rPr>
          <w:i/>
        </w:rPr>
        <w:t>reprise</w:t>
      </w:r>
      <w:r>
        <w:t xml:space="preserve"> (</w:t>
      </w:r>
      <w:proofErr w:type="spellStart"/>
      <w:r>
        <w:t>G+R</w:t>
      </w:r>
      <w:proofErr w:type="spellEnd"/>
      <w:r>
        <w:t xml:space="preserve">) er det samme som forholdet mellem </w:t>
      </w:r>
      <w:proofErr w:type="spellStart"/>
      <w:r>
        <w:rPr>
          <w:i/>
        </w:rPr>
        <w:t>gennemføringsdelen+reprise</w:t>
      </w:r>
      <w:proofErr w:type="spellEnd"/>
      <w:r>
        <w:t xml:space="preserve"> (</w:t>
      </w:r>
      <w:proofErr w:type="spellStart"/>
      <w:r>
        <w:t>G+R</w:t>
      </w:r>
      <w:proofErr w:type="spellEnd"/>
      <w:r>
        <w:t>) og hele satsen (</w:t>
      </w:r>
      <w:proofErr w:type="spellStart"/>
      <w:r>
        <w:t>E+G+R</w:t>
      </w:r>
      <w:proofErr w:type="spellEnd"/>
      <w:r>
        <w:t>).</w:t>
      </w:r>
    </w:p>
    <w:p w14:paraId="469E9602" w14:textId="77777777" w:rsidR="006235E6" w:rsidRDefault="006235E6" w:rsidP="006235E6"/>
    <w:p w14:paraId="4CEDA085" w14:textId="77777777" w:rsidR="006235E6" w:rsidRDefault="00000000" w:rsidP="006235E6">
      <m:oMathPara>
        <m:oMath>
          <m:f>
            <m:fPr>
              <m:ctrlPr>
                <w:rPr>
                  <w:rFonts w:ascii="Cambria Math" w:hAnsi="Cambria Math"/>
                  <w:i/>
                </w:rPr>
              </m:ctrlPr>
            </m:fPr>
            <m:num>
              <m:r>
                <w:rPr>
                  <w:rFonts w:ascii="Cambria Math" w:hAnsi="Cambria Math"/>
                </w:rPr>
                <m:t>E</m:t>
              </m:r>
            </m:num>
            <m:den>
              <m:r>
                <w:rPr>
                  <w:rFonts w:ascii="Cambria Math" w:hAnsi="Cambria Math"/>
                </w:rPr>
                <m:t>G+R</m:t>
              </m:r>
            </m:den>
          </m:f>
          <m:r>
            <w:rPr>
              <w:rFonts w:ascii="Cambria Math" w:hAnsi="Cambria Math"/>
            </w:rPr>
            <m:t>=</m:t>
          </m:r>
          <m:f>
            <m:fPr>
              <m:ctrlPr>
                <w:rPr>
                  <w:rFonts w:ascii="Cambria Math" w:hAnsi="Cambria Math"/>
                  <w:i/>
                </w:rPr>
              </m:ctrlPr>
            </m:fPr>
            <m:num>
              <m:r>
                <w:rPr>
                  <w:rFonts w:ascii="Cambria Math" w:hAnsi="Cambria Math"/>
                </w:rPr>
                <m:t>G+R</m:t>
              </m:r>
            </m:num>
            <m:den>
              <m:r>
                <w:rPr>
                  <w:rFonts w:ascii="Cambria Math" w:hAnsi="Cambria Math"/>
                </w:rPr>
                <m:t>E+G+R</m:t>
              </m:r>
            </m:den>
          </m:f>
          <m:r>
            <w:rPr>
              <w:rFonts w:ascii="Cambria Math" w:hAnsi="Cambria Math"/>
            </w:rPr>
            <m:t>=φ</m:t>
          </m:r>
        </m:oMath>
      </m:oMathPara>
    </w:p>
    <w:p w14:paraId="5333E755" w14:textId="77777777" w:rsidR="006235E6" w:rsidRDefault="006235E6" w:rsidP="006235E6">
      <w:pPr>
        <w:jc w:val="center"/>
      </w:pPr>
    </w:p>
    <w:p w14:paraId="093E79A1" w14:textId="77777777" w:rsidR="006235E6" w:rsidRDefault="006235E6" w:rsidP="006235E6">
      <w:r>
        <w:t>De data som Pultz anvender fremgår af tabellen nedenfor.</w:t>
      </w:r>
    </w:p>
    <w:p w14:paraId="3CCCCF7C" w14:textId="77777777" w:rsidR="006235E6" w:rsidRDefault="006235E6" w:rsidP="006235E6">
      <w:pPr>
        <w:jc w:val="center"/>
      </w:pPr>
    </w:p>
    <w:tbl>
      <w:tblPr>
        <w:tblStyle w:val="Tabel-Gitter"/>
        <w:tblW w:w="0" w:type="auto"/>
        <w:tblLook w:val="04A0" w:firstRow="1" w:lastRow="0" w:firstColumn="1" w:lastColumn="0" w:noHBand="0" w:noVBand="1"/>
      </w:tblPr>
      <w:tblGrid>
        <w:gridCol w:w="1526"/>
        <w:gridCol w:w="986"/>
        <w:gridCol w:w="1842"/>
        <w:gridCol w:w="1560"/>
      </w:tblGrid>
      <w:tr w:rsidR="006235E6" w14:paraId="742A30EB" w14:textId="77777777" w:rsidTr="0037677C">
        <w:tc>
          <w:tcPr>
            <w:tcW w:w="1526" w:type="dxa"/>
            <w:tcBorders>
              <w:top w:val="nil"/>
              <w:left w:val="nil"/>
              <w:bottom w:val="single" w:sz="4" w:space="0" w:color="auto"/>
              <w:right w:val="nil"/>
            </w:tcBorders>
          </w:tcPr>
          <w:p w14:paraId="18409227" w14:textId="77777777" w:rsidR="006235E6" w:rsidRDefault="006235E6" w:rsidP="0037677C">
            <w:pPr>
              <w:jc w:val="center"/>
            </w:pPr>
            <w:proofErr w:type="spellStart"/>
            <w:r>
              <w:t>Köchel</w:t>
            </w:r>
            <w:proofErr w:type="spellEnd"/>
          </w:p>
        </w:tc>
        <w:tc>
          <w:tcPr>
            <w:tcW w:w="986" w:type="dxa"/>
            <w:tcBorders>
              <w:top w:val="nil"/>
              <w:left w:val="nil"/>
              <w:bottom w:val="single" w:sz="4" w:space="0" w:color="auto"/>
              <w:right w:val="nil"/>
            </w:tcBorders>
          </w:tcPr>
          <w:p w14:paraId="0033AE4D" w14:textId="77777777" w:rsidR="006235E6" w:rsidRDefault="006235E6" w:rsidP="0037677C">
            <w:pPr>
              <w:jc w:val="center"/>
            </w:pPr>
            <w:r>
              <w:t>a (E)</w:t>
            </w:r>
          </w:p>
        </w:tc>
        <w:tc>
          <w:tcPr>
            <w:tcW w:w="1842" w:type="dxa"/>
            <w:tcBorders>
              <w:top w:val="nil"/>
              <w:left w:val="nil"/>
              <w:bottom w:val="single" w:sz="4" w:space="0" w:color="auto"/>
              <w:right w:val="nil"/>
            </w:tcBorders>
          </w:tcPr>
          <w:p w14:paraId="59B26210" w14:textId="77777777" w:rsidR="006235E6" w:rsidRDefault="006235E6" w:rsidP="0037677C">
            <w:pPr>
              <w:jc w:val="center"/>
            </w:pPr>
            <w:r>
              <w:t>b (</w:t>
            </w:r>
            <w:proofErr w:type="spellStart"/>
            <w:r>
              <w:t>G+R</w:t>
            </w:r>
            <w:proofErr w:type="spellEnd"/>
            <w:r>
              <w:t xml:space="preserve">) </w:t>
            </w:r>
          </w:p>
        </w:tc>
        <w:tc>
          <w:tcPr>
            <w:tcW w:w="1560" w:type="dxa"/>
            <w:tcBorders>
              <w:top w:val="nil"/>
              <w:left w:val="nil"/>
              <w:bottom w:val="single" w:sz="4" w:space="0" w:color="auto"/>
              <w:right w:val="nil"/>
            </w:tcBorders>
          </w:tcPr>
          <w:p w14:paraId="2B68F275" w14:textId="77777777" w:rsidR="006235E6" w:rsidRDefault="006235E6" w:rsidP="0037677C">
            <w:pPr>
              <w:jc w:val="center"/>
            </w:pPr>
            <w:proofErr w:type="spellStart"/>
            <w:r>
              <w:t>a+</w:t>
            </w:r>
            <w:proofErr w:type="gramStart"/>
            <w:r>
              <w:t>b</w:t>
            </w:r>
            <w:proofErr w:type="spellEnd"/>
            <w:r>
              <w:t xml:space="preserve">  (</w:t>
            </w:r>
            <w:proofErr w:type="spellStart"/>
            <w:proofErr w:type="gramEnd"/>
            <w:r>
              <w:t>E+G+R</w:t>
            </w:r>
            <w:proofErr w:type="spellEnd"/>
            <w:r>
              <w:t>)</w:t>
            </w:r>
          </w:p>
        </w:tc>
      </w:tr>
      <w:tr w:rsidR="006235E6" w14:paraId="32319ACB" w14:textId="77777777" w:rsidTr="0037677C">
        <w:tc>
          <w:tcPr>
            <w:tcW w:w="1526" w:type="dxa"/>
            <w:tcBorders>
              <w:top w:val="single" w:sz="4" w:space="0" w:color="auto"/>
              <w:left w:val="nil"/>
              <w:bottom w:val="nil"/>
              <w:right w:val="single" w:sz="4" w:space="0" w:color="auto"/>
            </w:tcBorders>
          </w:tcPr>
          <w:p w14:paraId="11A38CFA" w14:textId="77777777" w:rsidR="006235E6" w:rsidRDefault="006235E6" w:rsidP="0037677C">
            <w:pPr>
              <w:jc w:val="center"/>
            </w:pPr>
            <w:r>
              <w:t>279 - 1. sats</w:t>
            </w:r>
          </w:p>
        </w:tc>
        <w:tc>
          <w:tcPr>
            <w:tcW w:w="986" w:type="dxa"/>
            <w:tcBorders>
              <w:top w:val="single" w:sz="4" w:space="0" w:color="auto"/>
              <w:left w:val="single" w:sz="4" w:space="0" w:color="auto"/>
              <w:bottom w:val="nil"/>
              <w:right w:val="nil"/>
            </w:tcBorders>
          </w:tcPr>
          <w:p w14:paraId="4A6411FC" w14:textId="77777777" w:rsidR="006235E6" w:rsidRDefault="006235E6" w:rsidP="0037677C">
            <w:pPr>
              <w:jc w:val="center"/>
            </w:pPr>
            <w:r>
              <w:t>38</w:t>
            </w:r>
          </w:p>
        </w:tc>
        <w:tc>
          <w:tcPr>
            <w:tcW w:w="1842" w:type="dxa"/>
            <w:tcBorders>
              <w:top w:val="single" w:sz="4" w:space="0" w:color="auto"/>
              <w:left w:val="nil"/>
              <w:bottom w:val="nil"/>
              <w:right w:val="nil"/>
            </w:tcBorders>
          </w:tcPr>
          <w:p w14:paraId="7C12CF1A" w14:textId="77777777" w:rsidR="006235E6" w:rsidRDefault="006235E6" w:rsidP="0037677C">
            <w:pPr>
              <w:jc w:val="center"/>
            </w:pPr>
            <w:r>
              <w:t>62</w:t>
            </w:r>
          </w:p>
        </w:tc>
        <w:tc>
          <w:tcPr>
            <w:tcW w:w="1560" w:type="dxa"/>
            <w:tcBorders>
              <w:top w:val="single" w:sz="4" w:space="0" w:color="auto"/>
              <w:left w:val="nil"/>
              <w:bottom w:val="nil"/>
              <w:right w:val="nil"/>
            </w:tcBorders>
          </w:tcPr>
          <w:p w14:paraId="78A0217C" w14:textId="77777777" w:rsidR="006235E6" w:rsidRDefault="006235E6" w:rsidP="0037677C">
            <w:pPr>
              <w:jc w:val="center"/>
            </w:pPr>
            <w:r>
              <w:t>100</w:t>
            </w:r>
          </w:p>
        </w:tc>
      </w:tr>
      <w:tr w:rsidR="006235E6" w14:paraId="2851FD1C" w14:textId="77777777" w:rsidTr="0037677C">
        <w:tc>
          <w:tcPr>
            <w:tcW w:w="1526" w:type="dxa"/>
            <w:tcBorders>
              <w:top w:val="nil"/>
              <w:left w:val="nil"/>
              <w:bottom w:val="nil"/>
              <w:right w:val="single" w:sz="4" w:space="0" w:color="auto"/>
            </w:tcBorders>
          </w:tcPr>
          <w:p w14:paraId="340C2441" w14:textId="77777777" w:rsidR="006235E6" w:rsidRDefault="006235E6" w:rsidP="0037677C">
            <w:pPr>
              <w:jc w:val="center"/>
            </w:pPr>
            <w:r>
              <w:t>279 - 2. sats</w:t>
            </w:r>
          </w:p>
        </w:tc>
        <w:tc>
          <w:tcPr>
            <w:tcW w:w="986" w:type="dxa"/>
            <w:tcBorders>
              <w:top w:val="nil"/>
              <w:left w:val="single" w:sz="4" w:space="0" w:color="auto"/>
              <w:bottom w:val="nil"/>
              <w:right w:val="nil"/>
            </w:tcBorders>
          </w:tcPr>
          <w:p w14:paraId="50D7A888" w14:textId="77777777" w:rsidR="006235E6" w:rsidRDefault="006235E6" w:rsidP="0037677C">
            <w:pPr>
              <w:jc w:val="center"/>
            </w:pPr>
            <w:r>
              <w:t>28</w:t>
            </w:r>
          </w:p>
        </w:tc>
        <w:tc>
          <w:tcPr>
            <w:tcW w:w="1842" w:type="dxa"/>
            <w:tcBorders>
              <w:top w:val="nil"/>
              <w:left w:val="nil"/>
              <w:bottom w:val="nil"/>
              <w:right w:val="nil"/>
            </w:tcBorders>
          </w:tcPr>
          <w:p w14:paraId="7C6937DA" w14:textId="77777777" w:rsidR="006235E6" w:rsidRDefault="006235E6" w:rsidP="0037677C">
            <w:pPr>
              <w:jc w:val="center"/>
            </w:pPr>
            <w:r>
              <w:t>46</w:t>
            </w:r>
          </w:p>
        </w:tc>
        <w:tc>
          <w:tcPr>
            <w:tcW w:w="1560" w:type="dxa"/>
            <w:tcBorders>
              <w:top w:val="nil"/>
              <w:left w:val="nil"/>
              <w:bottom w:val="nil"/>
              <w:right w:val="nil"/>
            </w:tcBorders>
          </w:tcPr>
          <w:p w14:paraId="6B90AD37" w14:textId="77777777" w:rsidR="006235E6" w:rsidRDefault="006235E6" w:rsidP="0037677C">
            <w:pPr>
              <w:jc w:val="center"/>
            </w:pPr>
            <w:r>
              <w:t>74</w:t>
            </w:r>
          </w:p>
        </w:tc>
      </w:tr>
      <w:tr w:rsidR="006235E6" w14:paraId="237EA73A" w14:textId="77777777" w:rsidTr="0037677C">
        <w:tc>
          <w:tcPr>
            <w:tcW w:w="1526" w:type="dxa"/>
            <w:tcBorders>
              <w:top w:val="nil"/>
              <w:left w:val="nil"/>
              <w:bottom w:val="nil"/>
              <w:right w:val="single" w:sz="4" w:space="0" w:color="auto"/>
            </w:tcBorders>
          </w:tcPr>
          <w:p w14:paraId="6C67E4D3" w14:textId="77777777" w:rsidR="006235E6" w:rsidRDefault="006235E6" w:rsidP="0037677C">
            <w:pPr>
              <w:jc w:val="center"/>
            </w:pPr>
            <w:r>
              <w:t>279 - 3. sats</w:t>
            </w:r>
          </w:p>
        </w:tc>
        <w:tc>
          <w:tcPr>
            <w:tcW w:w="986" w:type="dxa"/>
            <w:tcBorders>
              <w:top w:val="nil"/>
              <w:left w:val="single" w:sz="4" w:space="0" w:color="auto"/>
              <w:bottom w:val="nil"/>
              <w:right w:val="nil"/>
            </w:tcBorders>
          </w:tcPr>
          <w:p w14:paraId="68C261B2" w14:textId="77777777" w:rsidR="006235E6" w:rsidRDefault="006235E6" w:rsidP="0037677C">
            <w:pPr>
              <w:jc w:val="center"/>
            </w:pPr>
            <w:r>
              <w:t>56</w:t>
            </w:r>
          </w:p>
        </w:tc>
        <w:tc>
          <w:tcPr>
            <w:tcW w:w="1842" w:type="dxa"/>
            <w:tcBorders>
              <w:top w:val="nil"/>
              <w:left w:val="nil"/>
              <w:bottom w:val="nil"/>
              <w:right w:val="nil"/>
            </w:tcBorders>
          </w:tcPr>
          <w:p w14:paraId="042ACB00" w14:textId="77777777" w:rsidR="006235E6" w:rsidRDefault="006235E6" w:rsidP="0037677C">
            <w:pPr>
              <w:jc w:val="center"/>
            </w:pPr>
            <w:r>
              <w:t>102</w:t>
            </w:r>
          </w:p>
        </w:tc>
        <w:tc>
          <w:tcPr>
            <w:tcW w:w="1560" w:type="dxa"/>
            <w:tcBorders>
              <w:top w:val="nil"/>
              <w:left w:val="nil"/>
              <w:bottom w:val="nil"/>
              <w:right w:val="nil"/>
            </w:tcBorders>
          </w:tcPr>
          <w:p w14:paraId="78BA7099" w14:textId="77777777" w:rsidR="006235E6" w:rsidRDefault="006235E6" w:rsidP="0037677C">
            <w:pPr>
              <w:jc w:val="center"/>
            </w:pPr>
            <w:r>
              <w:t>158</w:t>
            </w:r>
          </w:p>
        </w:tc>
      </w:tr>
      <w:tr w:rsidR="006235E6" w14:paraId="260769D2" w14:textId="77777777" w:rsidTr="0037677C">
        <w:tc>
          <w:tcPr>
            <w:tcW w:w="1526" w:type="dxa"/>
            <w:tcBorders>
              <w:top w:val="nil"/>
              <w:left w:val="nil"/>
              <w:bottom w:val="nil"/>
              <w:right w:val="single" w:sz="4" w:space="0" w:color="auto"/>
            </w:tcBorders>
          </w:tcPr>
          <w:p w14:paraId="4CE22979" w14:textId="77777777" w:rsidR="006235E6" w:rsidRDefault="006235E6" w:rsidP="0037677C">
            <w:pPr>
              <w:jc w:val="center"/>
            </w:pPr>
            <w:r>
              <w:t>280 - 1. sats</w:t>
            </w:r>
          </w:p>
        </w:tc>
        <w:tc>
          <w:tcPr>
            <w:tcW w:w="986" w:type="dxa"/>
            <w:tcBorders>
              <w:top w:val="nil"/>
              <w:left w:val="single" w:sz="4" w:space="0" w:color="auto"/>
              <w:bottom w:val="nil"/>
              <w:right w:val="nil"/>
            </w:tcBorders>
          </w:tcPr>
          <w:p w14:paraId="1B5DD2C9" w14:textId="77777777" w:rsidR="006235E6" w:rsidRDefault="006235E6" w:rsidP="0037677C">
            <w:pPr>
              <w:jc w:val="center"/>
            </w:pPr>
            <w:r>
              <w:t>56</w:t>
            </w:r>
          </w:p>
        </w:tc>
        <w:tc>
          <w:tcPr>
            <w:tcW w:w="1842" w:type="dxa"/>
            <w:tcBorders>
              <w:top w:val="nil"/>
              <w:left w:val="nil"/>
              <w:bottom w:val="nil"/>
              <w:right w:val="nil"/>
            </w:tcBorders>
          </w:tcPr>
          <w:p w14:paraId="796C3BF6" w14:textId="77777777" w:rsidR="006235E6" w:rsidRDefault="006235E6" w:rsidP="0037677C">
            <w:pPr>
              <w:jc w:val="center"/>
            </w:pPr>
            <w:r>
              <w:t>88</w:t>
            </w:r>
          </w:p>
        </w:tc>
        <w:tc>
          <w:tcPr>
            <w:tcW w:w="1560" w:type="dxa"/>
            <w:tcBorders>
              <w:top w:val="nil"/>
              <w:left w:val="nil"/>
              <w:bottom w:val="nil"/>
              <w:right w:val="nil"/>
            </w:tcBorders>
          </w:tcPr>
          <w:p w14:paraId="48454F7E" w14:textId="77777777" w:rsidR="006235E6" w:rsidRDefault="006235E6" w:rsidP="0037677C">
            <w:pPr>
              <w:jc w:val="center"/>
            </w:pPr>
            <w:r>
              <w:t>144</w:t>
            </w:r>
          </w:p>
        </w:tc>
      </w:tr>
      <w:tr w:rsidR="006235E6" w14:paraId="799DEE56" w14:textId="77777777" w:rsidTr="0037677C">
        <w:tc>
          <w:tcPr>
            <w:tcW w:w="1526" w:type="dxa"/>
            <w:tcBorders>
              <w:top w:val="nil"/>
              <w:left w:val="nil"/>
              <w:bottom w:val="nil"/>
              <w:right w:val="single" w:sz="4" w:space="0" w:color="auto"/>
            </w:tcBorders>
          </w:tcPr>
          <w:p w14:paraId="057356FD" w14:textId="77777777" w:rsidR="006235E6" w:rsidRDefault="006235E6" w:rsidP="0037677C">
            <w:pPr>
              <w:jc w:val="center"/>
            </w:pPr>
            <w:r>
              <w:t>280 - 2. sats</w:t>
            </w:r>
          </w:p>
        </w:tc>
        <w:tc>
          <w:tcPr>
            <w:tcW w:w="986" w:type="dxa"/>
            <w:tcBorders>
              <w:top w:val="nil"/>
              <w:left w:val="single" w:sz="4" w:space="0" w:color="auto"/>
              <w:bottom w:val="nil"/>
              <w:right w:val="nil"/>
            </w:tcBorders>
          </w:tcPr>
          <w:p w14:paraId="34DCD624" w14:textId="77777777" w:rsidR="006235E6" w:rsidRDefault="006235E6" w:rsidP="0037677C">
            <w:pPr>
              <w:jc w:val="center"/>
            </w:pPr>
            <w:r>
              <w:t>24</w:t>
            </w:r>
          </w:p>
        </w:tc>
        <w:tc>
          <w:tcPr>
            <w:tcW w:w="1842" w:type="dxa"/>
            <w:tcBorders>
              <w:top w:val="nil"/>
              <w:left w:val="nil"/>
              <w:bottom w:val="nil"/>
              <w:right w:val="nil"/>
            </w:tcBorders>
          </w:tcPr>
          <w:p w14:paraId="170FFFB1" w14:textId="77777777" w:rsidR="006235E6" w:rsidRDefault="006235E6" w:rsidP="0037677C">
            <w:pPr>
              <w:jc w:val="center"/>
            </w:pPr>
            <w:r>
              <w:t>36</w:t>
            </w:r>
          </w:p>
        </w:tc>
        <w:tc>
          <w:tcPr>
            <w:tcW w:w="1560" w:type="dxa"/>
            <w:tcBorders>
              <w:top w:val="nil"/>
              <w:left w:val="nil"/>
              <w:bottom w:val="nil"/>
              <w:right w:val="nil"/>
            </w:tcBorders>
          </w:tcPr>
          <w:p w14:paraId="5BD0F042" w14:textId="77777777" w:rsidR="006235E6" w:rsidRDefault="006235E6" w:rsidP="0037677C">
            <w:pPr>
              <w:jc w:val="center"/>
            </w:pPr>
            <w:r>
              <w:t>60</w:t>
            </w:r>
          </w:p>
        </w:tc>
      </w:tr>
      <w:tr w:rsidR="006235E6" w14:paraId="225CC01E" w14:textId="77777777" w:rsidTr="0037677C">
        <w:tc>
          <w:tcPr>
            <w:tcW w:w="1526" w:type="dxa"/>
            <w:tcBorders>
              <w:top w:val="nil"/>
              <w:left w:val="nil"/>
              <w:bottom w:val="nil"/>
              <w:right w:val="single" w:sz="4" w:space="0" w:color="auto"/>
            </w:tcBorders>
          </w:tcPr>
          <w:p w14:paraId="3ACD5BB1" w14:textId="77777777" w:rsidR="006235E6" w:rsidRDefault="006235E6" w:rsidP="0037677C">
            <w:pPr>
              <w:jc w:val="center"/>
            </w:pPr>
            <w:r>
              <w:t>280 - 3. sats</w:t>
            </w:r>
          </w:p>
        </w:tc>
        <w:tc>
          <w:tcPr>
            <w:tcW w:w="986" w:type="dxa"/>
            <w:tcBorders>
              <w:top w:val="nil"/>
              <w:left w:val="single" w:sz="4" w:space="0" w:color="auto"/>
              <w:bottom w:val="nil"/>
              <w:right w:val="nil"/>
            </w:tcBorders>
          </w:tcPr>
          <w:p w14:paraId="73437847" w14:textId="77777777" w:rsidR="006235E6" w:rsidRDefault="006235E6" w:rsidP="0037677C">
            <w:pPr>
              <w:jc w:val="center"/>
            </w:pPr>
            <w:r>
              <w:t>77</w:t>
            </w:r>
          </w:p>
        </w:tc>
        <w:tc>
          <w:tcPr>
            <w:tcW w:w="1842" w:type="dxa"/>
            <w:tcBorders>
              <w:top w:val="nil"/>
              <w:left w:val="nil"/>
              <w:bottom w:val="nil"/>
              <w:right w:val="nil"/>
            </w:tcBorders>
          </w:tcPr>
          <w:p w14:paraId="7E6A39F8" w14:textId="77777777" w:rsidR="006235E6" w:rsidRDefault="006235E6" w:rsidP="0037677C">
            <w:pPr>
              <w:jc w:val="center"/>
            </w:pPr>
            <w:r>
              <w:t>113</w:t>
            </w:r>
          </w:p>
        </w:tc>
        <w:tc>
          <w:tcPr>
            <w:tcW w:w="1560" w:type="dxa"/>
            <w:tcBorders>
              <w:top w:val="nil"/>
              <w:left w:val="nil"/>
              <w:bottom w:val="nil"/>
              <w:right w:val="nil"/>
            </w:tcBorders>
          </w:tcPr>
          <w:p w14:paraId="4C3EDACD" w14:textId="77777777" w:rsidR="006235E6" w:rsidRDefault="006235E6" w:rsidP="0037677C">
            <w:pPr>
              <w:jc w:val="center"/>
            </w:pPr>
            <w:r>
              <w:t>190</w:t>
            </w:r>
          </w:p>
        </w:tc>
      </w:tr>
      <w:tr w:rsidR="006235E6" w14:paraId="3569D04F" w14:textId="77777777" w:rsidTr="0037677C">
        <w:tc>
          <w:tcPr>
            <w:tcW w:w="1526" w:type="dxa"/>
            <w:tcBorders>
              <w:top w:val="nil"/>
              <w:left w:val="nil"/>
              <w:bottom w:val="nil"/>
              <w:right w:val="single" w:sz="4" w:space="0" w:color="auto"/>
            </w:tcBorders>
          </w:tcPr>
          <w:p w14:paraId="5B4309FA" w14:textId="77777777" w:rsidR="006235E6" w:rsidRDefault="006235E6" w:rsidP="0037677C">
            <w:pPr>
              <w:tabs>
                <w:tab w:val="center" w:pos="655"/>
              </w:tabs>
            </w:pPr>
            <w:r w:rsidRPr="00392A9C">
              <w:rPr>
                <w:color w:val="FFFFFF" w:themeColor="background1"/>
              </w:rPr>
              <w:tab/>
            </w:r>
            <w:r w:rsidRPr="00392A9C">
              <w:t>281 - 1. sats</w:t>
            </w:r>
          </w:p>
        </w:tc>
        <w:tc>
          <w:tcPr>
            <w:tcW w:w="986" w:type="dxa"/>
            <w:tcBorders>
              <w:top w:val="nil"/>
              <w:left w:val="single" w:sz="4" w:space="0" w:color="auto"/>
              <w:bottom w:val="nil"/>
              <w:right w:val="nil"/>
            </w:tcBorders>
          </w:tcPr>
          <w:p w14:paraId="35E295CF" w14:textId="77777777" w:rsidR="006235E6" w:rsidRDefault="006235E6" w:rsidP="0037677C">
            <w:pPr>
              <w:jc w:val="center"/>
            </w:pPr>
            <w:r>
              <w:t>40</w:t>
            </w:r>
          </w:p>
        </w:tc>
        <w:tc>
          <w:tcPr>
            <w:tcW w:w="1842" w:type="dxa"/>
            <w:tcBorders>
              <w:top w:val="nil"/>
              <w:left w:val="nil"/>
              <w:bottom w:val="nil"/>
              <w:right w:val="nil"/>
            </w:tcBorders>
          </w:tcPr>
          <w:p w14:paraId="509A05CF" w14:textId="77777777" w:rsidR="006235E6" w:rsidRDefault="006235E6" w:rsidP="0037677C">
            <w:pPr>
              <w:jc w:val="center"/>
            </w:pPr>
            <w:r>
              <w:t>69</w:t>
            </w:r>
          </w:p>
        </w:tc>
        <w:tc>
          <w:tcPr>
            <w:tcW w:w="1560" w:type="dxa"/>
            <w:tcBorders>
              <w:top w:val="nil"/>
              <w:left w:val="nil"/>
              <w:bottom w:val="nil"/>
              <w:right w:val="nil"/>
            </w:tcBorders>
          </w:tcPr>
          <w:p w14:paraId="3FDDA759" w14:textId="77777777" w:rsidR="006235E6" w:rsidRDefault="006235E6" w:rsidP="0037677C">
            <w:pPr>
              <w:jc w:val="center"/>
            </w:pPr>
            <w:r>
              <w:t>109</w:t>
            </w:r>
          </w:p>
        </w:tc>
      </w:tr>
      <w:tr w:rsidR="006235E6" w14:paraId="2F4C4775" w14:textId="77777777" w:rsidTr="0037677C">
        <w:tc>
          <w:tcPr>
            <w:tcW w:w="1526" w:type="dxa"/>
            <w:tcBorders>
              <w:top w:val="nil"/>
              <w:left w:val="nil"/>
              <w:bottom w:val="nil"/>
              <w:right w:val="single" w:sz="4" w:space="0" w:color="auto"/>
            </w:tcBorders>
          </w:tcPr>
          <w:p w14:paraId="37692B69" w14:textId="77777777" w:rsidR="006235E6" w:rsidRDefault="006235E6" w:rsidP="0037677C">
            <w:pPr>
              <w:jc w:val="center"/>
            </w:pPr>
            <w:r>
              <w:t>281 - 2. sats</w:t>
            </w:r>
          </w:p>
        </w:tc>
        <w:tc>
          <w:tcPr>
            <w:tcW w:w="986" w:type="dxa"/>
            <w:tcBorders>
              <w:top w:val="nil"/>
              <w:left w:val="single" w:sz="4" w:space="0" w:color="auto"/>
              <w:bottom w:val="nil"/>
              <w:right w:val="nil"/>
            </w:tcBorders>
          </w:tcPr>
          <w:p w14:paraId="58B32446" w14:textId="77777777" w:rsidR="006235E6" w:rsidRDefault="006235E6" w:rsidP="0037677C">
            <w:pPr>
              <w:jc w:val="center"/>
            </w:pPr>
            <w:r>
              <w:t>46</w:t>
            </w:r>
          </w:p>
        </w:tc>
        <w:tc>
          <w:tcPr>
            <w:tcW w:w="1842" w:type="dxa"/>
            <w:tcBorders>
              <w:top w:val="nil"/>
              <w:left w:val="nil"/>
              <w:bottom w:val="nil"/>
              <w:right w:val="nil"/>
            </w:tcBorders>
          </w:tcPr>
          <w:p w14:paraId="6B83760E" w14:textId="77777777" w:rsidR="006235E6" w:rsidRDefault="006235E6" w:rsidP="0037677C">
            <w:pPr>
              <w:jc w:val="center"/>
            </w:pPr>
            <w:r>
              <w:t>60</w:t>
            </w:r>
          </w:p>
        </w:tc>
        <w:tc>
          <w:tcPr>
            <w:tcW w:w="1560" w:type="dxa"/>
            <w:tcBorders>
              <w:top w:val="nil"/>
              <w:left w:val="nil"/>
              <w:bottom w:val="nil"/>
              <w:right w:val="nil"/>
            </w:tcBorders>
          </w:tcPr>
          <w:p w14:paraId="2D54F51E" w14:textId="77777777" w:rsidR="006235E6" w:rsidRDefault="006235E6" w:rsidP="0037677C">
            <w:pPr>
              <w:jc w:val="center"/>
            </w:pPr>
            <w:r>
              <w:t>106</w:t>
            </w:r>
          </w:p>
        </w:tc>
      </w:tr>
      <w:tr w:rsidR="006235E6" w14:paraId="32F00FCF" w14:textId="77777777" w:rsidTr="0037677C">
        <w:tc>
          <w:tcPr>
            <w:tcW w:w="1526" w:type="dxa"/>
            <w:tcBorders>
              <w:top w:val="nil"/>
              <w:left w:val="nil"/>
              <w:bottom w:val="nil"/>
              <w:right w:val="single" w:sz="4" w:space="0" w:color="auto"/>
            </w:tcBorders>
          </w:tcPr>
          <w:p w14:paraId="1C5E18E4" w14:textId="77777777" w:rsidR="006235E6" w:rsidRDefault="006235E6" w:rsidP="0037677C">
            <w:pPr>
              <w:jc w:val="center"/>
            </w:pPr>
            <w:r>
              <w:t>282 - 1. sats</w:t>
            </w:r>
          </w:p>
        </w:tc>
        <w:tc>
          <w:tcPr>
            <w:tcW w:w="986" w:type="dxa"/>
            <w:tcBorders>
              <w:top w:val="nil"/>
              <w:left w:val="single" w:sz="4" w:space="0" w:color="auto"/>
              <w:bottom w:val="nil"/>
              <w:right w:val="nil"/>
            </w:tcBorders>
          </w:tcPr>
          <w:p w14:paraId="60ED9DF2" w14:textId="77777777" w:rsidR="006235E6" w:rsidRDefault="006235E6" w:rsidP="0037677C">
            <w:pPr>
              <w:jc w:val="center"/>
            </w:pPr>
            <w:r>
              <w:t>15</w:t>
            </w:r>
          </w:p>
        </w:tc>
        <w:tc>
          <w:tcPr>
            <w:tcW w:w="1842" w:type="dxa"/>
            <w:tcBorders>
              <w:top w:val="nil"/>
              <w:left w:val="nil"/>
              <w:bottom w:val="nil"/>
              <w:right w:val="nil"/>
            </w:tcBorders>
          </w:tcPr>
          <w:p w14:paraId="16D132D2" w14:textId="77777777" w:rsidR="006235E6" w:rsidRDefault="006235E6" w:rsidP="0037677C">
            <w:pPr>
              <w:jc w:val="center"/>
            </w:pPr>
            <w:r>
              <w:t>18</w:t>
            </w:r>
          </w:p>
        </w:tc>
        <w:tc>
          <w:tcPr>
            <w:tcW w:w="1560" w:type="dxa"/>
            <w:tcBorders>
              <w:top w:val="nil"/>
              <w:left w:val="nil"/>
              <w:bottom w:val="nil"/>
              <w:right w:val="nil"/>
            </w:tcBorders>
          </w:tcPr>
          <w:p w14:paraId="729756F6" w14:textId="77777777" w:rsidR="006235E6" w:rsidRDefault="006235E6" w:rsidP="0037677C">
            <w:pPr>
              <w:jc w:val="center"/>
            </w:pPr>
            <w:r>
              <w:t>33</w:t>
            </w:r>
          </w:p>
        </w:tc>
      </w:tr>
      <w:tr w:rsidR="006235E6" w14:paraId="4FAB5998" w14:textId="77777777" w:rsidTr="0037677C">
        <w:tc>
          <w:tcPr>
            <w:tcW w:w="1526" w:type="dxa"/>
            <w:tcBorders>
              <w:top w:val="nil"/>
              <w:left w:val="nil"/>
              <w:bottom w:val="nil"/>
              <w:right w:val="single" w:sz="4" w:space="0" w:color="auto"/>
            </w:tcBorders>
          </w:tcPr>
          <w:p w14:paraId="3E9B362A" w14:textId="77777777" w:rsidR="006235E6" w:rsidRDefault="006235E6" w:rsidP="0037677C">
            <w:pPr>
              <w:jc w:val="center"/>
            </w:pPr>
            <w:r>
              <w:t>282 -3. sats</w:t>
            </w:r>
          </w:p>
        </w:tc>
        <w:tc>
          <w:tcPr>
            <w:tcW w:w="986" w:type="dxa"/>
            <w:tcBorders>
              <w:top w:val="nil"/>
              <w:left w:val="single" w:sz="4" w:space="0" w:color="auto"/>
              <w:bottom w:val="nil"/>
              <w:right w:val="nil"/>
            </w:tcBorders>
          </w:tcPr>
          <w:p w14:paraId="6379CB69" w14:textId="77777777" w:rsidR="006235E6" w:rsidRDefault="006235E6" w:rsidP="0037677C">
            <w:pPr>
              <w:jc w:val="center"/>
            </w:pPr>
            <w:r>
              <w:t>39</w:t>
            </w:r>
          </w:p>
        </w:tc>
        <w:tc>
          <w:tcPr>
            <w:tcW w:w="1842" w:type="dxa"/>
            <w:tcBorders>
              <w:top w:val="nil"/>
              <w:left w:val="nil"/>
              <w:bottom w:val="nil"/>
              <w:right w:val="nil"/>
            </w:tcBorders>
          </w:tcPr>
          <w:p w14:paraId="527D7966" w14:textId="77777777" w:rsidR="006235E6" w:rsidRDefault="006235E6" w:rsidP="0037677C">
            <w:pPr>
              <w:jc w:val="center"/>
            </w:pPr>
            <w:r>
              <w:t>63</w:t>
            </w:r>
          </w:p>
        </w:tc>
        <w:tc>
          <w:tcPr>
            <w:tcW w:w="1560" w:type="dxa"/>
            <w:tcBorders>
              <w:top w:val="nil"/>
              <w:left w:val="nil"/>
              <w:bottom w:val="nil"/>
              <w:right w:val="nil"/>
            </w:tcBorders>
          </w:tcPr>
          <w:p w14:paraId="32A71A5E" w14:textId="77777777" w:rsidR="006235E6" w:rsidRDefault="006235E6" w:rsidP="0037677C">
            <w:pPr>
              <w:jc w:val="center"/>
            </w:pPr>
            <w:r>
              <w:t>102</w:t>
            </w:r>
          </w:p>
        </w:tc>
      </w:tr>
      <w:tr w:rsidR="006235E6" w14:paraId="137A9C9A" w14:textId="77777777" w:rsidTr="0037677C">
        <w:tc>
          <w:tcPr>
            <w:tcW w:w="1526" w:type="dxa"/>
            <w:tcBorders>
              <w:top w:val="nil"/>
              <w:left w:val="nil"/>
              <w:bottom w:val="nil"/>
              <w:right w:val="single" w:sz="4" w:space="0" w:color="auto"/>
            </w:tcBorders>
          </w:tcPr>
          <w:p w14:paraId="7B990710" w14:textId="77777777" w:rsidR="006235E6" w:rsidRDefault="006235E6" w:rsidP="0037677C">
            <w:pPr>
              <w:jc w:val="center"/>
            </w:pPr>
            <w:r>
              <w:t>283 - 1. sats</w:t>
            </w:r>
          </w:p>
        </w:tc>
        <w:tc>
          <w:tcPr>
            <w:tcW w:w="986" w:type="dxa"/>
            <w:tcBorders>
              <w:top w:val="nil"/>
              <w:left w:val="single" w:sz="4" w:space="0" w:color="auto"/>
              <w:bottom w:val="nil"/>
              <w:right w:val="nil"/>
            </w:tcBorders>
          </w:tcPr>
          <w:p w14:paraId="38B0F1C4" w14:textId="77777777" w:rsidR="006235E6" w:rsidRDefault="006235E6" w:rsidP="0037677C">
            <w:pPr>
              <w:jc w:val="center"/>
            </w:pPr>
            <w:r>
              <w:t>53</w:t>
            </w:r>
          </w:p>
        </w:tc>
        <w:tc>
          <w:tcPr>
            <w:tcW w:w="1842" w:type="dxa"/>
            <w:tcBorders>
              <w:top w:val="nil"/>
              <w:left w:val="nil"/>
              <w:bottom w:val="nil"/>
              <w:right w:val="nil"/>
            </w:tcBorders>
          </w:tcPr>
          <w:p w14:paraId="7737B6E7" w14:textId="77777777" w:rsidR="006235E6" w:rsidRDefault="006235E6" w:rsidP="0037677C">
            <w:pPr>
              <w:jc w:val="center"/>
            </w:pPr>
            <w:r>
              <w:t>67</w:t>
            </w:r>
          </w:p>
        </w:tc>
        <w:tc>
          <w:tcPr>
            <w:tcW w:w="1560" w:type="dxa"/>
            <w:tcBorders>
              <w:top w:val="nil"/>
              <w:left w:val="nil"/>
              <w:bottom w:val="nil"/>
              <w:right w:val="nil"/>
            </w:tcBorders>
          </w:tcPr>
          <w:p w14:paraId="2F70BFCB" w14:textId="77777777" w:rsidR="006235E6" w:rsidRDefault="006235E6" w:rsidP="0037677C">
            <w:pPr>
              <w:jc w:val="center"/>
            </w:pPr>
            <w:r>
              <w:t>120</w:t>
            </w:r>
          </w:p>
        </w:tc>
      </w:tr>
      <w:tr w:rsidR="006235E6" w14:paraId="65C25EEA" w14:textId="77777777" w:rsidTr="0037677C">
        <w:tc>
          <w:tcPr>
            <w:tcW w:w="1526" w:type="dxa"/>
            <w:tcBorders>
              <w:top w:val="nil"/>
              <w:left w:val="nil"/>
              <w:bottom w:val="nil"/>
              <w:right w:val="single" w:sz="4" w:space="0" w:color="auto"/>
            </w:tcBorders>
          </w:tcPr>
          <w:p w14:paraId="61D668DB" w14:textId="77777777" w:rsidR="006235E6" w:rsidRDefault="006235E6" w:rsidP="0037677C">
            <w:pPr>
              <w:jc w:val="center"/>
            </w:pPr>
            <w:r>
              <w:t>283 - 2. sats</w:t>
            </w:r>
          </w:p>
        </w:tc>
        <w:tc>
          <w:tcPr>
            <w:tcW w:w="986" w:type="dxa"/>
            <w:tcBorders>
              <w:top w:val="nil"/>
              <w:left w:val="single" w:sz="4" w:space="0" w:color="auto"/>
              <w:bottom w:val="nil"/>
              <w:right w:val="nil"/>
            </w:tcBorders>
          </w:tcPr>
          <w:p w14:paraId="79817A23" w14:textId="77777777" w:rsidR="006235E6" w:rsidRDefault="006235E6" w:rsidP="0037677C">
            <w:pPr>
              <w:jc w:val="center"/>
            </w:pPr>
            <w:r>
              <w:t>14</w:t>
            </w:r>
          </w:p>
        </w:tc>
        <w:tc>
          <w:tcPr>
            <w:tcW w:w="1842" w:type="dxa"/>
            <w:tcBorders>
              <w:top w:val="nil"/>
              <w:left w:val="nil"/>
              <w:bottom w:val="nil"/>
              <w:right w:val="nil"/>
            </w:tcBorders>
          </w:tcPr>
          <w:p w14:paraId="77379616" w14:textId="77777777" w:rsidR="006235E6" w:rsidRDefault="006235E6" w:rsidP="0037677C">
            <w:pPr>
              <w:jc w:val="center"/>
            </w:pPr>
            <w:r>
              <w:t>23</w:t>
            </w:r>
          </w:p>
        </w:tc>
        <w:tc>
          <w:tcPr>
            <w:tcW w:w="1560" w:type="dxa"/>
            <w:tcBorders>
              <w:top w:val="nil"/>
              <w:left w:val="nil"/>
              <w:bottom w:val="nil"/>
              <w:right w:val="nil"/>
            </w:tcBorders>
          </w:tcPr>
          <w:p w14:paraId="2A85B01F" w14:textId="77777777" w:rsidR="006235E6" w:rsidRDefault="006235E6" w:rsidP="0037677C">
            <w:pPr>
              <w:jc w:val="center"/>
            </w:pPr>
            <w:r>
              <w:t>37</w:t>
            </w:r>
          </w:p>
        </w:tc>
      </w:tr>
      <w:tr w:rsidR="006235E6" w14:paraId="519DDE2C" w14:textId="77777777" w:rsidTr="0037677C">
        <w:tc>
          <w:tcPr>
            <w:tcW w:w="1526" w:type="dxa"/>
            <w:tcBorders>
              <w:top w:val="nil"/>
              <w:left w:val="nil"/>
              <w:bottom w:val="nil"/>
              <w:right w:val="single" w:sz="4" w:space="0" w:color="auto"/>
            </w:tcBorders>
          </w:tcPr>
          <w:p w14:paraId="6CC0260D" w14:textId="77777777" w:rsidR="006235E6" w:rsidRDefault="006235E6" w:rsidP="0037677C">
            <w:pPr>
              <w:jc w:val="center"/>
            </w:pPr>
            <w:r>
              <w:t>283 -3. sats</w:t>
            </w:r>
          </w:p>
        </w:tc>
        <w:tc>
          <w:tcPr>
            <w:tcW w:w="986" w:type="dxa"/>
            <w:tcBorders>
              <w:top w:val="nil"/>
              <w:left w:val="single" w:sz="4" w:space="0" w:color="auto"/>
              <w:bottom w:val="nil"/>
              <w:right w:val="nil"/>
            </w:tcBorders>
          </w:tcPr>
          <w:p w14:paraId="2280A1E8" w14:textId="77777777" w:rsidR="006235E6" w:rsidRDefault="006235E6" w:rsidP="0037677C">
            <w:pPr>
              <w:jc w:val="center"/>
            </w:pPr>
            <w:r>
              <w:t>102</w:t>
            </w:r>
          </w:p>
        </w:tc>
        <w:tc>
          <w:tcPr>
            <w:tcW w:w="1842" w:type="dxa"/>
            <w:tcBorders>
              <w:top w:val="nil"/>
              <w:left w:val="nil"/>
              <w:bottom w:val="nil"/>
              <w:right w:val="nil"/>
            </w:tcBorders>
          </w:tcPr>
          <w:p w14:paraId="3BD00B63" w14:textId="77777777" w:rsidR="006235E6" w:rsidRDefault="006235E6" w:rsidP="0037677C">
            <w:pPr>
              <w:jc w:val="center"/>
            </w:pPr>
            <w:r>
              <w:t>171</w:t>
            </w:r>
          </w:p>
        </w:tc>
        <w:tc>
          <w:tcPr>
            <w:tcW w:w="1560" w:type="dxa"/>
            <w:tcBorders>
              <w:top w:val="nil"/>
              <w:left w:val="nil"/>
              <w:bottom w:val="nil"/>
              <w:right w:val="nil"/>
            </w:tcBorders>
          </w:tcPr>
          <w:p w14:paraId="3751A118" w14:textId="77777777" w:rsidR="006235E6" w:rsidRDefault="006235E6" w:rsidP="0037677C">
            <w:pPr>
              <w:jc w:val="center"/>
            </w:pPr>
            <w:r>
              <w:t>273</w:t>
            </w:r>
          </w:p>
        </w:tc>
      </w:tr>
      <w:tr w:rsidR="006235E6" w14:paraId="6E051E2B" w14:textId="77777777" w:rsidTr="0037677C">
        <w:tc>
          <w:tcPr>
            <w:tcW w:w="1526" w:type="dxa"/>
            <w:tcBorders>
              <w:top w:val="nil"/>
              <w:left w:val="nil"/>
              <w:bottom w:val="nil"/>
              <w:right w:val="single" w:sz="4" w:space="0" w:color="auto"/>
            </w:tcBorders>
          </w:tcPr>
          <w:p w14:paraId="306130A0" w14:textId="77777777" w:rsidR="006235E6" w:rsidRDefault="006235E6" w:rsidP="0037677C">
            <w:pPr>
              <w:jc w:val="center"/>
            </w:pPr>
            <w:r>
              <w:t>284 - 1. sats</w:t>
            </w:r>
          </w:p>
        </w:tc>
        <w:tc>
          <w:tcPr>
            <w:tcW w:w="986" w:type="dxa"/>
            <w:tcBorders>
              <w:top w:val="nil"/>
              <w:left w:val="single" w:sz="4" w:space="0" w:color="auto"/>
              <w:bottom w:val="nil"/>
              <w:right w:val="nil"/>
            </w:tcBorders>
          </w:tcPr>
          <w:p w14:paraId="1B934085" w14:textId="77777777" w:rsidR="006235E6" w:rsidRDefault="006235E6" w:rsidP="0037677C">
            <w:pPr>
              <w:jc w:val="center"/>
            </w:pPr>
            <w:r>
              <w:t>51</w:t>
            </w:r>
          </w:p>
        </w:tc>
        <w:tc>
          <w:tcPr>
            <w:tcW w:w="1842" w:type="dxa"/>
            <w:tcBorders>
              <w:top w:val="nil"/>
              <w:left w:val="nil"/>
              <w:bottom w:val="nil"/>
              <w:right w:val="nil"/>
            </w:tcBorders>
          </w:tcPr>
          <w:p w14:paraId="7B1EF259" w14:textId="77777777" w:rsidR="006235E6" w:rsidRDefault="006235E6" w:rsidP="0037677C">
            <w:pPr>
              <w:jc w:val="center"/>
            </w:pPr>
            <w:r>
              <w:t>76</w:t>
            </w:r>
          </w:p>
        </w:tc>
        <w:tc>
          <w:tcPr>
            <w:tcW w:w="1560" w:type="dxa"/>
            <w:tcBorders>
              <w:top w:val="nil"/>
              <w:left w:val="nil"/>
              <w:bottom w:val="nil"/>
              <w:right w:val="nil"/>
            </w:tcBorders>
          </w:tcPr>
          <w:p w14:paraId="6D443DD6" w14:textId="77777777" w:rsidR="006235E6" w:rsidRDefault="006235E6" w:rsidP="0037677C">
            <w:pPr>
              <w:jc w:val="center"/>
            </w:pPr>
            <w:r>
              <w:t>127</w:t>
            </w:r>
          </w:p>
        </w:tc>
      </w:tr>
      <w:tr w:rsidR="006235E6" w14:paraId="02820A9F" w14:textId="77777777" w:rsidTr="0037677C">
        <w:tc>
          <w:tcPr>
            <w:tcW w:w="1526" w:type="dxa"/>
            <w:tcBorders>
              <w:top w:val="nil"/>
              <w:left w:val="nil"/>
              <w:bottom w:val="nil"/>
              <w:right w:val="single" w:sz="4" w:space="0" w:color="auto"/>
            </w:tcBorders>
          </w:tcPr>
          <w:p w14:paraId="55635952" w14:textId="77777777" w:rsidR="006235E6" w:rsidRDefault="006235E6" w:rsidP="0037677C">
            <w:pPr>
              <w:jc w:val="center"/>
            </w:pPr>
            <w:r>
              <w:t>309 - 1. sats</w:t>
            </w:r>
          </w:p>
        </w:tc>
        <w:tc>
          <w:tcPr>
            <w:tcW w:w="986" w:type="dxa"/>
            <w:tcBorders>
              <w:top w:val="nil"/>
              <w:left w:val="single" w:sz="4" w:space="0" w:color="auto"/>
              <w:bottom w:val="nil"/>
              <w:right w:val="nil"/>
            </w:tcBorders>
          </w:tcPr>
          <w:p w14:paraId="5F6688D0" w14:textId="77777777" w:rsidR="006235E6" w:rsidRDefault="006235E6" w:rsidP="0037677C">
            <w:pPr>
              <w:jc w:val="center"/>
            </w:pPr>
            <w:r>
              <w:t>58</w:t>
            </w:r>
          </w:p>
        </w:tc>
        <w:tc>
          <w:tcPr>
            <w:tcW w:w="1842" w:type="dxa"/>
            <w:tcBorders>
              <w:top w:val="nil"/>
              <w:left w:val="nil"/>
              <w:bottom w:val="nil"/>
              <w:right w:val="nil"/>
            </w:tcBorders>
          </w:tcPr>
          <w:p w14:paraId="7B9B6E39" w14:textId="77777777" w:rsidR="006235E6" w:rsidRDefault="006235E6" w:rsidP="0037677C">
            <w:pPr>
              <w:jc w:val="center"/>
            </w:pPr>
            <w:r>
              <w:t>97</w:t>
            </w:r>
          </w:p>
        </w:tc>
        <w:tc>
          <w:tcPr>
            <w:tcW w:w="1560" w:type="dxa"/>
            <w:tcBorders>
              <w:top w:val="nil"/>
              <w:left w:val="nil"/>
              <w:bottom w:val="nil"/>
              <w:right w:val="nil"/>
            </w:tcBorders>
          </w:tcPr>
          <w:p w14:paraId="14E078AC" w14:textId="77777777" w:rsidR="006235E6" w:rsidRDefault="006235E6" w:rsidP="0037677C">
            <w:pPr>
              <w:jc w:val="center"/>
            </w:pPr>
            <w:r>
              <w:t>155</w:t>
            </w:r>
          </w:p>
        </w:tc>
      </w:tr>
      <w:tr w:rsidR="006235E6" w14:paraId="67769D59" w14:textId="77777777" w:rsidTr="0037677C">
        <w:tc>
          <w:tcPr>
            <w:tcW w:w="1526" w:type="dxa"/>
            <w:tcBorders>
              <w:top w:val="nil"/>
              <w:left w:val="nil"/>
              <w:bottom w:val="nil"/>
              <w:right w:val="single" w:sz="4" w:space="0" w:color="auto"/>
            </w:tcBorders>
          </w:tcPr>
          <w:p w14:paraId="51DE28B6" w14:textId="77777777" w:rsidR="006235E6" w:rsidRDefault="006235E6" w:rsidP="0037677C">
            <w:pPr>
              <w:jc w:val="center"/>
            </w:pPr>
            <w:r>
              <w:t>310 - 1. sats</w:t>
            </w:r>
          </w:p>
        </w:tc>
        <w:tc>
          <w:tcPr>
            <w:tcW w:w="986" w:type="dxa"/>
            <w:tcBorders>
              <w:top w:val="nil"/>
              <w:left w:val="single" w:sz="4" w:space="0" w:color="auto"/>
              <w:bottom w:val="nil"/>
              <w:right w:val="nil"/>
            </w:tcBorders>
          </w:tcPr>
          <w:p w14:paraId="52CCBBBD" w14:textId="77777777" w:rsidR="006235E6" w:rsidRDefault="006235E6" w:rsidP="0037677C">
            <w:pPr>
              <w:jc w:val="center"/>
            </w:pPr>
            <w:r>
              <w:t>49</w:t>
            </w:r>
          </w:p>
        </w:tc>
        <w:tc>
          <w:tcPr>
            <w:tcW w:w="1842" w:type="dxa"/>
            <w:tcBorders>
              <w:top w:val="nil"/>
              <w:left w:val="nil"/>
              <w:bottom w:val="nil"/>
              <w:right w:val="nil"/>
            </w:tcBorders>
          </w:tcPr>
          <w:p w14:paraId="134B288A" w14:textId="77777777" w:rsidR="006235E6" w:rsidRDefault="006235E6" w:rsidP="0037677C">
            <w:pPr>
              <w:jc w:val="center"/>
            </w:pPr>
            <w:r>
              <w:t>84</w:t>
            </w:r>
          </w:p>
        </w:tc>
        <w:tc>
          <w:tcPr>
            <w:tcW w:w="1560" w:type="dxa"/>
            <w:tcBorders>
              <w:top w:val="nil"/>
              <w:left w:val="nil"/>
              <w:bottom w:val="nil"/>
              <w:right w:val="nil"/>
            </w:tcBorders>
          </w:tcPr>
          <w:p w14:paraId="455EF8AB" w14:textId="77777777" w:rsidR="006235E6" w:rsidRDefault="006235E6" w:rsidP="0037677C">
            <w:pPr>
              <w:jc w:val="center"/>
            </w:pPr>
            <w:r>
              <w:t>133</w:t>
            </w:r>
          </w:p>
        </w:tc>
      </w:tr>
      <w:tr w:rsidR="006235E6" w14:paraId="613D7786" w14:textId="77777777" w:rsidTr="0037677C">
        <w:tc>
          <w:tcPr>
            <w:tcW w:w="1526" w:type="dxa"/>
            <w:tcBorders>
              <w:top w:val="nil"/>
              <w:left w:val="nil"/>
              <w:bottom w:val="nil"/>
              <w:right w:val="single" w:sz="4" w:space="0" w:color="auto"/>
            </w:tcBorders>
          </w:tcPr>
          <w:p w14:paraId="4C7F4862" w14:textId="77777777" w:rsidR="006235E6" w:rsidRDefault="006235E6" w:rsidP="0037677C">
            <w:pPr>
              <w:jc w:val="center"/>
            </w:pPr>
            <w:r>
              <w:t>311 - 1. sats</w:t>
            </w:r>
          </w:p>
        </w:tc>
        <w:tc>
          <w:tcPr>
            <w:tcW w:w="986" w:type="dxa"/>
            <w:tcBorders>
              <w:top w:val="nil"/>
              <w:left w:val="single" w:sz="4" w:space="0" w:color="auto"/>
              <w:bottom w:val="nil"/>
              <w:right w:val="nil"/>
            </w:tcBorders>
          </w:tcPr>
          <w:p w14:paraId="4A08A467" w14:textId="77777777" w:rsidR="006235E6" w:rsidRDefault="006235E6" w:rsidP="0037677C">
            <w:pPr>
              <w:jc w:val="center"/>
            </w:pPr>
            <w:r>
              <w:t>39</w:t>
            </w:r>
          </w:p>
        </w:tc>
        <w:tc>
          <w:tcPr>
            <w:tcW w:w="1842" w:type="dxa"/>
            <w:tcBorders>
              <w:top w:val="nil"/>
              <w:left w:val="nil"/>
              <w:bottom w:val="nil"/>
              <w:right w:val="nil"/>
            </w:tcBorders>
          </w:tcPr>
          <w:p w14:paraId="4897E43A" w14:textId="77777777" w:rsidR="006235E6" w:rsidRDefault="006235E6" w:rsidP="0037677C">
            <w:pPr>
              <w:jc w:val="center"/>
            </w:pPr>
            <w:r>
              <w:t>73</w:t>
            </w:r>
          </w:p>
        </w:tc>
        <w:tc>
          <w:tcPr>
            <w:tcW w:w="1560" w:type="dxa"/>
            <w:tcBorders>
              <w:top w:val="nil"/>
              <w:left w:val="nil"/>
              <w:bottom w:val="nil"/>
              <w:right w:val="nil"/>
            </w:tcBorders>
          </w:tcPr>
          <w:p w14:paraId="061B52A0" w14:textId="77777777" w:rsidR="006235E6" w:rsidRDefault="006235E6" w:rsidP="0037677C">
            <w:pPr>
              <w:jc w:val="center"/>
            </w:pPr>
            <w:r>
              <w:t>112</w:t>
            </w:r>
          </w:p>
        </w:tc>
      </w:tr>
      <w:tr w:rsidR="006235E6" w14:paraId="235E83AC" w14:textId="77777777" w:rsidTr="0037677C">
        <w:tc>
          <w:tcPr>
            <w:tcW w:w="1526" w:type="dxa"/>
            <w:tcBorders>
              <w:top w:val="nil"/>
              <w:left w:val="nil"/>
              <w:bottom w:val="nil"/>
              <w:right w:val="single" w:sz="4" w:space="0" w:color="auto"/>
            </w:tcBorders>
          </w:tcPr>
          <w:p w14:paraId="0E1F40C0" w14:textId="77777777" w:rsidR="006235E6" w:rsidRDefault="006235E6" w:rsidP="0037677C">
            <w:pPr>
              <w:jc w:val="center"/>
            </w:pPr>
            <w:r>
              <w:t>330 - 1. sats</w:t>
            </w:r>
          </w:p>
        </w:tc>
        <w:tc>
          <w:tcPr>
            <w:tcW w:w="986" w:type="dxa"/>
            <w:tcBorders>
              <w:top w:val="nil"/>
              <w:left w:val="single" w:sz="4" w:space="0" w:color="auto"/>
              <w:bottom w:val="nil"/>
              <w:right w:val="nil"/>
            </w:tcBorders>
          </w:tcPr>
          <w:p w14:paraId="6003BCE5" w14:textId="77777777" w:rsidR="006235E6" w:rsidRDefault="006235E6" w:rsidP="0037677C">
            <w:pPr>
              <w:jc w:val="center"/>
            </w:pPr>
            <w:r>
              <w:t>58</w:t>
            </w:r>
          </w:p>
        </w:tc>
        <w:tc>
          <w:tcPr>
            <w:tcW w:w="1842" w:type="dxa"/>
            <w:tcBorders>
              <w:top w:val="nil"/>
              <w:left w:val="nil"/>
              <w:bottom w:val="nil"/>
              <w:right w:val="nil"/>
            </w:tcBorders>
          </w:tcPr>
          <w:p w14:paraId="0A729169" w14:textId="77777777" w:rsidR="006235E6" w:rsidRDefault="006235E6" w:rsidP="0037677C">
            <w:pPr>
              <w:jc w:val="center"/>
            </w:pPr>
            <w:r>
              <w:t>92</w:t>
            </w:r>
          </w:p>
        </w:tc>
        <w:tc>
          <w:tcPr>
            <w:tcW w:w="1560" w:type="dxa"/>
            <w:tcBorders>
              <w:top w:val="nil"/>
              <w:left w:val="nil"/>
              <w:bottom w:val="nil"/>
              <w:right w:val="nil"/>
            </w:tcBorders>
          </w:tcPr>
          <w:p w14:paraId="6841120E" w14:textId="77777777" w:rsidR="006235E6" w:rsidRDefault="006235E6" w:rsidP="0037677C">
            <w:pPr>
              <w:jc w:val="center"/>
            </w:pPr>
            <w:r>
              <w:t>150</w:t>
            </w:r>
          </w:p>
        </w:tc>
      </w:tr>
      <w:tr w:rsidR="006235E6" w14:paraId="77E677C1" w14:textId="77777777" w:rsidTr="0037677C">
        <w:tc>
          <w:tcPr>
            <w:tcW w:w="1526" w:type="dxa"/>
            <w:tcBorders>
              <w:top w:val="nil"/>
              <w:left w:val="nil"/>
              <w:bottom w:val="nil"/>
              <w:right w:val="single" w:sz="4" w:space="0" w:color="auto"/>
            </w:tcBorders>
          </w:tcPr>
          <w:p w14:paraId="7BEE1620" w14:textId="77777777" w:rsidR="006235E6" w:rsidRDefault="006235E6" w:rsidP="0037677C">
            <w:pPr>
              <w:jc w:val="center"/>
            </w:pPr>
            <w:r>
              <w:t>330 -3. sats</w:t>
            </w:r>
          </w:p>
        </w:tc>
        <w:tc>
          <w:tcPr>
            <w:tcW w:w="986" w:type="dxa"/>
            <w:tcBorders>
              <w:top w:val="nil"/>
              <w:left w:val="single" w:sz="4" w:space="0" w:color="auto"/>
              <w:bottom w:val="nil"/>
              <w:right w:val="nil"/>
            </w:tcBorders>
          </w:tcPr>
          <w:p w14:paraId="77D3D61D" w14:textId="77777777" w:rsidR="006235E6" w:rsidRDefault="006235E6" w:rsidP="0037677C">
            <w:pPr>
              <w:jc w:val="center"/>
            </w:pPr>
            <w:r>
              <w:t>68</w:t>
            </w:r>
          </w:p>
        </w:tc>
        <w:tc>
          <w:tcPr>
            <w:tcW w:w="1842" w:type="dxa"/>
            <w:tcBorders>
              <w:top w:val="nil"/>
              <w:left w:val="nil"/>
              <w:bottom w:val="nil"/>
              <w:right w:val="nil"/>
            </w:tcBorders>
          </w:tcPr>
          <w:p w14:paraId="14CA068E" w14:textId="77777777" w:rsidR="006235E6" w:rsidRDefault="006235E6" w:rsidP="0037677C">
            <w:pPr>
              <w:jc w:val="center"/>
            </w:pPr>
            <w:r>
              <w:t>103</w:t>
            </w:r>
          </w:p>
        </w:tc>
        <w:tc>
          <w:tcPr>
            <w:tcW w:w="1560" w:type="dxa"/>
            <w:tcBorders>
              <w:top w:val="nil"/>
              <w:left w:val="nil"/>
              <w:bottom w:val="nil"/>
              <w:right w:val="nil"/>
            </w:tcBorders>
          </w:tcPr>
          <w:p w14:paraId="256A3E58" w14:textId="77777777" w:rsidR="006235E6" w:rsidRDefault="006235E6" w:rsidP="0037677C">
            <w:pPr>
              <w:jc w:val="center"/>
            </w:pPr>
            <w:r>
              <w:t>171</w:t>
            </w:r>
          </w:p>
        </w:tc>
      </w:tr>
      <w:tr w:rsidR="006235E6" w14:paraId="382F86E1" w14:textId="77777777" w:rsidTr="0037677C">
        <w:tc>
          <w:tcPr>
            <w:tcW w:w="1526" w:type="dxa"/>
            <w:tcBorders>
              <w:top w:val="nil"/>
              <w:left w:val="nil"/>
              <w:bottom w:val="nil"/>
              <w:right w:val="single" w:sz="4" w:space="0" w:color="auto"/>
            </w:tcBorders>
          </w:tcPr>
          <w:p w14:paraId="5F8D1362" w14:textId="77777777" w:rsidR="006235E6" w:rsidRDefault="006235E6" w:rsidP="0037677C">
            <w:pPr>
              <w:jc w:val="center"/>
            </w:pPr>
            <w:r>
              <w:rPr>
                <w:noProof/>
                <w:lang w:eastAsia="da-DK"/>
              </w:rPr>
              <mc:AlternateContent>
                <mc:Choice Requires="wps">
                  <w:drawing>
                    <wp:anchor distT="0" distB="0" distL="114300" distR="114300" simplePos="0" relativeHeight="251701248" behindDoc="0" locked="0" layoutInCell="1" allowOverlap="1" wp14:anchorId="72C2585C" wp14:editId="24C4B9FC">
                      <wp:simplePos x="0" y="0"/>
                      <wp:positionH relativeFrom="column">
                        <wp:posOffset>-329565</wp:posOffset>
                      </wp:positionH>
                      <wp:positionV relativeFrom="paragraph">
                        <wp:posOffset>33020</wp:posOffset>
                      </wp:positionV>
                      <wp:extent cx="161925" cy="8858250"/>
                      <wp:effectExtent l="0" t="0" r="9525" b="0"/>
                      <wp:wrapNone/>
                      <wp:docPr id="108" name="Rektangel 108"/>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5F637" id="Rektangel 108" o:spid="_x0000_s1026" style="position:absolute;margin-left:-25.95pt;margin-top:2.6pt;width:12.75pt;height:6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" fillcolor="#a5a5a5 [2092]" stroked="f" strokeweight="2pt"/>
                  </w:pict>
                </mc:Fallback>
              </mc:AlternateContent>
            </w:r>
            <w:r>
              <w:t>332 - 1. sats</w:t>
            </w:r>
          </w:p>
        </w:tc>
        <w:tc>
          <w:tcPr>
            <w:tcW w:w="986" w:type="dxa"/>
            <w:tcBorders>
              <w:top w:val="nil"/>
              <w:left w:val="single" w:sz="4" w:space="0" w:color="auto"/>
              <w:bottom w:val="nil"/>
              <w:right w:val="nil"/>
            </w:tcBorders>
          </w:tcPr>
          <w:p w14:paraId="422D8293" w14:textId="77777777" w:rsidR="006235E6" w:rsidRDefault="006235E6" w:rsidP="0037677C">
            <w:pPr>
              <w:jc w:val="center"/>
            </w:pPr>
            <w:r>
              <w:t>93</w:t>
            </w:r>
          </w:p>
        </w:tc>
        <w:tc>
          <w:tcPr>
            <w:tcW w:w="1842" w:type="dxa"/>
            <w:tcBorders>
              <w:top w:val="nil"/>
              <w:left w:val="nil"/>
              <w:bottom w:val="nil"/>
              <w:right w:val="nil"/>
            </w:tcBorders>
          </w:tcPr>
          <w:p w14:paraId="66F7116C" w14:textId="77777777" w:rsidR="006235E6" w:rsidRDefault="006235E6" w:rsidP="0037677C">
            <w:pPr>
              <w:jc w:val="center"/>
            </w:pPr>
            <w:r>
              <w:t>136</w:t>
            </w:r>
          </w:p>
        </w:tc>
        <w:tc>
          <w:tcPr>
            <w:tcW w:w="1560" w:type="dxa"/>
            <w:tcBorders>
              <w:top w:val="nil"/>
              <w:left w:val="nil"/>
              <w:bottom w:val="nil"/>
              <w:right w:val="nil"/>
            </w:tcBorders>
          </w:tcPr>
          <w:p w14:paraId="2F645C23" w14:textId="77777777" w:rsidR="006235E6" w:rsidRDefault="006235E6" w:rsidP="0037677C">
            <w:pPr>
              <w:jc w:val="center"/>
            </w:pPr>
            <w:r>
              <w:t>229</w:t>
            </w:r>
          </w:p>
        </w:tc>
      </w:tr>
      <w:tr w:rsidR="006235E6" w14:paraId="31980E91" w14:textId="77777777" w:rsidTr="0037677C">
        <w:tc>
          <w:tcPr>
            <w:tcW w:w="1526" w:type="dxa"/>
            <w:tcBorders>
              <w:top w:val="nil"/>
              <w:left w:val="nil"/>
              <w:bottom w:val="nil"/>
              <w:right w:val="single" w:sz="4" w:space="0" w:color="auto"/>
            </w:tcBorders>
          </w:tcPr>
          <w:p w14:paraId="12562940" w14:textId="77777777" w:rsidR="006235E6" w:rsidRDefault="006235E6" w:rsidP="0037677C">
            <w:pPr>
              <w:jc w:val="center"/>
            </w:pPr>
            <w:r>
              <w:t>332 -3. sats</w:t>
            </w:r>
          </w:p>
        </w:tc>
        <w:tc>
          <w:tcPr>
            <w:tcW w:w="986" w:type="dxa"/>
            <w:tcBorders>
              <w:top w:val="nil"/>
              <w:left w:val="single" w:sz="4" w:space="0" w:color="auto"/>
              <w:bottom w:val="nil"/>
              <w:right w:val="nil"/>
            </w:tcBorders>
          </w:tcPr>
          <w:p w14:paraId="0E7948FB" w14:textId="77777777" w:rsidR="006235E6" w:rsidRDefault="006235E6" w:rsidP="0037677C">
            <w:pPr>
              <w:jc w:val="center"/>
            </w:pPr>
            <w:r>
              <w:t>90</w:t>
            </w:r>
          </w:p>
        </w:tc>
        <w:tc>
          <w:tcPr>
            <w:tcW w:w="1842" w:type="dxa"/>
            <w:tcBorders>
              <w:top w:val="nil"/>
              <w:left w:val="nil"/>
              <w:bottom w:val="nil"/>
              <w:right w:val="nil"/>
            </w:tcBorders>
          </w:tcPr>
          <w:p w14:paraId="5DF178A8" w14:textId="77777777" w:rsidR="006235E6" w:rsidRDefault="006235E6" w:rsidP="0037677C">
            <w:pPr>
              <w:jc w:val="center"/>
            </w:pPr>
            <w:r>
              <w:t>155</w:t>
            </w:r>
          </w:p>
        </w:tc>
        <w:tc>
          <w:tcPr>
            <w:tcW w:w="1560" w:type="dxa"/>
            <w:tcBorders>
              <w:top w:val="nil"/>
              <w:left w:val="nil"/>
              <w:bottom w:val="nil"/>
              <w:right w:val="nil"/>
            </w:tcBorders>
          </w:tcPr>
          <w:p w14:paraId="13AEBD12" w14:textId="77777777" w:rsidR="006235E6" w:rsidRDefault="006235E6" w:rsidP="0037677C">
            <w:pPr>
              <w:jc w:val="center"/>
            </w:pPr>
            <w:r>
              <w:t>245</w:t>
            </w:r>
          </w:p>
        </w:tc>
      </w:tr>
      <w:tr w:rsidR="006235E6" w14:paraId="787B3A44" w14:textId="77777777" w:rsidTr="0037677C">
        <w:tc>
          <w:tcPr>
            <w:tcW w:w="1526" w:type="dxa"/>
            <w:tcBorders>
              <w:top w:val="nil"/>
              <w:left w:val="nil"/>
              <w:bottom w:val="nil"/>
              <w:right w:val="single" w:sz="4" w:space="0" w:color="auto"/>
            </w:tcBorders>
          </w:tcPr>
          <w:p w14:paraId="31739EE7" w14:textId="77777777" w:rsidR="006235E6" w:rsidRDefault="006235E6" w:rsidP="0037677C">
            <w:pPr>
              <w:jc w:val="center"/>
            </w:pPr>
            <w:r>
              <w:t>333 - 1. sats</w:t>
            </w:r>
          </w:p>
        </w:tc>
        <w:tc>
          <w:tcPr>
            <w:tcW w:w="986" w:type="dxa"/>
            <w:tcBorders>
              <w:top w:val="nil"/>
              <w:left w:val="single" w:sz="4" w:space="0" w:color="auto"/>
              <w:bottom w:val="nil"/>
              <w:right w:val="nil"/>
            </w:tcBorders>
          </w:tcPr>
          <w:p w14:paraId="3BA3CFAC" w14:textId="77777777" w:rsidR="006235E6" w:rsidRDefault="006235E6" w:rsidP="0037677C">
            <w:pPr>
              <w:jc w:val="center"/>
            </w:pPr>
            <w:r>
              <w:t>63</w:t>
            </w:r>
          </w:p>
        </w:tc>
        <w:tc>
          <w:tcPr>
            <w:tcW w:w="1842" w:type="dxa"/>
            <w:tcBorders>
              <w:top w:val="nil"/>
              <w:left w:val="nil"/>
              <w:bottom w:val="nil"/>
              <w:right w:val="nil"/>
            </w:tcBorders>
          </w:tcPr>
          <w:p w14:paraId="1662C577" w14:textId="77777777" w:rsidR="006235E6" w:rsidRDefault="006235E6" w:rsidP="0037677C">
            <w:pPr>
              <w:jc w:val="center"/>
            </w:pPr>
            <w:r>
              <w:t>102</w:t>
            </w:r>
          </w:p>
        </w:tc>
        <w:tc>
          <w:tcPr>
            <w:tcW w:w="1560" w:type="dxa"/>
            <w:tcBorders>
              <w:top w:val="nil"/>
              <w:left w:val="nil"/>
              <w:bottom w:val="nil"/>
              <w:right w:val="nil"/>
            </w:tcBorders>
          </w:tcPr>
          <w:p w14:paraId="663E20BF" w14:textId="77777777" w:rsidR="006235E6" w:rsidRDefault="006235E6" w:rsidP="0037677C">
            <w:pPr>
              <w:jc w:val="center"/>
            </w:pPr>
            <w:r>
              <w:t>165</w:t>
            </w:r>
          </w:p>
        </w:tc>
      </w:tr>
      <w:tr w:rsidR="006235E6" w14:paraId="68BA79A4" w14:textId="77777777" w:rsidTr="0037677C">
        <w:tc>
          <w:tcPr>
            <w:tcW w:w="1526" w:type="dxa"/>
            <w:tcBorders>
              <w:top w:val="nil"/>
              <w:left w:val="nil"/>
              <w:bottom w:val="nil"/>
              <w:right w:val="single" w:sz="4" w:space="0" w:color="auto"/>
            </w:tcBorders>
          </w:tcPr>
          <w:p w14:paraId="2A773EB6" w14:textId="77777777" w:rsidR="006235E6" w:rsidRDefault="006235E6" w:rsidP="0037677C">
            <w:pPr>
              <w:jc w:val="center"/>
            </w:pPr>
            <w:r>
              <w:t>333 - 2. sats</w:t>
            </w:r>
          </w:p>
        </w:tc>
        <w:tc>
          <w:tcPr>
            <w:tcW w:w="986" w:type="dxa"/>
            <w:tcBorders>
              <w:top w:val="nil"/>
              <w:left w:val="single" w:sz="4" w:space="0" w:color="auto"/>
              <w:bottom w:val="nil"/>
              <w:right w:val="nil"/>
            </w:tcBorders>
          </w:tcPr>
          <w:p w14:paraId="3BAD9745" w14:textId="77777777" w:rsidR="006235E6" w:rsidRDefault="006235E6" w:rsidP="0037677C">
            <w:pPr>
              <w:jc w:val="center"/>
            </w:pPr>
            <w:r>
              <w:t>31</w:t>
            </w:r>
          </w:p>
        </w:tc>
        <w:tc>
          <w:tcPr>
            <w:tcW w:w="1842" w:type="dxa"/>
            <w:tcBorders>
              <w:top w:val="nil"/>
              <w:left w:val="nil"/>
              <w:bottom w:val="nil"/>
              <w:right w:val="nil"/>
            </w:tcBorders>
          </w:tcPr>
          <w:p w14:paraId="0D911307" w14:textId="77777777" w:rsidR="006235E6" w:rsidRDefault="006235E6" w:rsidP="0037677C">
            <w:pPr>
              <w:jc w:val="center"/>
            </w:pPr>
            <w:r>
              <w:t>50</w:t>
            </w:r>
          </w:p>
        </w:tc>
        <w:tc>
          <w:tcPr>
            <w:tcW w:w="1560" w:type="dxa"/>
            <w:tcBorders>
              <w:top w:val="nil"/>
              <w:left w:val="nil"/>
              <w:bottom w:val="nil"/>
              <w:right w:val="nil"/>
            </w:tcBorders>
          </w:tcPr>
          <w:p w14:paraId="1193A8AC" w14:textId="77777777" w:rsidR="006235E6" w:rsidRDefault="006235E6" w:rsidP="0037677C">
            <w:pPr>
              <w:jc w:val="center"/>
            </w:pPr>
            <w:r>
              <w:t>81</w:t>
            </w:r>
          </w:p>
        </w:tc>
      </w:tr>
      <w:tr w:rsidR="006235E6" w14:paraId="3053EB22" w14:textId="77777777" w:rsidTr="0037677C">
        <w:tc>
          <w:tcPr>
            <w:tcW w:w="1526" w:type="dxa"/>
            <w:tcBorders>
              <w:top w:val="nil"/>
              <w:left w:val="nil"/>
              <w:bottom w:val="nil"/>
              <w:right w:val="single" w:sz="4" w:space="0" w:color="auto"/>
            </w:tcBorders>
          </w:tcPr>
          <w:p w14:paraId="54D97A65" w14:textId="77777777" w:rsidR="006235E6" w:rsidRDefault="006235E6" w:rsidP="0037677C">
            <w:pPr>
              <w:jc w:val="center"/>
            </w:pPr>
            <w:r>
              <w:t>333 - 1. sats</w:t>
            </w:r>
          </w:p>
        </w:tc>
        <w:tc>
          <w:tcPr>
            <w:tcW w:w="986" w:type="dxa"/>
            <w:tcBorders>
              <w:top w:val="nil"/>
              <w:left w:val="single" w:sz="4" w:space="0" w:color="auto"/>
              <w:bottom w:val="nil"/>
              <w:right w:val="nil"/>
            </w:tcBorders>
          </w:tcPr>
          <w:p w14:paraId="36394B29" w14:textId="77777777" w:rsidR="006235E6" w:rsidRDefault="006235E6" w:rsidP="0037677C">
            <w:pPr>
              <w:jc w:val="center"/>
            </w:pPr>
            <w:r>
              <w:t>63</w:t>
            </w:r>
          </w:p>
        </w:tc>
        <w:tc>
          <w:tcPr>
            <w:tcW w:w="1842" w:type="dxa"/>
            <w:tcBorders>
              <w:top w:val="nil"/>
              <w:left w:val="nil"/>
              <w:bottom w:val="nil"/>
              <w:right w:val="nil"/>
            </w:tcBorders>
          </w:tcPr>
          <w:p w14:paraId="4F052EE6" w14:textId="77777777" w:rsidR="006235E6" w:rsidRDefault="006235E6" w:rsidP="0037677C">
            <w:pPr>
              <w:jc w:val="center"/>
            </w:pPr>
            <w:r>
              <w:t>102</w:t>
            </w:r>
          </w:p>
        </w:tc>
        <w:tc>
          <w:tcPr>
            <w:tcW w:w="1560" w:type="dxa"/>
            <w:tcBorders>
              <w:top w:val="nil"/>
              <w:left w:val="nil"/>
              <w:bottom w:val="nil"/>
              <w:right w:val="nil"/>
            </w:tcBorders>
          </w:tcPr>
          <w:p w14:paraId="14E50094" w14:textId="77777777" w:rsidR="006235E6" w:rsidRDefault="006235E6" w:rsidP="0037677C">
            <w:pPr>
              <w:jc w:val="center"/>
            </w:pPr>
            <w:r>
              <w:t>165</w:t>
            </w:r>
          </w:p>
        </w:tc>
      </w:tr>
      <w:tr w:rsidR="006235E6" w14:paraId="5F4B830D" w14:textId="77777777" w:rsidTr="0037677C">
        <w:tc>
          <w:tcPr>
            <w:tcW w:w="1526" w:type="dxa"/>
            <w:tcBorders>
              <w:top w:val="nil"/>
              <w:left w:val="nil"/>
              <w:bottom w:val="nil"/>
              <w:right w:val="single" w:sz="4" w:space="0" w:color="auto"/>
            </w:tcBorders>
          </w:tcPr>
          <w:p w14:paraId="1E704820" w14:textId="77777777" w:rsidR="006235E6" w:rsidRDefault="006235E6" w:rsidP="0037677C">
            <w:pPr>
              <w:jc w:val="center"/>
            </w:pPr>
            <w:r>
              <w:t>333 – 2. sats</w:t>
            </w:r>
          </w:p>
        </w:tc>
        <w:tc>
          <w:tcPr>
            <w:tcW w:w="986" w:type="dxa"/>
            <w:tcBorders>
              <w:top w:val="nil"/>
              <w:left w:val="single" w:sz="4" w:space="0" w:color="auto"/>
              <w:bottom w:val="nil"/>
              <w:right w:val="nil"/>
            </w:tcBorders>
          </w:tcPr>
          <w:p w14:paraId="548BC61F" w14:textId="77777777" w:rsidR="006235E6" w:rsidRDefault="006235E6" w:rsidP="0037677C">
            <w:pPr>
              <w:jc w:val="center"/>
            </w:pPr>
            <w:r>
              <w:t>31</w:t>
            </w:r>
          </w:p>
        </w:tc>
        <w:tc>
          <w:tcPr>
            <w:tcW w:w="1842" w:type="dxa"/>
            <w:tcBorders>
              <w:top w:val="nil"/>
              <w:left w:val="nil"/>
              <w:bottom w:val="nil"/>
              <w:right w:val="nil"/>
            </w:tcBorders>
          </w:tcPr>
          <w:p w14:paraId="113C6C94" w14:textId="77777777" w:rsidR="006235E6" w:rsidRDefault="006235E6" w:rsidP="0037677C">
            <w:pPr>
              <w:jc w:val="center"/>
            </w:pPr>
            <w:r>
              <w:t>50</w:t>
            </w:r>
          </w:p>
        </w:tc>
        <w:tc>
          <w:tcPr>
            <w:tcW w:w="1560" w:type="dxa"/>
            <w:tcBorders>
              <w:top w:val="nil"/>
              <w:left w:val="nil"/>
              <w:bottom w:val="nil"/>
              <w:right w:val="nil"/>
            </w:tcBorders>
          </w:tcPr>
          <w:p w14:paraId="561E3105" w14:textId="77777777" w:rsidR="006235E6" w:rsidRDefault="006235E6" w:rsidP="0037677C">
            <w:pPr>
              <w:jc w:val="center"/>
            </w:pPr>
            <w:r>
              <w:t>81</w:t>
            </w:r>
          </w:p>
        </w:tc>
      </w:tr>
      <w:tr w:rsidR="006235E6" w14:paraId="13254C07" w14:textId="77777777" w:rsidTr="0037677C">
        <w:tc>
          <w:tcPr>
            <w:tcW w:w="1526" w:type="dxa"/>
            <w:tcBorders>
              <w:top w:val="nil"/>
              <w:left w:val="nil"/>
              <w:bottom w:val="nil"/>
              <w:right w:val="single" w:sz="4" w:space="0" w:color="auto"/>
            </w:tcBorders>
          </w:tcPr>
          <w:p w14:paraId="6EEF7BB0" w14:textId="77777777" w:rsidR="006235E6" w:rsidRDefault="006235E6" w:rsidP="0037677C">
            <w:pPr>
              <w:jc w:val="center"/>
            </w:pPr>
            <w:r>
              <w:t>457 - 1. sats</w:t>
            </w:r>
          </w:p>
        </w:tc>
        <w:tc>
          <w:tcPr>
            <w:tcW w:w="986" w:type="dxa"/>
            <w:tcBorders>
              <w:top w:val="nil"/>
              <w:left w:val="single" w:sz="4" w:space="0" w:color="auto"/>
              <w:bottom w:val="nil"/>
              <w:right w:val="nil"/>
            </w:tcBorders>
          </w:tcPr>
          <w:p w14:paraId="7468F357" w14:textId="77777777" w:rsidR="006235E6" w:rsidRDefault="006235E6" w:rsidP="0037677C">
            <w:pPr>
              <w:jc w:val="center"/>
            </w:pPr>
            <w:r>
              <w:t>74</w:t>
            </w:r>
          </w:p>
        </w:tc>
        <w:tc>
          <w:tcPr>
            <w:tcW w:w="1842" w:type="dxa"/>
            <w:tcBorders>
              <w:top w:val="nil"/>
              <w:left w:val="nil"/>
              <w:bottom w:val="nil"/>
              <w:right w:val="nil"/>
            </w:tcBorders>
          </w:tcPr>
          <w:p w14:paraId="794C39BA" w14:textId="77777777" w:rsidR="006235E6" w:rsidRDefault="006235E6" w:rsidP="0037677C">
            <w:pPr>
              <w:jc w:val="center"/>
            </w:pPr>
            <w:r>
              <w:t>93</w:t>
            </w:r>
          </w:p>
        </w:tc>
        <w:tc>
          <w:tcPr>
            <w:tcW w:w="1560" w:type="dxa"/>
            <w:tcBorders>
              <w:top w:val="nil"/>
              <w:left w:val="nil"/>
              <w:bottom w:val="nil"/>
              <w:right w:val="nil"/>
            </w:tcBorders>
          </w:tcPr>
          <w:p w14:paraId="7C4F8EC6" w14:textId="77777777" w:rsidR="006235E6" w:rsidRDefault="006235E6" w:rsidP="0037677C">
            <w:pPr>
              <w:jc w:val="center"/>
            </w:pPr>
            <w:r>
              <w:t>167</w:t>
            </w:r>
          </w:p>
        </w:tc>
      </w:tr>
      <w:tr w:rsidR="006235E6" w14:paraId="63E27D80" w14:textId="77777777" w:rsidTr="0037677C">
        <w:tc>
          <w:tcPr>
            <w:tcW w:w="1526" w:type="dxa"/>
            <w:tcBorders>
              <w:top w:val="nil"/>
              <w:left w:val="nil"/>
              <w:bottom w:val="nil"/>
              <w:right w:val="single" w:sz="4" w:space="0" w:color="auto"/>
            </w:tcBorders>
          </w:tcPr>
          <w:p w14:paraId="18E25308" w14:textId="77777777" w:rsidR="006235E6" w:rsidRDefault="006235E6" w:rsidP="0037677C">
            <w:pPr>
              <w:jc w:val="center"/>
            </w:pPr>
            <w:r>
              <w:t>533 - 1. sats</w:t>
            </w:r>
          </w:p>
        </w:tc>
        <w:tc>
          <w:tcPr>
            <w:tcW w:w="986" w:type="dxa"/>
            <w:tcBorders>
              <w:top w:val="nil"/>
              <w:left w:val="single" w:sz="4" w:space="0" w:color="auto"/>
              <w:bottom w:val="nil"/>
              <w:right w:val="nil"/>
            </w:tcBorders>
          </w:tcPr>
          <w:p w14:paraId="3D980D02" w14:textId="77777777" w:rsidR="006235E6" w:rsidRDefault="006235E6" w:rsidP="0037677C">
            <w:pPr>
              <w:jc w:val="center"/>
            </w:pPr>
            <w:r>
              <w:t>102</w:t>
            </w:r>
          </w:p>
        </w:tc>
        <w:tc>
          <w:tcPr>
            <w:tcW w:w="1842" w:type="dxa"/>
            <w:tcBorders>
              <w:top w:val="nil"/>
              <w:left w:val="nil"/>
              <w:bottom w:val="nil"/>
              <w:right w:val="nil"/>
            </w:tcBorders>
          </w:tcPr>
          <w:p w14:paraId="0D37DAEC" w14:textId="77777777" w:rsidR="006235E6" w:rsidRDefault="006235E6" w:rsidP="0037677C">
            <w:pPr>
              <w:jc w:val="center"/>
            </w:pPr>
            <w:r>
              <w:t>137</w:t>
            </w:r>
          </w:p>
        </w:tc>
        <w:tc>
          <w:tcPr>
            <w:tcW w:w="1560" w:type="dxa"/>
            <w:tcBorders>
              <w:top w:val="nil"/>
              <w:left w:val="nil"/>
              <w:bottom w:val="nil"/>
              <w:right w:val="nil"/>
            </w:tcBorders>
          </w:tcPr>
          <w:p w14:paraId="32D6575E" w14:textId="77777777" w:rsidR="006235E6" w:rsidRDefault="006235E6" w:rsidP="0037677C">
            <w:pPr>
              <w:jc w:val="center"/>
            </w:pPr>
            <w:r>
              <w:t>239</w:t>
            </w:r>
          </w:p>
        </w:tc>
      </w:tr>
      <w:tr w:rsidR="006235E6" w14:paraId="04A9DA5E" w14:textId="77777777" w:rsidTr="0037677C">
        <w:tc>
          <w:tcPr>
            <w:tcW w:w="1526" w:type="dxa"/>
            <w:tcBorders>
              <w:top w:val="nil"/>
              <w:left w:val="nil"/>
              <w:bottom w:val="nil"/>
              <w:right w:val="single" w:sz="4" w:space="0" w:color="auto"/>
            </w:tcBorders>
          </w:tcPr>
          <w:p w14:paraId="02F574DD" w14:textId="77777777" w:rsidR="006235E6" w:rsidRDefault="006235E6" w:rsidP="0037677C">
            <w:pPr>
              <w:jc w:val="center"/>
            </w:pPr>
            <w:r>
              <w:t>533 - 2. sats</w:t>
            </w:r>
          </w:p>
        </w:tc>
        <w:tc>
          <w:tcPr>
            <w:tcW w:w="986" w:type="dxa"/>
            <w:tcBorders>
              <w:top w:val="nil"/>
              <w:left w:val="single" w:sz="4" w:space="0" w:color="auto"/>
              <w:bottom w:val="nil"/>
              <w:right w:val="nil"/>
            </w:tcBorders>
          </w:tcPr>
          <w:p w14:paraId="1D910234" w14:textId="77777777" w:rsidR="006235E6" w:rsidRDefault="006235E6" w:rsidP="0037677C">
            <w:pPr>
              <w:jc w:val="center"/>
            </w:pPr>
            <w:r>
              <w:t>46</w:t>
            </w:r>
          </w:p>
        </w:tc>
        <w:tc>
          <w:tcPr>
            <w:tcW w:w="1842" w:type="dxa"/>
            <w:tcBorders>
              <w:top w:val="nil"/>
              <w:left w:val="nil"/>
              <w:bottom w:val="nil"/>
              <w:right w:val="nil"/>
            </w:tcBorders>
          </w:tcPr>
          <w:p w14:paraId="5F0E360B" w14:textId="77777777" w:rsidR="006235E6" w:rsidRDefault="006235E6" w:rsidP="0037677C">
            <w:pPr>
              <w:jc w:val="center"/>
            </w:pPr>
            <w:r>
              <w:t>76</w:t>
            </w:r>
          </w:p>
        </w:tc>
        <w:tc>
          <w:tcPr>
            <w:tcW w:w="1560" w:type="dxa"/>
            <w:tcBorders>
              <w:top w:val="nil"/>
              <w:left w:val="nil"/>
              <w:bottom w:val="nil"/>
              <w:right w:val="nil"/>
            </w:tcBorders>
          </w:tcPr>
          <w:p w14:paraId="3F3C3AD5" w14:textId="77777777" w:rsidR="006235E6" w:rsidRDefault="006235E6" w:rsidP="0037677C">
            <w:pPr>
              <w:jc w:val="center"/>
            </w:pPr>
            <w:r>
              <w:t>122</w:t>
            </w:r>
          </w:p>
        </w:tc>
      </w:tr>
      <w:tr w:rsidR="006235E6" w14:paraId="4CEEC637" w14:textId="77777777" w:rsidTr="0037677C">
        <w:tc>
          <w:tcPr>
            <w:tcW w:w="1526" w:type="dxa"/>
            <w:tcBorders>
              <w:top w:val="nil"/>
              <w:left w:val="nil"/>
              <w:bottom w:val="nil"/>
              <w:right w:val="single" w:sz="4" w:space="0" w:color="auto"/>
            </w:tcBorders>
          </w:tcPr>
          <w:p w14:paraId="032B0B97" w14:textId="77777777" w:rsidR="006235E6" w:rsidRDefault="006235E6" w:rsidP="0037677C">
            <w:pPr>
              <w:jc w:val="center"/>
            </w:pPr>
            <w:r>
              <w:t>545 - 1. sats</w:t>
            </w:r>
          </w:p>
        </w:tc>
        <w:tc>
          <w:tcPr>
            <w:tcW w:w="986" w:type="dxa"/>
            <w:tcBorders>
              <w:top w:val="nil"/>
              <w:left w:val="single" w:sz="4" w:space="0" w:color="auto"/>
              <w:bottom w:val="nil"/>
              <w:right w:val="nil"/>
            </w:tcBorders>
          </w:tcPr>
          <w:p w14:paraId="25683F41" w14:textId="77777777" w:rsidR="006235E6" w:rsidRDefault="006235E6" w:rsidP="0037677C">
            <w:pPr>
              <w:jc w:val="center"/>
            </w:pPr>
            <w:r>
              <w:t>28</w:t>
            </w:r>
          </w:p>
        </w:tc>
        <w:tc>
          <w:tcPr>
            <w:tcW w:w="1842" w:type="dxa"/>
            <w:tcBorders>
              <w:top w:val="nil"/>
              <w:left w:val="nil"/>
              <w:bottom w:val="nil"/>
              <w:right w:val="nil"/>
            </w:tcBorders>
          </w:tcPr>
          <w:p w14:paraId="2B4F5837" w14:textId="77777777" w:rsidR="006235E6" w:rsidRDefault="006235E6" w:rsidP="0037677C">
            <w:pPr>
              <w:jc w:val="center"/>
            </w:pPr>
            <w:r>
              <w:t>45</w:t>
            </w:r>
          </w:p>
        </w:tc>
        <w:tc>
          <w:tcPr>
            <w:tcW w:w="1560" w:type="dxa"/>
            <w:tcBorders>
              <w:top w:val="nil"/>
              <w:left w:val="nil"/>
              <w:bottom w:val="nil"/>
              <w:right w:val="nil"/>
            </w:tcBorders>
          </w:tcPr>
          <w:p w14:paraId="1DF7F7EB" w14:textId="77777777" w:rsidR="006235E6" w:rsidRDefault="006235E6" w:rsidP="0037677C">
            <w:pPr>
              <w:jc w:val="center"/>
            </w:pPr>
            <w:r>
              <w:t>73</w:t>
            </w:r>
          </w:p>
        </w:tc>
      </w:tr>
      <w:tr w:rsidR="006235E6" w14:paraId="456F0C3E" w14:textId="77777777" w:rsidTr="0037677C">
        <w:tc>
          <w:tcPr>
            <w:tcW w:w="1526" w:type="dxa"/>
            <w:tcBorders>
              <w:top w:val="nil"/>
              <w:left w:val="nil"/>
              <w:bottom w:val="nil"/>
              <w:right w:val="single" w:sz="4" w:space="0" w:color="auto"/>
            </w:tcBorders>
          </w:tcPr>
          <w:p w14:paraId="7F370FA2" w14:textId="77777777" w:rsidR="006235E6" w:rsidRDefault="006235E6" w:rsidP="0037677C">
            <w:pPr>
              <w:jc w:val="center"/>
            </w:pPr>
            <w:proofErr w:type="spellStart"/>
            <w:r>
              <w:t>547a</w:t>
            </w:r>
            <w:proofErr w:type="spellEnd"/>
            <w:r>
              <w:t xml:space="preserve"> - 1. sats</w:t>
            </w:r>
          </w:p>
        </w:tc>
        <w:tc>
          <w:tcPr>
            <w:tcW w:w="986" w:type="dxa"/>
            <w:tcBorders>
              <w:top w:val="nil"/>
              <w:left w:val="single" w:sz="4" w:space="0" w:color="auto"/>
              <w:bottom w:val="nil"/>
              <w:right w:val="nil"/>
            </w:tcBorders>
          </w:tcPr>
          <w:p w14:paraId="7E5FAA04" w14:textId="77777777" w:rsidR="006235E6" w:rsidRDefault="006235E6" w:rsidP="0037677C">
            <w:pPr>
              <w:jc w:val="center"/>
            </w:pPr>
            <w:r>
              <w:t>78</w:t>
            </w:r>
          </w:p>
        </w:tc>
        <w:tc>
          <w:tcPr>
            <w:tcW w:w="1842" w:type="dxa"/>
            <w:tcBorders>
              <w:top w:val="nil"/>
              <w:left w:val="nil"/>
              <w:bottom w:val="nil"/>
              <w:right w:val="nil"/>
            </w:tcBorders>
          </w:tcPr>
          <w:p w14:paraId="370A5882" w14:textId="77777777" w:rsidR="006235E6" w:rsidRDefault="006235E6" w:rsidP="0037677C">
            <w:pPr>
              <w:jc w:val="center"/>
            </w:pPr>
            <w:r>
              <w:t>118</w:t>
            </w:r>
          </w:p>
        </w:tc>
        <w:tc>
          <w:tcPr>
            <w:tcW w:w="1560" w:type="dxa"/>
            <w:tcBorders>
              <w:top w:val="nil"/>
              <w:left w:val="nil"/>
              <w:bottom w:val="nil"/>
              <w:right w:val="nil"/>
            </w:tcBorders>
          </w:tcPr>
          <w:p w14:paraId="22F25336" w14:textId="77777777" w:rsidR="006235E6" w:rsidRDefault="006235E6" w:rsidP="0037677C">
            <w:pPr>
              <w:jc w:val="center"/>
            </w:pPr>
            <w:r>
              <w:t>196</w:t>
            </w:r>
          </w:p>
        </w:tc>
      </w:tr>
      <w:tr w:rsidR="006235E6" w14:paraId="7694EB91" w14:textId="77777777" w:rsidTr="0037677C">
        <w:tc>
          <w:tcPr>
            <w:tcW w:w="1526" w:type="dxa"/>
            <w:tcBorders>
              <w:top w:val="nil"/>
              <w:left w:val="nil"/>
              <w:bottom w:val="nil"/>
              <w:right w:val="single" w:sz="4" w:space="0" w:color="auto"/>
            </w:tcBorders>
          </w:tcPr>
          <w:p w14:paraId="50358741" w14:textId="77777777" w:rsidR="006235E6" w:rsidRDefault="006235E6" w:rsidP="0037677C">
            <w:pPr>
              <w:jc w:val="center"/>
            </w:pPr>
            <w:r>
              <w:t>570 - 1. sats</w:t>
            </w:r>
          </w:p>
        </w:tc>
        <w:tc>
          <w:tcPr>
            <w:tcW w:w="986" w:type="dxa"/>
            <w:tcBorders>
              <w:top w:val="nil"/>
              <w:left w:val="single" w:sz="4" w:space="0" w:color="auto"/>
              <w:bottom w:val="nil"/>
              <w:right w:val="nil"/>
            </w:tcBorders>
          </w:tcPr>
          <w:p w14:paraId="3092B58F" w14:textId="77777777" w:rsidR="006235E6" w:rsidRDefault="006235E6" w:rsidP="0037677C">
            <w:pPr>
              <w:jc w:val="center"/>
            </w:pPr>
            <w:r>
              <w:t>79</w:t>
            </w:r>
          </w:p>
        </w:tc>
        <w:tc>
          <w:tcPr>
            <w:tcW w:w="1842" w:type="dxa"/>
            <w:tcBorders>
              <w:top w:val="nil"/>
              <w:left w:val="nil"/>
              <w:bottom w:val="nil"/>
              <w:right w:val="nil"/>
            </w:tcBorders>
          </w:tcPr>
          <w:p w14:paraId="074C0CD7" w14:textId="77777777" w:rsidR="006235E6" w:rsidRDefault="006235E6" w:rsidP="0037677C">
            <w:pPr>
              <w:jc w:val="center"/>
            </w:pPr>
            <w:r>
              <w:t>130</w:t>
            </w:r>
          </w:p>
        </w:tc>
        <w:tc>
          <w:tcPr>
            <w:tcW w:w="1560" w:type="dxa"/>
            <w:tcBorders>
              <w:top w:val="nil"/>
              <w:left w:val="nil"/>
              <w:bottom w:val="nil"/>
              <w:right w:val="nil"/>
            </w:tcBorders>
          </w:tcPr>
          <w:p w14:paraId="0B953813" w14:textId="77777777" w:rsidR="006235E6" w:rsidRDefault="006235E6" w:rsidP="0037677C">
            <w:pPr>
              <w:jc w:val="center"/>
            </w:pPr>
            <w:r>
              <w:t>209</w:t>
            </w:r>
          </w:p>
        </w:tc>
      </w:tr>
    </w:tbl>
    <w:p w14:paraId="4A1E227F" w14:textId="77777777" w:rsidR="006235E6" w:rsidRDefault="006235E6" w:rsidP="006235E6">
      <w:pPr>
        <w:jc w:val="center"/>
      </w:pPr>
    </w:p>
    <w:p w14:paraId="7E184CB3" w14:textId="77777777" w:rsidR="006235E6" w:rsidRDefault="006235E6" w:rsidP="006235E6"/>
    <w:p w14:paraId="05436019" w14:textId="77777777" w:rsidR="006235E6" w:rsidRPr="001538DF" w:rsidRDefault="006235E6" w:rsidP="006235E6">
      <w:r>
        <w:t xml:space="preserve">Pultz laver en grafisk afbildning af alle værdierne b mod </w:t>
      </w:r>
      <w:proofErr w:type="spellStart"/>
      <w:r>
        <w:t>a+b</w:t>
      </w:r>
      <w:proofErr w:type="spellEnd"/>
      <w:r>
        <w:t>. Det gør han ved at afbilde punkterne (</w:t>
      </w:r>
      <w:proofErr w:type="spellStart"/>
      <w:r w:rsidRPr="001538DF">
        <w:rPr>
          <w:i/>
        </w:rPr>
        <w:t>a</w:t>
      </w:r>
      <w:r w:rsidRPr="001538DF">
        <w:t>+</w:t>
      </w:r>
      <w:proofErr w:type="gramStart"/>
      <w:r w:rsidRPr="001538DF">
        <w:rPr>
          <w:i/>
        </w:rPr>
        <w:t>b</w:t>
      </w:r>
      <w:r>
        <w:t>,</w:t>
      </w:r>
      <w:r w:rsidRPr="001538DF">
        <w:rPr>
          <w:i/>
        </w:rPr>
        <w:t>b</w:t>
      </w:r>
      <w:proofErr w:type="spellEnd"/>
      <w:proofErr w:type="gramEnd"/>
      <w:r>
        <w:t>) og med vores variable er det altså (</w:t>
      </w:r>
      <w:proofErr w:type="spellStart"/>
      <w:r>
        <w:t>G+</w:t>
      </w:r>
      <w:proofErr w:type="gramStart"/>
      <w:r>
        <w:t>R,E</w:t>
      </w:r>
      <w:proofErr w:type="gramEnd"/>
      <w:r>
        <w:t>+G+R</w:t>
      </w:r>
      <w:proofErr w:type="spellEnd"/>
      <w:r>
        <w:t xml:space="preserve">) sammen med linjen </w:t>
      </w:r>
      <w:r w:rsidRPr="001538DF">
        <w:rPr>
          <w:i/>
        </w:rPr>
        <w:t>y</w:t>
      </w:r>
      <w:r w:rsidRPr="001538DF">
        <w:t>=</w:t>
      </w:r>
      <w:proofErr w:type="spellStart"/>
      <w:r w:rsidRPr="001538DF">
        <w:t>ϕ·</w:t>
      </w:r>
      <w:r w:rsidRPr="001538DF">
        <w:rPr>
          <w:i/>
        </w:rPr>
        <w:t>x</w:t>
      </w:r>
      <w:proofErr w:type="spellEnd"/>
      <w:r>
        <w:t xml:space="preserve"> for at underbygge denne sammenhæng. Hvis forholdet mellem b og </w:t>
      </w:r>
      <w:proofErr w:type="spellStart"/>
      <w:r>
        <w:t>a+b</w:t>
      </w:r>
      <w:proofErr w:type="spellEnd"/>
      <w:r>
        <w:t xml:space="preserve"> er </w:t>
      </w:r>
      <w:r>
        <w:rPr>
          <w:i/>
        </w:rPr>
        <w:t>det gyldne snit</w:t>
      </w:r>
      <w:r>
        <w:t xml:space="preserve"> (</w:t>
      </w:r>
      <w:proofErr w:type="spellStart"/>
      <w:r>
        <w:t>dvs</w:t>
      </w:r>
      <w:proofErr w:type="spellEnd"/>
      <w:r>
        <w:t xml:space="preserve"> hvis </w:t>
      </w:r>
      <m:oMath>
        <m:r>
          <w:rPr>
            <w:rFonts w:ascii="Cambria Math" w:hAnsi="Cambria Math"/>
          </w:rPr>
          <m:t>b/(a+b)≈φ</m:t>
        </m:r>
      </m:oMath>
      <w:r>
        <w:rPr>
          <w:rFonts w:eastAsiaTheme="minorEastAsia"/>
        </w:rPr>
        <w:t xml:space="preserve"> ) så vi </w:t>
      </w:r>
      <w:proofErr w:type="gramStart"/>
      <w:r>
        <w:rPr>
          <w:rFonts w:eastAsiaTheme="minorEastAsia"/>
        </w:rPr>
        <w:t>punktet  (</w:t>
      </w:r>
      <w:proofErr w:type="spellStart"/>
      <w:proofErr w:type="gramEnd"/>
      <w:r w:rsidRPr="001538DF">
        <w:rPr>
          <w:rFonts w:eastAsiaTheme="minorEastAsia"/>
          <w:i/>
        </w:rPr>
        <w:t>a</w:t>
      </w:r>
      <w:r>
        <w:rPr>
          <w:rFonts w:eastAsiaTheme="minorEastAsia"/>
        </w:rPr>
        <w:t>+</w:t>
      </w:r>
      <w:proofErr w:type="gramStart"/>
      <w:r>
        <w:rPr>
          <w:rFonts w:eastAsiaTheme="minorEastAsia"/>
          <w:i/>
        </w:rPr>
        <w:t>b</w:t>
      </w:r>
      <w:proofErr w:type="spellEnd"/>
      <w:r>
        <w:rPr>
          <w:rFonts w:eastAsiaTheme="minorEastAsia"/>
          <w:i/>
        </w:rPr>
        <w:t xml:space="preserve"> ,b</w:t>
      </w:r>
      <w:proofErr w:type="gramEnd"/>
      <w:r>
        <w:rPr>
          <w:rFonts w:eastAsiaTheme="minorEastAsia"/>
        </w:rPr>
        <w:t xml:space="preserve">) ligge tæt på linjen </w:t>
      </w:r>
      <w:r w:rsidRPr="001538DF">
        <w:rPr>
          <w:i/>
        </w:rPr>
        <w:t>y</w:t>
      </w:r>
      <w:r w:rsidRPr="001538DF">
        <w:t>=</w:t>
      </w:r>
      <w:proofErr w:type="spellStart"/>
      <w:r w:rsidRPr="001538DF">
        <w:t>ϕ·</w:t>
      </w:r>
      <w:r w:rsidRPr="001538DF">
        <w:rPr>
          <w:i/>
        </w:rPr>
        <w:t>x</w:t>
      </w:r>
      <w:proofErr w:type="spellEnd"/>
    </w:p>
    <w:p w14:paraId="04CA61D9" w14:textId="77777777" w:rsidR="006235E6" w:rsidRDefault="006235E6" w:rsidP="006235E6"/>
    <w:p w14:paraId="63186F3D" w14:textId="77777777" w:rsidR="006235E6" w:rsidRDefault="006235E6" w:rsidP="006235E6"/>
    <w:p w14:paraId="3B7053D9" w14:textId="77777777" w:rsidR="006235E6" w:rsidRPr="000C4C24" w:rsidRDefault="006235E6" w:rsidP="006235E6">
      <w:r>
        <w:rPr>
          <w:b/>
        </w:rPr>
        <w:t xml:space="preserve">Øvelse: </w:t>
      </w:r>
      <w:r>
        <w:t>Tast data ind i et grafregningsprogram og lav et plot der viser punkterne for (</w:t>
      </w:r>
      <w:proofErr w:type="spellStart"/>
      <w:r>
        <w:t>a+</w:t>
      </w:r>
      <w:proofErr w:type="gramStart"/>
      <w:r>
        <w:t>b,b</w:t>
      </w:r>
      <w:proofErr w:type="spellEnd"/>
      <w:proofErr w:type="gramEnd"/>
      <w:r>
        <w:t xml:space="preserve">) sammen med </w:t>
      </w:r>
      <w:r w:rsidRPr="001538DF">
        <w:rPr>
          <w:i/>
        </w:rPr>
        <w:t>y</w:t>
      </w:r>
      <w:r w:rsidRPr="001538DF">
        <w:t>=</w:t>
      </w:r>
      <w:proofErr w:type="spellStart"/>
      <w:r w:rsidRPr="001538DF">
        <w:t>ϕ·</w:t>
      </w:r>
      <w:r w:rsidRPr="001538DF">
        <w:rPr>
          <w:i/>
        </w:rPr>
        <w:t>x</w:t>
      </w:r>
      <w:proofErr w:type="spellEnd"/>
      <w:r>
        <w:t>. Hvad kan vi konkludere af dette?</w:t>
      </w:r>
    </w:p>
    <w:p w14:paraId="5F4D79C2" w14:textId="77777777" w:rsidR="006235E6" w:rsidRDefault="006235E6" w:rsidP="006235E6"/>
    <w:p w14:paraId="3A44DDB8" w14:textId="77777777" w:rsidR="006235E6" w:rsidRDefault="006235E6" w:rsidP="006235E6"/>
    <w:p w14:paraId="7EFAB84D" w14:textId="77777777" w:rsidR="006235E6" w:rsidRPr="001538DF" w:rsidRDefault="006235E6" w:rsidP="006235E6">
      <w:r>
        <w:t>Som yderligere kontrol ser Pultz på punkterne (</w:t>
      </w:r>
      <w:proofErr w:type="spellStart"/>
      <w:proofErr w:type="gramStart"/>
      <w:r w:rsidRPr="000C4C24">
        <w:rPr>
          <w:i/>
        </w:rPr>
        <w:t>b,a</w:t>
      </w:r>
      <w:proofErr w:type="spellEnd"/>
      <w:proofErr w:type="gramEnd"/>
      <w:r>
        <w:t xml:space="preserve">) </w:t>
      </w:r>
      <w:proofErr w:type="spellStart"/>
      <w:r>
        <w:t>dvs</w:t>
      </w:r>
      <w:proofErr w:type="spellEnd"/>
      <w:r>
        <w:t xml:space="preserve"> (</w:t>
      </w:r>
      <w:proofErr w:type="spellStart"/>
      <w:r>
        <w:t>G+</w:t>
      </w:r>
      <w:proofErr w:type="gramStart"/>
      <w:r>
        <w:t>R,E</w:t>
      </w:r>
      <w:proofErr w:type="spellEnd"/>
      <w:proofErr w:type="gramEnd"/>
      <w:r>
        <w:t xml:space="preserve">) igen sammen med linjen </w:t>
      </w:r>
      <w:r w:rsidRPr="001538DF">
        <w:rPr>
          <w:i/>
        </w:rPr>
        <w:t>y</w:t>
      </w:r>
      <w:r w:rsidRPr="001538DF">
        <w:t>=</w:t>
      </w:r>
      <w:proofErr w:type="spellStart"/>
      <w:r w:rsidRPr="001538DF">
        <w:t>ϕ·</w:t>
      </w:r>
      <w:proofErr w:type="gramStart"/>
      <w:r w:rsidRPr="001538DF">
        <w:rPr>
          <w:i/>
        </w:rPr>
        <w:t>x</w:t>
      </w:r>
      <w:proofErr w:type="spellEnd"/>
      <w:r>
        <w:t xml:space="preserve"> .</w:t>
      </w:r>
      <w:proofErr w:type="gramEnd"/>
      <w:r>
        <w:t xml:space="preserve"> Hvis forholdet mellem </w:t>
      </w:r>
      <w:r w:rsidRPr="000C4C24">
        <w:rPr>
          <w:i/>
        </w:rPr>
        <w:t>a</w:t>
      </w:r>
      <w:r>
        <w:t xml:space="preserve"> og </w:t>
      </w:r>
      <w:r w:rsidRPr="000C4C24">
        <w:rPr>
          <w:i/>
        </w:rPr>
        <w:t>b</w:t>
      </w:r>
      <w:r>
        <w:t xml:space="preserve"> er </w:t>
      </w:r>
      <w:r>
        <w:rPr>
          <w:i/>
        </w:rPr>
        <w:t>det gyldne snit</w:t>
      </w:r>
      <w:r>
        <w:t xml:space="preserve"> (</w:t>
      </w:r>
      <w:proofErr w:type="spellStart"/>
      <w:r>
        <w:t>dvs</w:t>
      </w:r>
      <w:proofErr w:type="spellEnd"/>
      <w:r>
        <w:t xml:space="preserve"> hvis </w:t>
      </w:r>
      <m:oMath>
        <m:r>
          <w:rPr>
            <w:rFonts w:ascii="Cambria Math" w:hAnsi="Cambria Math"/>
          </w:rPr>
          <m:t>a/b≈φ</m:t>
        </m:r>
      </m:oMath>
      <w:r>
        <w:rPr>
          <w:rFonts w:eastAsiaTheme="minorEastAsia"/>
        </w:rPr>
        <w:t xml:space="preserve"> ) så vi </w:t>
      </w:r>
      <w:proofErr w:type="gramStart"/>
      <w:r>
        <w:rPr>
          <w:rFonts w:eastAsiaTheme="minorEastAsia"/>
        </w:rPr>
        <w:t>punktet  (</w:t>
      </w:r>
      <w:r>
        <w:rPr>
          <w:rFonts w:eastAsiaTheme="minorEastAsia"/>
          <w:i/>
        </w:rPr>
        <w:t>b ,a</w:t>
      </w:r>
      <w:proofErr w:type="gramEnd"/>
      <w:r>
        <w:rPr>
          <w:rFonts w:eastAsiaTheme="minorEastAsia"/>
        </w:rPr>
        <w:t xml:space="preserve">) ligge tæt på linjen </w:t>
      </w:r>
      <w:r w:rsidRPr="001538DF">
        <w:rPr>
          <w:i/>
        </w:rPr>
        <w:t>y</w:t>
      </w:r>
      <w:r w:rsidRPr="001538DF">
        <w:t>=</w:t>
      </w:r>
      <w:proofErr w:type="spellStart"/>
      <w:r w:rsidRPr="001538DF">
        <w:t>ϕ·</w:t>
      </w:r>
      <w:r w:rsidRPr="001538DF">
        <w:rPr>
          <w:i/>
        </w:rPr>
        <w:t>x</w:t>
      </w:r>
      <w:proofErr w:type="spellEnd"/>
    </w:p>
    <w:p w14:paraId="737D67B8" w14:textId="77777777" w:rsidR="006235E6" w:rsidRDefault="006235E6" w:rsidP="006235E6"/>
    <w:p w14:paraId="2D00E087" w14:textId="77777777" w:rsidR="006235E6" w:rsidRDefault="006235E6" w:rsidP="006235E6">
      <w:r>
        <w:t xml:space="preserve">Hvis vi allerede har ”bevist” at b deler </w:t>
      </w:r>
      <w:proofErr w:type="spellStart"/>
      <w:r>
        <w:t>a+b</w:t>
      </w:r>
      <w:proofErr w:type="spellEnd"/>
      <w:r>
        <w:t xml:space="preserve"> i et gyldent snit, så ved vi sådan set også at a og b må have det samme </w:t>
      </w:r>
      <w:r>
        <w:rPr>
          <w:i/>
        </w:rPr>
        <w:t>gyldne forhold</w:t>
      </w:r>
      <w:r>
        <w:t xml:space="preserve">, men derfor kan man jo godt </w:t>
      </w:r>
      <w:proofErr w:type="spellStart"/>
      <w:r>
        <w:t>checke</w:t>
      </w:r>
      <w:proofErr w:type="spellEnd"/>
      <w:r>
        <w:t xml:space="preserve"> det en ekstra gang!</w:t>
      </w:r>
    </w:p>
    <w:p w14:paraId="15B25710" w14:textId="77777777" w:rsidR="006235E6" w:rsidRDefault="006235E6" w:rsidP="006235E6"/>
    <w:p w14:paraId="75C2C73E" w14:textId="77777777" w:rsidR="006235E6" w:rsidRDefault="006235E6" w:rsidP="006235E6"/>
    <w:p w14:paraId="4C628BD6" w14:textId="77777777" w:rsidR="006235E6" w:rsidRPr="000C4C24" w:rsidRDefault="006235E6" w:rsidP="006235E6">
      <w:r>
        <w:rPr>
          <w:b/>
        </w:rPr>
        <w:t xml:space="preserve">Øvelse: </w:t>
      </w:r>
      <w:r>
        <w:t>Tast data ind i et grafregningsprogram og lav et plot der viser punkterne for (</w:t>
      </w:r>
      <w:proofErr w:type="spellStart"/>
      <w:proofErr w:type="gramStart"/>
      <w:r>
        <w:t>b,a</w:t>
      </w:r>
      <w:proofErr w:type="spellEnd"/>
      <w:proofErr w:type="gramEnd"/>
      <w:r>
        <w:t xml:space="preserve">) sammen med </w:t>
      </w:r>
      <w:r w:rsidRPr="001538DF">
        <w:rPr>
          <w:i/>
        </w:rPr>
        <w:t>y</w:t>
      </w:r>
      <w:r w:rsidRPr="001538DF">
        <w:t>=</w:t>
      </w:r>
      <w:proofErr w:type="spellStart"/>
      <w:r w:rsidRPr="001538DF">
        <w:t>ϕ·</w:t>
      </w:r>
      <w:r w:rsidRPr="001538DF">
        <w:rPr>
          <w:i/>
        </w:rPr>
        <w:t>x</w:t>
      </w:r>
      <w:proofErr w:type="spellEnd"/>
      <w:r>
        <w:t xml:space="preserve">. Du kan </w:t>
      </w:r>
      <w:proofErr w:type="spellStart"/>
      <w:r>
        <w:t>evt</w:t>
      </w:r>
      <w:proofErr w:type="spellEnd"/>
      <w:r>
        <w:t xml:space="preserve"> tegne det i samme graf som øvelsen ovenfor. Hvad kan vi konkludere af dette?</w:t>
      </w:r>
    </w:p>
    <w:p w14:paraId="7B9B6363" w14:textId="77777777" w:rsidR="006235E6" w:rsidRDefault="006235E6" w:rsidP="006235E6">
      <w:r>
        <w:t xml:space="preserve"> </w:t>
      </w:r>
    </w:p>
    <w:p w14:paraId="1340B438" w14:textId="77777777" w:rsidR="006235E6" w:rsidRDefault="006235E6" w:rsidP="006235E6"/>
    <w:p w14:paraId="344E8782" w14:textId="77777777" w:rsidR="006235E6" w:rsidRDefault="006235E6" w:rsidP="006235E6">
      <w:r>
        <w:t xml:space="preserve">Men vi kunne sådan set godt vride lidt mere ud af dette en </w:t>
      </w:r>
      <w:proofErr w:type="spellStart"/>
      <w:r>
        <w:t>Pultzer</w:t>
      </w:r>
      <w:proofErr w:type="spellEnd"/>
      <w:r>
        <w:t xml:space="preserve"> gør i sin artikel: Hvis vi går ud fra, at </w:t>
      </w:r>
      <w:r w:rsidRPr="004016EE">
        <w:rPr>
          <w:i/>
        </w:rPr>
        <w:t>reprisen</w:t>
      </w:r>
      <w:r>
        <w:t xml:space="preserve"> (R) hos Mozart er lige så lang som </w:t>
      </w:r>
      <w:r w:rsidRPr="004016EE">
        <w:rPr>
          <w:i/>
        </w:rPr>
        <w:t>ekspositionen</w:t>
      </w:r>
      <w:r>
        <w:t xml:space="preserve"> (E), så kan vi vise, at forholdet mellem G og R også er </w:t>
      </w:r>
      <w:r>
        <w:rPr>
          <w:i/>
        </w:rPr>
        <w:t xml:space="preserve">gyldent, </w:t>
      </w:r>
      <w:proofErr w:type="spellStart"/>
      <w:r w:rsidRPr="004016EE">
        <w:t>dvs</w:t>
      </w:r>
      <w:proofErr w:type="spellEnd"/>
      <w:r w:rsidRPr="004016EE">
        <w:t xml:space="preserve"> </w:t>
      </w:r>
      <w:proofErr w:type="gramStart"/>
      <w:r w:rsidRPr="004016EE">
        <w:t xml:space="preserve">at </w:t>
      </w:r>
      <w:r>
        <w:t xml:space="preserve"> </w:t>
      </w:r>
      <w:r w:rsidRPr="00795A0D">
        <w:t>G</w:t>
      </w:r>
      <w:proofErr w:type="gramEnd"/>
      <w:r w:rsidRPr="00795A0D">
        <w:t>/R=ϕ</w:t>
      </w:r>
    </w:p>
    <w:p w14:paraId="43B164C9" w14:textId="77777777" w:rsidR="006235E6" w:rsidRDefault="006235E6" w:rsidP="006235E6"/>
    <w:p w14:paraId="077455B4" w14:textId="77777777" w:rsidR="006235E6" w:rsidRDefault="006235E6" w:rsidP="006235E6">
      <w:r>
        <w:t xml:space="preserve">Antag nemlig at </w:t>
      </w:r>
    </w:p>
    <w:p w14:paraId="15089656" w14:textId="77777777" w:rsidR="006235E6" w:rsidRPr="004016EE" w:rsidRDefault="00000000" w:rsidP="006235E6">
      <w:pPr>
        <w:jc w:val="center"/>
        <w:rPr>
          <w:rFonts w:eastAsiaTheme="minorEastAsia"/>
        </w:rPr>
      </w:pPr>
      <m:oMath>
        <m:f>
          <m:fPr>
            <m:ctrlPr>
              <w:rPr>
                <w:rFonts w:ascii="Cambria Math" w:hAnsi="Cambria Math"/>
                <w:i/>
              </w:rPr>
            </m:ctrlPr>
          </m:fPr>
          <m:num>
            <m:r>
              <w:rPr>
                <w:rFonts w:ascii="Cambria Math" w:hAnsi="Cambria Math"/>
              </w:rPr>
              <m:t>E</m:t>
            </m:r>
          </m:num>
          <m:den>
            <m:r>
              <w:rPr>
                <w:rFonts w:ascii="Cambria Math" w:hAnsi="Cambria Math"/>
              </w:rPr>
              <m:t>G+R</m:t>
            </m:r>
          </m:den>
        </m:f>
        <m:r>
          <w:rPr>
            <w:rFonts w:ascii="Cambria Math" w:hAnsi="Cambria Math"/>
          </w:rPr>
          <m:t>=φ</m:t>
        </m:r>
      </m:oMath>
      <w:r w:rsidR="006235E6">
        <w:rPr>
          <w:rFonts w:eastAsiaTheme="minorEastAsia"/>
        </w:rPr>
        <w:t xml:space="preserve"> </w:t>
      </w:r>
    </w:p>
    <w:p w14:paraId="057C20B6" w14:textId="77777777" w:rsidR="006235E6" w:rsidRDefault="006235E6" w:rsidP="006235E6">
      <w:r>
        <w:t xml:space="preserve">så er det det samme som  </w:t>
      </w:r>
    </w:p>
    <w:p w14:paraId="05FF93D4" w14:textId="77777777" w:rsidR="006235E6" w:rsidRPr="004016EE" w:rsidRDefault="006235E6" w:rsidP="006235E6">
      <w:pPr>
        <w:rPr>
          <w:rFonts w:eastAsiaTheme="minorEastAsia"/>
        </w:rPr>
      </w:pPr>
    </w:p>
    <w:p w14:paraId="38D6D7D9" w14:textId="77777777" w:rsidR="006235E6" w:rsidRPr="004016EE" w:rsidRDefault="00000000" w:rsidP="006235E6">
      <w:pPr>
        <w:jc w:val="center"/>
      </w:pPr>
      <m:oMath>
        <m:f>
          <m:fPr>
            <m:ctrlPr>
              <w:rPr>
                <w:rFonts w:ascii="Cambria Math" w:hAnsi="Cambria Math"/>
                <w:i/>
              </w:rPr>
            </m:ctrlPr>
          </m:fPr>
          <m:num>
            <m:r>
              <w:rPr>
                <w:rFonts w:ascii="Cambria Math" w:hAnsi="Cambria Math"/>
              </w:rPr>
              <m:t>G+R</m:t>
            </m:r>
          </m:num>
          <m:den>
            <m:r>
              <w:rPr>
                <w:rFonts w:ascii="Cambria Math" w:hAnsi="Cambria Math"/>
              </w:rPr>
              <m:t>E</m:t>
            </m:r>
          </m:den>
        </m:f>
        <m:r>
          <w:rPr>
            <w:rFonts w:ascii="Cambria Math" w:hAnsi="Cambria Math"/>
          </w:rPr>
          <m:t>=φ+1</m:t>
        </m:r>
      </m:oMath>
      <w:r w:rsidR="006235E6" w:rsidRPr="004016EE">
        <w:rPr>
          <w:rFonts w:eastAsiaTheme="minorEastAsia"/>
        </w:rPr>
        <w:t xml:space="preserve">  &lt;=&gt;  </w:t>
      </w:r>
      <m:oMath>
        <m:f>
          <m:fPr>
            <m:ctrlPr>
              <w:rPr>
                <w:rFonts w:ascii="Cambria Math" w:hAnsi="Cambria Math"/>
                <w:i/>
              </w:rPr>
            </m:ctrlPr>
          </m:fPr>
          <m:num>
            <m:r>
              <w:rPr>
                <w:rFonts w:ascii="Cambria Math" w:hAnsi="Cambria Math"/>
              </w:rPr>
              <m:t>G+R</m:t>
            </m:r>
          </m:num>
          <m:den>
            <m:r>
              <w:rPr>
                <w:rFonts w:ascii="Cambria Math" w:hAnsi="Cambria Math"/>
              </w:rPr>
              <m:t>R</m:t>
            </m:r>
          </m:den>
        </m:f>
        <m:r>
          <w:rPr>
            <w:rFonts w:ascii="Cambria Math" w:hAnsi="Cambria Math"/>
          </w:rPr>
          <m:t>=φ+1</m:t>
        </m:r>
      </m:oMath>
      <w:r w:rsidR="006235E6" w:rsidRPr="004016EE">
        <w:rPr>
          <w:rFonts w:eastAsiaTheme="minorEastAsia"/>
        </w:rPr>
        <w:t xml:space="preserve"> &lt;=&gt;  </w:t>
      </w:r>
      <m:oMath>
        <m:f>
          <m:fPr>
            <m:ctrlPr>
              <w:rPr>
                <w:rFonts w:ascii="Cambria Math" w:hAnsi="Cambria Math"/>
                <w:i/>
              </w:rPr>
            </m:ctrlPr>
          </m:fPr>
          <m:num>
            <m:r>
              <w:rPr>
                <w:rFonts w:ascii="Cambria Math" w:hAnsi="Cambria Math"/>
              </w:rPr>
              <m:t>G</m:t>
            </m:r>
          </m:num>
          <m:den>
            <m:r>
              <w:rPr>
                <w:rFonts w:ascii="Cambria Math" w:hAnsi="Cambria Math"/>
              </w:rPr>
              <m:t>R</m:t>
            </m:r>
          </m:den>
        </m:f>
        <m:r>
          <w:rPr>
            <w:rFonts w:ascii="Cambria Math" w:hAnsi="Cambria Math"/>
          </w:rPr>
          <m:t>+1=φ+1</m:t>
        </m:r>
      </m:oMath>
      <w:r w:rsidR="006235E6" w:rsidRPr="004016EE">
        <w:rPr>
          <w:rFonts w:eastAsiaTheme="minorEastAsia"/>
        </w:rPr>
        <w:t xml:space="preserve">&lt;=&gt;  </w:t>
      </w:r>
      <m:oMath>
        <m:f>
          <m:fPr>
            <m:ctrlPr>
              <w:rPr>
                <w:rFonts w:ascii="Cambria Math" w:hAnsi="Cambria Math"/>
                <w:i/>
              </w:rPr>
            </m:ctrlPr>
          </m:fPr>
          <m:num>
            <m:r>
              <w:rPr>
                <w:rFonts w:ascii="Cambria Math" w:hAnsi="Cambria Math"/>
              </w:rPr>
              <m:t>G</m:t>
            </m:r>
          </m:num>
          <m:den>
            <m:r>
              <w:rPr>
                <w:rFonts w:ascii="Cambria Math" w:hAnsi="Cambria Math"/>
              </w:rPr>
              <m:t>R</m:t>
            </m:r>
          </m:den>
        </m:f>
        <m:r>
          <w:rPr>
            <w:rFonts w:ascii="Cambria Math" w:hAnsi="Cambria Math"/>
          </w:rPr>
          <m:t>=φ</m:t>
        </m:r>
      </m:oMath>
    </w:p>
    <w:p w14:paraId="252383A3" w14:textId="77777777" w:rsidR="006235E6" w:rsidRPr="004016EE" w:rsidRDefault="006235E6" w:rsidP="006235E6"/>
    <w:p w14:paraId="5E7DDBF4" w14:textId="77777777" w:rsidR="006235E6" w:rsidRPr="00392A9C" w:rsidRDefault="006235E6" w:rsidP="006235E6">
      <w:pPr>
        <w:rPr>
          <w:shd w:val="clear" w:color="auto" w:fill="FFFFFF"/>
        </w:rPr>
      </w:pPr>
      <w:proofErr w:type="spellStart"/>
      <w:r w:rsidRPr="00392A9C">
        <w:rPr>
          <w:shd w:val="clear" w:color="auto" w:fill="FFFFFF"/>
        </w:rPr>
        <w:t>Dvs</w:t>
      </w:r>
      <w:proofErr w:type="spellEnd"/>
      <w:r w:rsidRPr="00392A9C">
        <w:rPr>
          <w:shd w:val="clear" w:color="auto" w:fill="FFFFFF"/>
        </w:rPr>
        <w:t xml:space="preserve"> at Her har vi benyttet at </w:t>
      </w:r>
      <w:r w:rsidRPr="00392A9C">
        <w:rPr>
          <w:i/>
          <w:shd w:val="clear" w:color="auto" w:fill="FFFFFF"/>
        </w:rPr>
        <w:t>reprisen</w:t>
      </w:r>
      <w:r w:rsidRPr="00392A9C">
        <w:rPr>
          <w:shd w:val="clear" w:color="auto" w:fill="FFFFFF"/>
        </w:rPr>
        <w:t xml:space="preserve"> er lige så lang som </w:t>
      </w:r>
      <w:proofErr w:type="spellStart"/>
      <w:proofErr w:type="gramStart"/>
      <w:r w:rsidRPr="00392A9C">
        <w:rPr>
          <w:i/>
          <w:shd w:val="clear" w:color="auto" w:fill="FFFFFF"/>
        </w:rPr>
        <w:t>expositionen</w:t>
      </w:r>
      <w:proofErr w:type="spellEnd"/>
      <w:r w:rsidRPr="00392A9C">
        <w:rPr>
          <w:shd w:val="clear" w:color="auto" w:fill="FFFFFF"/>
        </w:rPr>
        <w:t xml:space="preserve"> ,</w:t>
      </w:r>
      <w:proofErr w:type="gramEnd"/>
      <w:r w:rsidRPr="00392A9C">
        <w:rPr>
          <w:shd w:val="clear" w:color="auto" w:fill="FFFFFF"/>
        </w:rPr>
        <w:t xml:space="preserve"> </w:t>
      </w:r>
      <w:proofErr w:type="spellStart"/>
      <w:r w:rsidRPr="00392A9C">
        <w:rPr>
          <w:shd w:val="clear" w:color="auto" w:fill="FFFFFF"/>
        </w:rPr>
        <w:t>dvs</w:t>
      </w:r>
      <w:proofErr w:type="spellEnd"/>
      <w:r w:rsidRPr="00392A9C">
        <w:rPr>
          <w:shd w:val="clear" w:color="auto" w:fill="FFFFFF"/>
        </w:rPr>
        <w:t xml:space="preserve"> at R=E og at hvis a/b=</w:t>
      </w:r>
      <m:oMath>
        <m:r>
          <w:rPr>
            <w:rFonts w:ascii="Cambria Math" w:hAnsi="Cambria Math"/>
          </w:rPr>
          <m:t xml:space="preserve"> φ</m:t>
        </m:r>
      </m:oMath>
      <w:r w:rsidRPr="00392A9C">
        <w:rPr>
          <w:rFonts w:eastAsiaTheme="minorEastAsia"/>
        </w:rPr>
        <w:t xml:space="preserve"> så er det det samme som at b/a=</w:t>
      </w:r>
      <m:oMath>
        <m:r>
          <w:rPr>
            <w:rFonts w:ascii="Cambria Math" w:hAnsi="Cambria Math"/>
          </w:rPr>
          <m:t xml:space="preserve"> φ+1</m:t>
        </m:r>
      </m:oMath>
    </w:p>
    <w:p w14:paraId="1D6C1462" w14:textId="77777777" w:rsidR="006235E6" w:rsidRDefault="006235E6" w:rsidP="006235E6">
      <w:pPr>
        <w:rPr>
          <w:rFonts w:ascii="Verdana" w:hAnsi="Verdana"/>
          <w:sz w:val="20"/>
          <w:szCs w:val="20"/>
          <w:shd w:val="clear" w:color="auto" w:fill="FFFFFF"/>
        </w:rPr>
      </w:pPr>
    </w:p>
    <w:p w14:paraId="5656A6ED" w14:textId="77777777" w:rsidR="006235E6" w:rsidRDefault="006235E6" w:rsidP="006235E6">
      <w:pPr>
        <w:rPr>
          <w:b/>
        </w:rPr>
      </w:pPr>
    </w:p>
    <w:p w14:paraId="554EBC32" w14:textId="77777777" w:rsidR="006235E6" w:rsidRDefault="006235E6" w:rsidP="006235E6">
      <w:r>
        <w:rPr>
          <w:noProof/>
          <w:lang w:eastAsia="da-DK"/>
        </w:rPr>
        <mc:AlternateContent>
          <mc:Choice Requires="wps">
            <w:drawing>
              <wp:anchor distT="0" distB="0" distL="114300" distR="114300" simplePos="0" relativeHeight="251702272" behindDoc="0" locked="0" layoutInCell="1" allowOverlap="1" wp14:anchorId="2A1FB611" wp14:editId="1D986286">
                <wp:simplePos x="0" y="0"/>
                <wp:positionH relativeFrom="column">
                  <wp:posOffset>-434340</wp:posOffset>
                </wp:positionH>
                <wp:positionV relativeFrom="paragraph">
                  <wp:posOffset>156845</wp:posOffset>
                </wp:positionV>
                <wp:extent cx="161925" cy="8858250"/>
                <wp:effectExtent l="0" t="0" r="9525" b="0"/>
                <wp:wrapNone/>
                <wp:docPr id="109" name="Rektangel 109"/>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BA3A9" id="Rektangel 109" o:spid="_x0000_s1026" style="position:absolute;margin-left:-34.2pt;margin-top:12.35pt;width:12.75pt;height:6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" fillcolor="#a5a5a5 [2092]" stroked="f" strokeweight="2pt"/>
            </w:pict>
          </mc:Fallback>
        </mc:AlternateContent>
      </w:r>
      <w:r>
        <w:rPr>
          <w:b/>
        </w:rPr>
        <w:t xml:space="preserve">Øvelse: </w:t>
      </w:r>
      <w:r>
        <w:t>Tast data ind i et grafregningsprogram og lav et plot der viser punkterne for (</w:t>
      </w:r>
      <w:proofErr w:type="spellStart"/>
      <w:proofErr w:type="gramStart"/>
      <w:r>
        <w:t>a,b</w:t>
      </w:r>
      <w:proofErr w:type="spellEnd"/>
      <w:proofErr w:type="gramEnd"/>
      <w:r>
        <w:t xml:space="preserve">-a) sammen med </w:t>
      </w:r>
      <w:r w:rsidRPr="001538DF">
        <w:rPr>
          <w:i/>
        </w:rPr>
        <w:t>y</w:t>
      </w:r>
      <w:r w:rsidRPr="001538DF">
        <w:t>=</w:t>
      </w:r>
      <w:proofErr w:type="spellStart"/>
      <w:r w:rsidRPr="001538DF">
        <w:t>ϕ·</w:t>
      </w:r>
      <w:r w:rsidRPr="001538DF">
        <w:rPr>
          <w:i/>
        </w:rPr>
        <w:t>x</w:t>
      </w:r>
      <w:proofErr w:type="spellEnd"/>
      <w:r>
        <w:t xml:space="preserve">  </w:t>
      </w:r>
    </w:p>
    <w:p w14:paraId="4896ABCC" w14:textId="77777777" w:rsidR="006235E6" w:rsidRPr="000C4C24" w:rsidRDefault="006235E6" w:rsidP="006235E6">
      <w:r>
        <w:t xml:space="preserve">Husk at a svarer til E og R, der jo er ens, og at b svarer til </w:t>
      </w:r>
      <w:proofErr w:type="spellStart"/>
      <w:r>
        <w:t>G+R</w:t>
      </w:r>
      <w:proofErr w:type="spellEnd"/>
      <w:r>
        <w:t xml:space="preserve">. Altså er </w:t>
      </w:r>
      <w:proofErr w:type="spellStart"/>
      <w:r>
        <w:t>b-a</w:t>
      </w:r>
      <w:proofErr w:type="spellEnd"/>
      <w:r>
        <w:t xml:space="preserve"> det samme som G. Du kan </w:t>
      </w:r>
      <w:proofErr w:type="spellStart"/>
      <w:r>
        <w:t>evt</w:t>
      </w:r>
      <w:proofErr w:type="spellEnd"/>
      <w:r>
        <w:t xml:space="preserve"> tegne det i samme graf som øvelsen ovenfor. Hvad kan vi konkludere af dette?</w:t>
      </w:r>
    </w:p>
    <w:p w14:paraId="57497E96" w14:textId="77777777" w:rsidR="006235E6" w:rsidRPr="004016EE" w:rsidRDefault="006235E6" w:rsidP="006235E6">
      <w:pPr>
        <w:rPr>
          <w:rFonts w:ascii="Verdana" w:hAnsi="Verdana"/>
          <w:sz w:val="20"/>
          <w:szCs w:val="20"/>
          <w:shd w:val="clear" w:color="auto" w:fill="FFFFFF"/>
        </w:rPr>
      </w:pPr>
    </w:p>
    <w:p w14:paraId="398A134A" w14:textId="77777777" w:rsidR="006235E6" w:rsidRPr="004016EE" w:rsidRDefault="006235E6" w:rsidP="006235E6">
      <w:pPr>
        <w:rPr>
          <w:rFonts w:ascii="Verdana" w:hAnsi="Verdana"/>
          <w:sz w:val="20"/>
          <w:szCs w:val="20"/>
          <w:shd w:val="clear" w:color="auto" w:fill="FFFFFF"/>
        </w:rPr>
      </w:pPr>
    </w:p>
    <w:p w14:paraId="0112CCB6" w14:textId="77777777" w:rsidR="006235E6" w:rsidRDefault="006235E6" w:rsidP="006235E6">
      <w:pPr>
        <w:rPr>
          <w:rFonts w:ascii="Verdana" w:hAnsi="Verdana"/>
          <w:sz w:val="20"/>
          <w:szCs w:val="20"/>
          <w:shd w:val="clear" w:color="auto" w:fill="FFFFFF"/>
        </w:rPr>
      </w:pPr>
      <w:r>
        <w:rPr>
          <w:rFonts w:ascii="Verdana" w:hAnsi="Verdana"/>
          <w:sz w:val="20"/>
          <w:szCs w:val="20"/>
          <w:shd w:val="clear" w:color="auto" w:fill="FFFFFF"/>
        </w:rPr>
        <w:t>At punkterne ligger mere og mere spredt omkring linjen jo mindre dele af sonaten vi sammenligner, er ikke en brist i forklaringen, men en matematisk nødvendighed. Uden at gå i detaljer så kan vi se på et eksempel:</w:t>
      </w:r>
    </w:p>
    <w:p w14:paraId="6710D084" w14:textId="77777777" w:rsidR="00460513" w:rsidRDefault="00460513" w:rsidP="006235E6">
      <w:pPr>
        <w:rPr>
          <w:rFonts w:ascii="Verdana" w:hAnsi="Verdana"/>
          <w:sz w:val="20"/>
          <w:szCs w:val="20"/>
          <w:shd w:val="clear" w:color="auto" w:fill="FFFFFF"/>
        </w:rPr>
      </w:pPr>
    </w:p>
    <w:p w14:paraId="547BB433" w14:textId="77777777" w:rsidR="006235E6" w:rsidRDefault="006235E6" w:rsidP="006235E6">
      <w:r>
        <w:rPr>
          <w:rFonts w:ascii="Verdana" w:hAnsi="Verdana"/>
          <w:sz w:val="20"/>
          <w:szCs w:val="20"/>
          <w:shd w:val="clear" w:color="auto" w:fill="FFFFFF"/>
        </w:rPr>
        <w:t xml:space="preserve">Hvis vi har </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0</w:t>
      </w:r>
      <w:r>
        <w:rPr>
          <w:rFonts w:ascii="Verdana" w:hAnsi="Verdana"/>
          <w:sz w:val="20"/>
          <w:szCs w:val="20"/>
          <w:shd w:val="clear" w:color="auto" w:fill="FFFFFF"/>
        </w:rPr>
        <w:t>+b</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xml:space="preserve">=110 og </w:t>
      </w:r>
      <w:proofErr w:type="spellStart"/>
      <w:r>
        <w:rPr>
          <w:rFonts w:ascii="Verdana" w:hAnsi="Verdana"/>
          <w:sz w:val="20"/>
          <w:szCs w:val="20"/>
          <w:shd w:val="clear" w:color="auto" w:fill="FFFFFF"/>
        </w:rPr>
        <w:t>b</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xml:space="preserve">=68 så er der et perfekt gyldent forhold mellem </w:t>
      </w:r>
      <w:proofErr w:type="spellStart"/>
      <w:r>
        <w:rPr>
          <w:rFonts w:ascii="Verdana" w:hAnsi="Verdana"/>
          <w:sz w:val="20"/>
          <w:szCs w:val="20"/>
          <w:shd w:val="clear" w:color="auto" w:fill="FFFFFF"/>
        </w:rPr>
        <w:t>b</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xml:space="preserve"> og(</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0</w:t>
      </w:r>
      <w:r>
        <w:rPr>
          <w:rFonts w:ascii="Verdana" w:hAnsi="Verdana"/>
          <w:sz w:val="20"/>
          <w:szCs w:val="20"/>
          <w:shd w:val="clear" w:color="auto" w:fill="FFFFFF"/>
        </w:rPr>
        <w:t>+b</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xml:space="preserve">), mellem </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xml:space="preserve"> og </w:t>
      </w:r>
      <w:proofErr w:type="spellStart"/>
      <w:r>
        <w:rPr>
          <w:rFonts w:ascii="Verdana" w:hAnsi="Verdana"/>
          <w:sz w:val="20"/>
          <w:szCs w:val="20"/>
          <w:shd w:val="clear" w:color="auto" w:fill="FFFFFF"/>
        </w:rPr>
        <w:t>b</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xml:space="preserve">, samt mellem </w:t>
      </w:r>
      <w:proofErr w:type="spellStart"/>
      <w:r>
        <w:rPr>
          <w:rFonts w:ascii="Verdana" w:hAnsi="Verdana"/>
          <w:sz w:val="20"/>
          <w:szCs w:val="20"/>
          <w:shd w:val="clear" w:color="auto" w:fill="FFFFFF"/>
        </w:rPr>
        <w:t>b</w:t>
      </w:r>
      <w:r>
        <w:rPr>
          <w:rFonts w:ascii="Verdana" w:hAnsi="Verdana"/>
          <w:sz w:val="20"/>
          <w:szCs w:val="20"/>
          <w:shd w:val="clear" w:color="auto" w:fill="FFFFFF"/>
          <w:vertAlign w:val="subscript"/>
        </w:rPr>
        <w:t>0</w:t>
      </w:r>
      <w:r>
        <w:rPr>
          <w:rFonts w:ascii="Verdana" w:hAnsi="Verdana"/>
          <w:sz w:val="20"/>
          <w:szCs w:val="20"/>
          <w:shd w:val="clear" w:color="auto" w:fill="FFFFFF"/>
        </w:rPr>
        <w:t>-a</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xml:space="preserve"> og </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xml:space="preserve"> (kontroller selv!). Punkterne (</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0</w:t>
      </w:r>
      <w:r>
        <w:rPr>
          <w:rFonts w:ascii="Verdana" w:hAnsi="Verdana"/>
          <w:sz w:val="20"/>
          <w:szCs w:val="20"/>
          <w:shd w:val="clear" w:color="auto" w:fill="FFFFFF"/>
        </w:rPr>
        <w:t>+b</w:t>
      </w:r>
      <w:proofErr w:type="gramStart"/>
      <w:r>
        <w:rPr>
          <w:rFonts w:ascii="Verdana" w:hAnsi="Verdana"/>
          <w:sz w:val="20"/>
          <w:szCs w:val="20"/>
          <w:shd w:val="clear" w:color="auto" w:fill="FFFFFF"/>
          <w:vertAlign w:val="subscript"/>
        </w:rPr>
        <w:t>0</w:t>
      </w:r>
      <w:r>
        <w:rPr>
          <w:rFonts w:ascii="Verdana" w:hAnsi="Verdana"/>
          <w:sz w:val="20"/>
          <w:szCs w:val="20"/>
          <w:shd w:val="clear" w:color="auto" w:fill="FFFFFF"/>
        </w:rPr>
        <w:t>,b</w:t>
      </w:r>
      <w:proofErr w:type="gramEnd"/>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w:t>
      </w:r>
      <w:proofErr w:type="spellStart"/>
      <w:r>
        <w:rPr>
          <w:rFonts w:ascii="Verdana" w:hAnsi="Verdana"/>
          <w:sz w:val="20"/>
          <w:szCs w:val="20"/>
          <w:shd w:val="clear" w:color="auto" w:fill="FFFFFF"/>
        </w:rPr>
        <w:t>b</w:t>
      </w:r>
      <w:proofErr w:type="gramStart"/>
      <w:r>
        <w:rPr>
          <w:rFonts w:ascii="Verdana" w:hAnsi="Verdana"/>
          <w:sz w:val="20"/>
          <w:szCs w:val="20"/>
          <w:shd w:val="clear" w:color="auto" w:fill="FFFFFF"/>
          <w:vertAlign w:val="subscript"/>
        </w:rPr>
        <w:t>0</w:t>
      </w:r>
      <w:r>
        <w:rPr>
          <w:rFonts w:ascii="Verdana" w:hAnsi="Verdana"/>
          <w:sz w:val="20"/>
          <w:szCs w:val="20"/>
          <w:shd w:val="clear" w:color="auto" w:fill="FFFFFF"/>
        </w:rPr>
        <w:t>,a</w:t>
      </w:r>
      <w:proofErr w:type="gramEnd"/>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og (</w:t>
      </w:r>
      <w:proofErr w:type="spellStart"/>
      <w:r>
        <w:rPr>
          <w:rFonts w:ascii="Verdana" w:hAnsi="Verdana"/>
          <w:sz w:val="20"/>
          <w:szCs w:val="20"/>
          <w:shd w:val="clear" w:color="auto" w:fill="FFFFFF"/>
        </w:rPr>
        <w:t>a</w:t>
      </w:r>
      <w:proofErr w:type="gramStart"/>
      <w:r>
        <w:rPr>
          <w:rFonts w:ascii="Verdana" w:hAnsi="Verdana"/>
          <w:sz w:val="20"/>
          <w:szCs w:val="20"/>
          <w:shd w:val="clear" w:color="auto" w:fill="FFFFFF"/>
          <w:vertAlign w:val="subscript"/>
        </w:rPr>
        <w:t>0</w:t>
      </w:r>
      <w:r>
        <w:rPr>
          <w:rFonts w:ascii="Verdana" w:hAnsi="Verdana"/>
          <w:sz w:val="20"/>
          <w:szCs w:val="20"/>
          <w:shd w:val="clear" w:color="auto" w:fill="FFFFFF"/>
        </w:rPr>
        <w:t>,b</w:t>
      </w:r>
      <w:proofErr w:type="gramEnd"/>
      <w:r>
        <w:rPr>
          <w:rFonts w:ascii="Verdana" w:hAnsi="Verdana"/>
          <w:sz w:val="20"/>
          <w:szCs w:val="20"/>
          <w:shd w:val="clear" w:color="auto" w:fill="FFFFFF"/>
          <w:vertAlign w:val="subscript"/>
        </w:rPr>
        <w:t>0</w:t>
      </w:r>
      <w:r>
        <w:rPr>
          <w:rFonts w:ascii="Verdana" w:hAnsi="Verdana"/>
          <w:sz w:val="20"/>
          <w:szCs w:val="20"/>
          <w:shd w:val="clear" w:color="auto" w:fill="FFFFFF"/>
        </w:rPr>
        <w:t>-a</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xml:space="preserve">) vil alle tre ligge på linjen </w:t>
      </w:r>
      <w:r w:rsidRPr="001538DF">
        <w:rPr>
          <w:i/>
        </w:rPr>
        <w:t>y</w:t>
      </w:r>
      <w:r w:rsidRPr="001538DF">
        <w:t>=</w:t>
      </w:r>
      <w:proofErr w:type="spellStart"/>
      <w:r w:rsidRPr="001538DF">
        <w:t>ϕ·</w:t>
      </w:r>
      <w:r w:rsidRPr="001538DF">
        <w:rPr>
          <w:i/>
        </w:rPr>
        <w:t>x</w:t>
      </w:r>
      <w:proofErr w:type="spellEnd"/>
      <w:r>
        <w:t xml:space="preserve">  </w:t>
      </w:r>
    </w:p>
    <w:p w14:paraId="28BCF7DF" w14:textId="77777777" w:rsidR="006235E6" w:rsidRDefault="006235E6" w:rsidP="006235E6">
      <w:pPr>
        <w:rPr>
          <w:rFonts w:ascii="Verdana" w:hAnsi="Verdana"/>
          <w:sz w:val="20"/>
          <w:szCs w:val="20"/>
          <w:shd w:val="clear" w:color="auto" w:fill="FFFFFF"/>
        </w:rPr>
      </w:pPr>
    </w:p>
    <w:p w14:paraId="747DFCB3" w14:textId="77777777" w:rsidR="006235E6" w:rsidRPr="005C63C4" w:rsidRDefault="006235E6" w:rsidP="006235E6">
      <w:pPr>
        <w:rPr>
          <w:rFonts w:ascii="Verdana" w:hAnsi="Verdana"/>
          <w:sz w:val="20"/>
          <w:szCs w:val="20"/>
          <w:shd w:val="clear" w:color="auto" w:fill="FFFFFF"/>
        </w:rPr>
      </w:pPr>
      <w:r>
        <w:rPr>
          <w:rFonts w:ascii="Verdana" w:hAnsi="Verdana"/>
          <w:sz w:val="20"/>
          <w:szCs w:val="20"/>
          <w:shd w:val="clear" w:color="auto" w:fill="FFFFFF"/>
        </w:rPr>
        <w:t xml:space="preserve">Nu er det ”uheldigvis” er sådan at klaversonaten lyder bedre hvis </w:t>
      </w:r>
      <w:proofErr w:type="spellStart"/>
      <w:r>
        <w:rPr>
          <w:rFonts w:ascii="Verdana" w:hAnsi="Verdana"/>
          <w:sz w:val="20"/>
          <w:szCs w:val="20"/>
          <w:shd w:val="clear" w:color="auto" w:fill="FFFFFF"/>
        </w:rPr>
        <w:t>b</w:t>
      </w:r>
      <w:r>
        <w:rPr>
          <w:rFonts w:ascii="Verdana" w:hAnsi="Verdana"/>
          <w:sz w:val="20"/>
          <w:szCs w:val="20"/>
          <w:shd w:val="clear" w:color="auto" w:fill="FFFFFF"/>
          <w:vertAlign w:val="subscript"/>
        </w:rPr>
        <w:t>1</w:t>
      </w:r>
      <w:proofErr w:type="spellEnd"/>
      <w:r>
        <w:rPr>
          <w:rFonts w:ascii="Verdana" w:hAnsi="Verdana"/>
          <w:sz w:val="20"/>
          <w:szCs w:val="20"/>
          <w:shd w:val="clear" w:color="auto" w:fill="FFFFFF"/>
        </w:rPr>
        <w:t xml:space="preserve"> er 4 længere og </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1</w:t>
      </w:r>
      <w:proofErr w:type="spellEnd"/>
      <w:r>
        <w:rPr>
          <w:rFonts w:ascii="Verdana" w:hAnsi="Verdana"/>
          <w:sz w:val="20"/>
          <w:szCs w:val="20"/>
          <w:shd w:val="clear" w:color="auto" w:fill="FFFFFF"/>
        </w:rPr>
        <w:t xml:space="preserve"> er 4 kortere. Dermed bliver </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1</w:t>
      </w:r>
      <w:proofErr w:type="spellEnd"/>
      <w:r>
        <w:rPr>
          <w:rFonts w:ascii="Verdana" w:hAnsi="Verdana"/>
          <w:sz w:val="20"/>
          <w:szCs w:val="20"/>
          <w:shd w:val="clear" w:color="auto" w:fill="FFFFFF"/>
        </w:rPr>
        <w:t>=</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xml:space="preserve">-4 og </w:t>
      </w:r>
      <w:proofErr w:type="spellStart"/>
      <w:r>
        <w:rPr>
          <w:rFonts w:ascii="Verdana" w:hAnsi="Verdana"/>
          <w:sz w:val="20"/>
          <w:szCs w:val="20"/>
          <w:shd w:val="clear" w:color="auto" w:fill="FFFFFF"/>
        </w:rPr>
        <w:t>b</w:t>
      </w:r>
      <w:r>
        <w:rPr>
          <w:rFonts w:ascii="Verdana" w:hAnsi="Verdana"/>
          <w:sz w:val="20"/>
          <w:szCs w:val="20"/>
          <w:shd w:val="clear" w:color="auto" w:fill="FFFFFF"/>
          <w:vertAlign w:val="subscript"/>
        </w:rPr>
        <w:t>1</w:t>
      </w:r>
      <w:proofErr w:type="spellEnd"/>
      <w:r>
        <w:rPr>
          <w:rFonts w:ascii="Verdana" w:hAnsi="Verdana"/>
          <w:sz w:val="20"/>
          <w:szCs w:val="20"/>
          <w:shd w:val="clear" w:color="auto" w:fill="FFFFFF"/>
        </w:rPr>
        <w:t>=</w:t>
      </w:r>
      <w:proofErr w:type="spellStart"/>
      <w:r>
        <w:rPr>
          <w:rFonts w:ascii="Verdana" w:hAnsi="Verdana"/>
          <w:sz w:val="20"/>
          <w:szCs w:val="20"/>
          <w:shd w:val="clear" w:color="auto" w:fill="FFFFFF"/>
        </w:rPr>
        <w:t>b</w:t>
      </w:r>
      <w:r>
        <w:rPr>
          <w:rFonts w:ascii="Verdana" w:hAnsi="Verdana"/>
          <w:sz w:val="20"/>
          <w:szCs w:val="20"/>
          <w:shd w:val="clear" w:color="auto" w:fill="FFFFFF"/>
          <w:vertAlign w:val="subscript"/>
        </w:rPr>
        <w:t>0</w:t>
      </w:r>
      <w:r>
        <w:rPr>
          <w:rFonts w:ascii="Verdana" w:hAnsi="Verdana"/>
          <w:sz w:val="20"/>
          <w:szCs w:val="20"/>
          <w:shd w:val="clear" w:color="auto" w:fill="FFFFFF"/>
        </w:rPr>
        <w:t>+4</w:t>
      </w:r>
      <w:proofErr w:type="spellEnd"/>
      <w:r>
        <w:rPr>
          <w:rFonts w:ascii="Verdana" w:hAnsi="Verdana"/>
          <w:sz w:val="20"/>
          <w:szCs w:val="20"/>
          <w:shd w:val="clear" w:color="auto" w:fill="FFFFFF"/>
        </w:rPr>
        <w:t xml:space="preserve">. Summen </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1</w:t>
      </w:r>
      <w:r>
        <w:rPr>
          <w:rFonts w:ascii="Verdana" w:hAnsi="Verdana"/>
          <w:sz w:val="20"/>
          <w:szCs w:val="20"/>
          <w:shd w:val="clear" w:color="auto" w:fill="FFFFFF"/>
        </w:rPr>
        <w:t>+b</w:t>
      </w:r>
      <w:r>
        <w:rPr>
          <w:rFonts w:ascii="Verdana" w:hAnsi="Verdana"/>
          <w:sz w:val="20"/>
          <w:szCs w:val="20"/>
          <w:shd w:val="clear" w:color="auto" w:fill="FFFFFF"/>
          <w:vertAlign w:val="subscript"/>
        </w:rPr>
        <w:t>1</w:t>
      </w:r>
      <w:proofErr w:type="spellEnd"/>
      <w:r>
        <w:rPr>
          <w:rFonts w:ascii="Verdana" w:hAnsi="Verdana"/>
          <w:sz w:val="20"/>
          <w:szCs w:val="20"/>
          <w:shd w:val="clear" w:color="auto" w:fill="FFFFFF"/>
        </w:rPr>
        <w:t xml:space="preserve"> er altså stadig det samme. Lad os se på de tre punkter (</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1</w:t>
      </w:r>
      <w:r>
        <w:rPr>
          <w:rFonts w:ascii="Verdana" w:hAnsi="Verdana"/>
          <w:sz w:val="20"/>
          <w:szCs w:val="20"/>
          <w:shd w:val="clear" w:color="auto" w:fill="FFFFFF"/>
        </w:rPr>
        <w:t>+b</w:t>
      </w:r>
      <w:proofErr w:type="gramStart"/>
      <w:r>
        <w:rPr>
          <w:rFonts w:ascii="Verdana" w:hAnsi="Verdana"/>
          <w:sz w:val="20"/>
          <w:szCs w:val="20"/>
          <w:shd w:val="clear" w:color="auto" w:fill="FFFFFF"/>
          <w:vertAlign w:val="subscript"/>
        </w:rPr>
        <w:t>1</w:t>
      </w:r>
      <w:r>
        <w:rPr>
          <w:rFonts w:ascii="Verdana" w:hAnsi="Verdana"/>
          <w:sz w:val="20"/>
          <w:szCs w:val="20"/>
          <w:shd w:val="clear" w:color="auto" w:fill="FFFFFF"/>
        </w:rPr>
        <w:t>,b</w:t>
      </w:r>
      <w:proofErr w:type="gramEnd"/>
      <w:r>
        <w:rPr>
          <w:rFonts w:ascii="Verdana" w:hAnsi="Verdana"/>
          <w:sz w:val="20"/>
          <w:szCs w:val="20"/>
          <w:shd w:val="clear" w:color="auto" w:fill="FFFFFF"/>
          <w:vertAlign w:val="subscript"/>
        </w:rPr>
        <w:t>1</w:t>
      </w:r>
      <w:proofErr w:type="spellEnd"/>
      <w:r>
        <w:rPr>
          <w:rFonts w:ascii="Verdana" w:hAnsi="Verdana"/>
          <w:sz w:val="20"/>
          <w:szCs w:val="20"/>
          <w:shd w:val="clear" w:color="auto" w:fill="FFFFFF"/>
        </w:rPr>
        <w:t>) (</w:t>
      </w:r>
      <w:proofErr w:type="spellStart"/>
      <w:r>
        <w:rPr>
          <w:rFonts w:ascii="Verdana" w:hAnsi="Verdana"/>
          <w:sz w:val="20"/>
          <w:szCs w:val="20"/>
          <w:shd w:val="clear" w:color="auto" w:fill="FFFFFF"/>
        </w:rPr>
        <w:t>b</w:t>
      </w:r>
      <w:proofErr w:type="gramStart"/>
      <w:r>
        <w:rPr>
          <w:rFonts w:ascii="Verdana" w:hAnsi="Verdana"/>
          <w:sz w:val="20"/>
          <w:szCs w:val="20"/>
          <w:shd w:val="clear" w:color="auto" w:fill="FFFFFF"/>
          <w:vertAlign w:val="subscript"/>
        </w:rPr>
        <w:t>1</w:t>
      </w:r>
      <w:r>
        <w:rPr>
          <w:rFonts w:ascii="Verdana" w:hAnsi="Verdana"/>
          <w:sz w:val="20"/>
          <w:szCs w:val="20"/>
          <w:shd w:val="clear" w:color="auto" w:fill="FFFFFF"/>
        </w:rPr>
        <w:t>,a</w:t>
      </w:r>
      <w:proofErr w:type="gramEnd"/>
      <w:r>
        <w:rPr>
          <w:rFonts w:ascii="Verdana" w:hAnsi="Verdana"/>
          <w:sz w:val="20"/>
          <w:szCs w:val="20"/>
          <w:shd w:val="clear" w:color="auto" w:fill="FFFFFF"/>
          <w:vertAlign w:val="subscript"/>
        </w:rPr>
        <w:t>1</w:t>
      </w:r>
      <w:proofErr w:type="spellEnd"/>
      <w:r>
        <w:rPr>
          <w:rFonts w:ascii="Verdana" w:hAnsi="Verdana"/>
          <w:sz w:val="20"/>
          <w:szCs w:val="20"/>
          <w:shd w:val="clear" w:color="auto" w:fill="FFFFFF"/>
        </w:rPr>
        <w:t>) og (</w:t>
      </w:r>
      <w:proofErr w:type="spellStart"/>
      <w:r>
        <w:rPr>
          <w:rFonts w:ascii="Verdana" w:hAnsi="Verdana"/>
          <w:sz w:val="20"/>
          <w:szCs w:val="20"/>
          <w:shd w:val="clear" w:color="auto" w:fill="FFFFFF"/>
        </w:rPr>
        <w:t>a</w:t>
      </w:r>
      <w:proofErr w:type="gramStart"/>
      <w:r>
        <w:rPr>
          <w:rFonts w:ascii="Verdana" w:hAnsi="Verdana"/>
          <w:sz w:val="20"/>
          <w:szCs w:val="20"/>
          <w:shd w:val="clear" w:color="auto" w:fill="FFFFFF"/>
          <w:vertAlign w:val="subscript"/>
        </w:rPr>
        <w:t>1</w:t>
      </w:r>
      <w:r>
        <w:rPr>
          <w:rFonts w:ascii="Verdana" w:hAnsi="Verdana"/>
          <w:sz w:val="20"/>
          <w:szCs w:val="20"/>
          <w:shd w:val="clear" w:color="auto" w:fill="FFFFFF"/>
        </w:rPr>
        <w:t>,b</w:t>
      </w:r>
      <w:proofErr w:type="gramEnd"/>
      <w:r>
        <w:rPr>
          <w:rFonts w:ascii="Verdana" w:hAnsi="Verdana"/>
          <w:sz w:val="20"/>
          <w:szCs w:val="20"/>
          <w:shd w:val="clear" w:color="auto" w:fill="FFFFFF"/>
          <w:vertAlign w:val="subscript"/>
        </w:rPr>
        <w:t>1</w:t>
      </w:r>
      <w:r>
        <w:rPr>
          <w:rFonts w:ascii="Verdana" w:hAnsi="Verdana"/>
          <w:sz w:val="20"/>
          <w:szCs w:val="20"/>
          <w:shd w:val="clear" w:color="auto" w:fill="FFFFFF"/>
        </w:rPr>
        <w:t>-a</w:t>
      </w:r>
      <w:r>
        <w:rPr>
          <w:rFonts w:ascii="Verdana" w:hAnsi="Verdana"/>
          <w:sz w:val="20"/>
          <w:szCs w:val="20"/>
          <w:shd w:val="clear" w:color="auto" w:fill="FFFFFF"/>
          <w:vertAlign w:val="subscript"/>
        </w:rPr>
        <w:t>1</w:t>
      </w:r>
      <w:proofErr w:type="spellEnd"/>
      <w:r>
        <w:rPr>
          <w:rFonts w:ascii="Verdana" w:hAnsi="Verdana"/>
          <w:sz w:val="20"/>
          <w:szCs w:val="20"/>
          <w:shd w:val="clear" w:color="auto" w:fill="FFFFFF"/>
        </w:rPr>
        <w:t xml:space="preserve">) og hvordan de ligger i forhold til linjen </w:t>
      </w:r>
      <w:r w:rsidRPr="001538DF">
        <w:rPr>
          <w:i/>
        </w:rPr>
        <w:t>y</w:t>
      </w:r>
      <w:r w:rsidRPr="001538DF">
        <w:t>=</w:t>
      </w:r>
      <w:proofErr w:type="spellStart"/>
      <w:r w:rsidRPr="001538DF">
        <w:t>ϕ·</w:t>
      </w:r>
      <w:r w:rsidRPr="001538DF">
        <w:rPr>
          <w:i/>
        </w:rPr>
        <w:t>x</w:t>
      </w:r>
      <w:proofErr w:type="spellEnd"/>
      <w:r>
        <w:t xml:space="preserve">  </w:t>
      </w:r>
    </w:p>
    <w:p w14:paraId="2054654D" w14:textId="77777777" w:rsidR="006235E6" w:rsidRPr="004016EE" w:rsidRDefault="006235E6" w:rsidP="006235E6">
      <w:pPr>
        <w:jc w:val="center"/>
        <w:rPr>
          <w:rFonts w:ascii="Verdana" w:hAnsi="Verdana"/>
          <w:sz w:val="20"/>
          <w:szCs w:val="20"/>
          <w:shd w:val="clear" w:color="auto" w:fill="FFFFFF"/>
        </w:rPr>
      </w:pPr>
    </w:p>
    <w:p w14:paraId="60BF01A1" w14:textId="77777777" w:rsidR="006235E6" w:rsidRPr="00E23290" w:rsidRDefault="006235E6" w:rsidP="006235E6">
      <w:pPr>
        <w:jc w:val="center"/>
        <w:rPr>
          <w:i/>
          <w:lang w:val="en-US"/>
        </w:rPr>
      </w:pPr>
      <w:r w:rsidRPr="00E23290">
        <w:rPr>
          <w:rFonts w:ascii="Verdana" w:hAnsi="Verdana"/>
          <w:sz w:val="20"/>
          <w:szCs w:val="20"/>
          <w:shd w:val="clear" w:color="auto" w:fill="FFFFFF"/>
          <w:lang w:val="en-US"/>
        </w:rPr>
        <w:t>(</w:t>
      </w:r>
      <w:proofErr w:type="spellStart"/>
      <w:r w:rsidRPr="00E23290">
        <w:rPr>
          <w:rFonts w:ascii="Verdana" w:hAnsi="Verdana"/>
          <w:sz w:val="20"/>
          <w:szCs w:val="20"/>
          <w:shd w:val="clear" w:color="auto" w:fill="FFFFFF"/>
          <w:lang w:val="en-US"/>
        </w:rPr>
        <w:t>a</w:t>
      </w:r>
      <w:r w:rsidRPr="00E23290">
        <w:rPr>
          <w:rFonts w:ascii="Verdana" w:hAnsi="Verdana"/>
          <w:sz w:val="20"/>
          <w:szCs w:val="20"/>
          <w:shd w:val="clear" w:color="auto" w:fill="FFFFFF"/>
          <w:vertAlign w:val="subscript"/>
          <w:lang w:val="en-US"/>
        </w:rPr>
        <w:t>1</w:t>
      </w:r>
      <w:r w:rsidRPr="00E23290">
        <w:rPr>
          <w:rFonts w:ascii="Verdana" w:hAnsi="Verdana"/>
          <w:sz w:val="20"/>
          <w:szCs w:val="20"/>
          <w:shd w:val="clear" w:color="auto" w:fill="FFFFFF"/>
          <w:lang w:val="en-US"/>
        </w:rPr>
        <w:t>+b</w:t>
      </w:r>
      <w:proofErr w:type="gramStart"/>
      <w:r w:rsidRPr="00E23290">
        <w:rPr>
          <w:rFonts w:ascii="Verdana" w:hAnsi="Verdana"/>
          <w:sz w:val="20"/>
          <w:szCs w:val="20"/>
          <w:shd w:val="clear" w:color="auto" w:fill="FFFFFF"/>
          <w:vertAlign w:val="subscript"/>
          <w:lang w:val="en-US"/>
        </w:rPr>
        <w:t>1</w:t>
      </w:r>
      <w:r w:rsidRPr="00E23290">
        <w:rPr>
          <w:rFonts w:ascii="Verdana" w:hAnsi="Verdana"/>
          <w:sz w:val="20"/>
          <w:szCs w:val="20"/>
          <w:shd w:val="clear" w:color="auto" w:fill="FFFFFF"/>
          <w:lang w:val="en-US"/>
        </w:rPr>
        <w:t>,b</w:t>
      </w:r>
      <w:r w:rsidRPr="00E23290">
        <w:rPr>
          <w:rFonts w:ascii="Verdana" w:hAnsi="Verdana"/>
          <w:sz w:val="20"/>
          <w:szCs w:val="20"/>
          <w:shd w:val="clear" w:color="auto" w:fill="FFFFFF"/>
          <w:vertAlign w:val="subscript"/>
          <w:lang w:val="en-US"/>
        </w:rPr>
        <w:t>1</w:t>
      </w:r>
      <w:proofErr w:type="spellEnd"/>
      <w:r w:rsidRPr="00E23290">
        <w:rPr>
          <w:rFonts w:ascii="Verdana" w:hAnsi="Verdana"/>
          <w:sz w:val="20"/>
          <w:szCs w:val="20"/>
          <w:shd w:val="clear" w:color="auto" w:fill="FFFFFF"/>
          <w:lang w:val="en-US"/>
        </w:rPr>
        <w:t>)=</w:t>
      </w:r>
      <w:proofErr w:type="gramEnd"/>
      <w:r w:rsidRPr="00E23290">
        <w:rPr>
          <w:rFonts w:ascii="Verdana" w:hAnsi="Verdana"/>
          <w:sz w:val="20"/>
          <w:szCs w:val="20"/>
          <w:shd w:val="clear" w:color="auto" w:fill="FFFFFF"/>
          <w:lang w:val="en-US"/>
        </w:rPr>
        <w:t xml:space="preserve"> (</w:t>
      </w:r>
      <w:proofErr w:type="spellStart"/>
      <w:r w:rsidRPr="00E23290">
        <w:rPr>
          <w:rFonts w:ascii="Verdana" w:hAnsi="Verdana"/>
          <w:sz w:val="20"/>
          <w:szCs w:val="20"/>
          <w:shd w:val="clear" w:color="auto" w:fill="FFFFFF"/>
          <w:lang w:val="en-US"/>
        </w:rPr>
        <w:t>a</w:t>
      </w:r>
      <w:r w:rsidRPr="00E23290">
        <w:rPr>
          <w:rFonts w:ascii="Verdana" w:hAnsi="Verdana"/>
          <w:sz w:val="20"/>
          <w:szCs w:val="20"/>
          <w:shd w:val="clear" w:color="auto" w:fill="FFFFFF"/>
          <w:vertAlign w:val="subscript"/>
          <w:lang w:val="en-US"/>
        </w:rPr>
        <w:t>0</w:t>
      </w:r>
      <w:r w:rsidRPr="00E23290">
        <w:rPr>
          <w:rFonts w:ascii="Verdana" w:hAnsi="Verdana"/>
          <w:sz w:val="20"/>
          <w:szCs w:val="20"/>
          <w:shd w:val="clear" w:color="auto" w:fill="FFFFFF"/>
          <w:lang w:val="en-US"/>
        </w:rPr>
        <w:t>+b</w:t>
      </w:r>
      <w:proofErr w:type="gramStart"/>
      <w:r w:rsidRPr="00E23290">
        <w:rPr>
          <w:rFonts w:ascii="Verdana" w:hAnsi="Verdana"/>
          <w:sz w:val="20"/>
          <w:szCs w:val="20"/>
          <w:shd w:val="clear" w:color="auto" w:fill="FFFFFF"/>
          <w:vertAlign w:val="subscript"/>
          <w:lang w:val="en-US"/>
        </w:rPr>
        <w:t>0</w:t>
      </w:r>
      <w:r w:rsidRPr="00E23290">
        <w:rPr>
          <w:rFonts w:ascii="Verdana" w:hAnsi="Verdana"/>
          <w:sz w:val="20"/>
          <w:szCs w:val="20"/>
          <w:shd w:val="clear" w:color="auto" w:fill="FFFFFF"/>
          <w:lang w:val="en-US"/>
        </w:rPr>
        <w:t>,b</w:t>
      </w:r>
      <w:proofErr w:type="gramEnd"/>
      <w:r w:rsidRPr="00E23290">
        <w:rPr>
          <w:rFonts w:ascii="Verdana" w:hAnsi="Verdana"/>
          <w:sz w:val="20"/>
          <w:szCs w:val="20"/>
          <w:shd w:val="clear" w:color="auto" w:fill="FFFFFF"/>
          <w:vertAlign w:val="subscript"/>
          <w:lang w:val="en-US"/>
        </w:rPr>
        <w:t>0</w:t>
      </w:r>
      <w:r w:rsidRPr="00E23290">
        <w:rPr>
          <w:rFonts w:ascii="Verdana" w:hAnsi="Verdana"/>
          <w:sz w:val="20"/>
          <w:szCs w:val="20"/>
          <w:shd w:val="clear" w:color="auto" w:fill="FFFFFF"/>
          <w:lang w:val="en-US"/>
        </w:rPr>
        <w:t>+4</w:t>
      </w:r>
      <w:proofErr w:type="spellEnd"/>
      <w:proofErr w:type="gramStart"/>
      <w:r w:rsidRPr="00E23290">
        <w:rPr>
          <w:rFonts w:ascii="Verdana" w:hAnsi="Verdana"/>
          <w:sz w:val="20"/>
          <w:szCs w:val="20"/>
          <w:shd w:val="clear" w:color="auto" w:fill="FFFFFF"/>
          <w:lang w:val="en-US"/>
        </w:rPr>
        <w:t>) )</w:t>
      </w:r>
      <w:proofErr w:type="gramEnd"/>
      <w:r w:rsidRPr="00E23290">
        <w:rPr>
          <w:rFonts w:ascii="Verdana" w:hAnsi="Verdana"/>
          <w:sz w:val="20"/>
          <w:szCs w:val="20"/>
          <w:shd w:val="clear" w:color="auto" w:fill="FFFFFF"/>
          <w:lang w:val="en-US"/>
        </w:rPr>
        <w:t>= (</w:t>
      </w:r>
      <w:proofErr w:type="spellStart"/>
      <w:r w:rsidRPr="00E23290">
        <w:rPr>
          <w:rFonts w:ascii="Verdana" w:hAnsi="Verdana"/>
          <w:sz w:val="20"/>
          <w:szCs w:val="20"/>
          <w:shd w:val="clear" w:color="auto" w:fill="FFFFFF"/>
          <w:lang w:val="en-US"/>
        </w:rPr>
        <w:t>a</w:t>
      </w:r>
      <w:r w:rsidRPr="00E23290">
        <w:rPr>
          <w:rFonts w:ascii="Verdana" w:hAnsi="Verdana"/>
          <w:sz w:val="20"/>
          <w:szCs w:val="20"/>
          <w:shd w:val="clear" w:color="auto" w:fill="FFFFFF"/>
          <w:vertAlign w:val="subscript"/>
          <w:lang w:val="en-US"/>
        </w:rPr>
        <w:t>0</w:t>
      </w:r>
      <w:r w:rsidRPr="00E23290">
        <w:rPr>
          <w:rFonts w:ascii="Verdana" w:hAnsi="Verdana"/>
          <w:sz w:val="20"/>
          <w:szCs w:val="20"/>
          <w:shd w:val="clear" w:color="auto" w:fill="FFFFFF"/>
          <w:lang w:val="en-US"/>
        </w:rPr>
        <w:t>+b</w:t>
      </w:r>
      <w:proofErr w:type="gramStart"/>
      <w:r w:rsidRPr="00E23290">
        <w:rPr>
          <w:rFonts w:ascii="Verdana" w:hAnsi="Verdana"/>
          <w:sz w:val="20"/>
          <w:szCs w:val="20"/>
          <w:shd w:val="clear" w:color="auto" w:fill="FFFFFF"/>
          <w:vertAlign w:val="subscript"/>
          <w:lang w:val="en-US"/>
        </w:rPr>
        <w:t>0</w:t>
      </w:r>
      <w:r w:rsidRPr="00E23290">
        <w:rPr>
          <w:rFonts w:ascii="Verdana" w:hAnsi="Verdana"/>
          <w:sz w:val="20"/>
          <w:szCs w:val="20"/>
          <w:shd w:val="clear" w:color="auto" w:fill="FFFFFF"/>
          <w:lang w:val="en-US"/>
        </w:rPr>
        <w:t>,b</w:t>
      </w:r>
      <w:r w:rsidRPr="00E23290">
        <w:rPr>
          <w:rFonts w:ascii="Verdana" w:hAnsi="Verdana"/>
          <w:sz w:val="20"/>
          <w:szCs w:val="20"/>
          <w:shd w:val="clear" w:color="auto" w:fill="FFFFFF"/>
          <w:vertAlign w:val="subscript"/>
          <w:lang w:val="en-US"/>
        </w:rPr>
        <w:t>0</w:t>
      </w:r>
      <w:proofErr w:type="spellEnd"/>
      <w:r w:rsidRPr="00E23290">
        <w:rPr>
          <w:rFonts w:ascii="Verdana" w:hAnsi="Verdana"/>
          <w:sz w:val="20"/>
          <w:szCs w:val="20"/>
          <w:shd w:val="clear" w:color="auto" w:fill="FFFFFF"/>
          <w:lang w:val="en-US"/>
        </w:rPr>
        <w:t>)+(</w:t>
      </w:r>
      <w:proofErr w:type="gramEnd"/>
      <w:r w:rsidRPr="00E23290">
        <w:rPr>
          <w:rFonts w:ascii="Verdana" w:hAnsi="Verdana"/>
          <w:sz w:val="20"/>
          <w:szCs w:val="20"/>
          <w:shd w:val="clear" w:color="auto" w:fill="FFFFFF"/>
          <w:lang w:val="en-US"/>
        </w:rPr>
        <w:t>0,4)</w:t>
      </w:r>
    </w:p>
    <w:p w14:paraId="1AAE6258" w14:textId="77777777" w:rsidR="006235E6" w:rsidRPr="00E23290" w:rsidRDefault="006235E6" w:rsidP="006235E6">
      <w:pPr>
        <w:jc w:val="center"/>
        <w:rPr>
          <w:i/>
          <w:lang w:val="en-US"/>
        </w:rPr>
      </w:pPr>
    </w:p>
    <w:p w14:paraId="2EFF902E" w14:textId="77777777" w:rsidR="006235E6" w:rsidRPr="00E23290" w:rsidRDefault="006235E6" w:rsidP="006235E6">
      <w:pPr>
        <w:jc w:val="center"/>
        <w:rPr>
          <w:rFonts w:ascii="Verdana" w:hAnsi="Verdana"/>
          <w:sz w:val="20"/>
          <w:szCs w:val="20"/>
          <w:shd w:val="clear" w:color="auto" w:fill="FFFFFF"/>
          <w:lang w:val="en-US"/>
        </w:rPr>
      </w:pPr>
      <w:r w:rsidRPr="00E23290">
        <w:rPr>
          <w:rFonts w:ascii="Verdana" w:hAnsi="Verdana"/>
          <w:sz w:val="20"/>
          <w:szCs w:val="20"/>
          <w:shd w:val="clear" w:color="auto" w:fill="FFFFFF"/>
          <w:lang w:val="en-US"/>
        </w:rPr>
        <w:t>(</w:t>
      </w:r>
      <w:proofErr w:type="spellStart"/>
      <w:r w:rsidRPr="00E23290">
        <w:rPr>
          <w:rFonts w:ascii="Verdana" w:hAnsi="Verdana"/>
          <w:sz w:val="20"/>
          <w:szCs w:val="20"/>
          <w:shd w:val="clear" w:color="auto" w:fill="FFFFFF"/>
          <w:lang w:val="en-US"/>
        </w:rPr>
        <w:t>b</w:t>
      </w:r>
      <w:proofErr w:type="gramStart"/>
      <w:r w:rsidRPr="00E23290">
        <w:rPr>
          <w:rFonts w:ascii="Verdana" w:hAnsi="Verdana"/>
          <w:sz w:val="20"/>
          <w:szCs w:val="20"/>
          <w:shd w:val="clear" w:color="auto" w:fill="FFFFFF"/>
          <w:vertAlign w:val="subscript"/>
          <w:lang w:val="en-US"/>
        </w:rPr>
        <w:t>1</w:t>
      </w:r>
      <w:r w:rsidRPr="00E23290">
        <w:rPr>
          <w:rFonts w:ascii="Verdana" w:hAnsi="Verdana"/>
          <w:sz w:val="20"/>
          <w:szCs w:val="20"/>
          <w:shd w:val="clear" w:color="auto" w:fill="FFFFFF"/>
          <w:lang w:val="en-US"/>
        </w:rPr>
        <w:t>,a</w:t>
      </w:r>
      <w:r w:rsidRPr="00E23290">
        <w:rPr>
          <w:rFonts w:ascii="Verdana" w:hAnsi="Verdana"/>
          <w:sz w:val="20"/>
          <w:szCs w:val="20"/>
          <w:shd w:val="clear" w:color="auto" w:fill="FFFFFF"/>
          <w:vertAlign w:val="subscript"/>
          <w:lang w:val="en-US"/>
        </w:rPr>
        <w:t>1</w:t>
      </w:r>
      <w:proofErr w:type="spellEnd"/>
      <w:r w:rsidRPr="00E23290">
        <w:rPr>
          <w:rFonts w:ascii="Verdana" w:hAnsi="Verdana"/>
          <w:sz w:val="20"/>
          <w:szCs w:val="20"/>
          <w:shd w:val="clear" w:color="auto" w:fill="FFFFFF"/>
          <w:lang w:val="en-US"/>
        </w:rPr>
        <w:t>)=</w:t>
      </w:r>
      <w:proofErr w:type="gramEnd"/>
      <w:r w:rsidRPr="00E23290">
        <w:rPr>
          <w:rFonts w:ascii="Verdana" w:hAnsi="Verdana"/>
          <w:sz w:val="20"/>
          <w:szCs w:val="20"/>
          <w:shd w:val="clear" w:color="auto" w:fill="FFFFFF"/>
          <w:lang w:val="en-US"/>
        </w:rPr>
        <w:t xml:space="preserve"> (</w:t>
      </w:r>
      <w:proofErr w:type="spellStart"/>
      <w:r w:rsidRPr="00E23290">
        <w:rPr>
          <w:rFonts w:ascii="Verdana" w:hAnsi="Verdana"/>
          <w:sz w:val="20"/>
          <w:szCs w:val="20"/>
          <w:shd w:val="clear" w:color="auto" w:fill="FFFFFF"/>
          <w:lang w:val="en-US"/>
        </w:rPr>
        <w:t>b</w:t>
      </w:r>
      <w:r w:rsidRPr="00E23290">
        <w:rPr>
          <w:rFonts w:ascii="Verdana" w:hAnsi="Verdana"/>
          <w:sz w:val="20"/>
          <w:szCs w:val="20"/>
          <w:shd w:val="clear" w:color="auto" w:fill="FFFFFF"/>
          <w:vertAlign w:val="subscript"/>
          <w:lang w:val="en-US"/>
        </w:rPr>
        <w:t>0</w:t>
      </w:r>
      <w:r w:rsidRPr="00E23290">
        <w:rPr>
          <w:rFonts w:ascii="Verdana" w:hAnsi="Verdana"/>
          <w:sz w:val="20"/>
          <w:szCs w:val="20"/>
          <w:shd w:val="clear" w:color="auto" w:fill="FFFFFF"/>
          <w:lang w:val="en-US"/>
        </w:rPr>
        <w:t>+</w:t>
      </w:r>
      <w:proofErr w:type="gramStart"/>
      <w:r w:rsidRPr="00E23290">
        <w:rPr>
          <w:rFonts w:ascii="Verdana" w:hAnsi="Verdana"/>
          <w:sz w:val="20"/>
          <w:szCs w:val="20"/>
          <w:shd w:val="clear" w:color="auto" w:fill="FFFFFF"/>
          <w:lang w:val="en-US"/>
        </w:rPr>
        <w:t>4,a</w:t>
      </w:r>
      <w:proofErr w:type="gramEnd"/>
      <w:r w:rsidRPr="00E23290">
        <w:rPr>
          <w:rFonts w:ascii="Verdana" w:hAnsi="Verdana"/>
          <w:sz w:val="20"/>
          <w:szCs w:val="20"/>
          <w:shd w:val="clear" w:color="auto" w:fill="FFFFFF"/>
          <w:vertAlign w:val="subscript"/>
          <w:lang w:val="en-US"/>
        </w:rPr>
        <w:t>0</w:t>
      </w:r>
      <w:r w:rsidRPr="00E23290">
        <w:rPr>
          <w:rFonts w:ascii="Verdana" w:hAnsi="Verdana"/>
          <w:sz w:val="20"/>
          <w:szCs w:val="20"/>
          <w:shd w:val="clear" w:color="auto" w:fill="FFFFFF"/>
          <w:lang w:val="en-US"/>
        </w:rPr>
        <w:t>-4</w:t>
      </w:r>
      <w:proofErr w:type="spellEnd"/>
      <w:r w:rsidRPr="00E23290">
        <w:rPr>
          <w:rFonts w:ascii="Verdana" w:hAnsi="Verdana"/>
          <w:sz w:val="20"/>
          <w:szCs w:val="20"/>
          <w:shd w:val="clear" w:color="auto" w:fill="FFFFFF"/>
          <w:lang w:val="en-US"/>
        </w:rPr>
        <w:t>) = (</w:t>
      </w:r>
      <w:proofErr w:type="spellStart"/>
      <w:r w:rsidRPr="00E23290">
        <w:rPr>
          <w:rFonts w:ascii="Verdana" w:hAnsi="Verdana"/>
          <w:sz w:val="20"/>
          <w:szCs w:val="20"/>
          <w:shd w:val="clear" w:color="auto" w:fill="FFFFFF"/>
          <w:lang w:val="en-US"/>
        </w:rPr>
        <w:t>b</w:t>
      </w:r>
      <w:proofErr w:type="gramStart"/>
      <w:r w:rsidRPr="00E23290">
        <w:rPr>
          <w:rFonts w:ascii="Verdana" w:hAnsi="Verdana"/>
          <w:sz w:val="20"/>
          <w:szCs w:val="20"/>
          <w:shd w:val="clear" w:color="auto" w:fill="FFFFFF"/>
          <w:vertAlign w:val="subscript"/>
          <w:lang w:val="en-US"/>
        </w:rPr>
        <w:t>0</w:t>
      </w:r>
      <w:r w:rsidRPr="00E23290">
        <w:rPr>
          <w:rFonts w:ascii="Verdana" w:hAnsi="Verdana"/>
          <w:sz w:val="20"/>
          <w:szCs w:val="20"/>
          <w:shd w:val="clear" w:color="auto" w:fill="FFFFFF"/>
          <w:lang w:val="en-US"/>
        </w:rPr>
        <w:t>,a</w:t>
      </w:r>
      <w:r w:rsidRPr="00E23290">
        <w:rPr>
          <w:rFonts w:ascii="Verdana" w:hAnsi="Verdana"/>
          <w:sz w:val="20"/>
          <w:szCs w:val="20"/>
          <w:shd w:val="clear" w:color="auto" w:fill="FFFFFF"/>
          <w:vertAlign w:val="subscript"/>
          <w:lang w:val="en-US"/>
        </w:rPr>
        <w:t>0</w:t>
      </w:r>
      <w:proofErr w:type="spellEnd"/>
      <w:r w:rsidRPr="00E23290">
        <w:rPr>
          <w:rFonts w:ascii="Verdana" w:hAnsi="Verdana"/>
          <w:sz w:val="20"/>
          <w:szCs w:val="20"/>
          <w:shd w:val="clear" w:color="auto" w:fill="FFFFFF"/>
          <w:lang w:val="en-US"/>
        </w:rPr>
        <w:t>)+(4,-</w:t>
      </w:r>
      <w:proofErr w:type="gramEnd"/>
      <w:r w:rsidRPr="00E23290">
        <w:rPr>
          <w:rFonts w:ascii="Verdana" w:hAnsi="Verdana"/>
          <w:sz w:val="20"/>
          <w:szCs w:val="20"/>
          <w:shd w:val="clear" w:color="auto" w:fill="FFFFFF"/>
          <w:lang w:val="en-US"/>
        </w:rPr>
        <w:t>4)</w:t>
      </w:r>
    </w:p>
    <w:p w14:paraId="1D4AEFC2" w14:textId="77777777" w:rsidR="006235E6" w:rsidRPr="00E23290" w:rsidRDefault="006235E6" w:rsidP="006235E6">
      <w:pPr>
        <w:jc w:val="center"/>
        <w:rPr>
          <w:rFonts w:ascii="Verdana" w:hAnsi="Verdana"/>
          <w:sz w:val="20"/>
          <w:szCs w:val="20"/>
          <w:shd w:val="clear" w:color="auto" w:fill="FFFFFF"/>
          <w:lang w:val="en-US"/>
        </w:rPr>
      </w:pPr>
    </w:p>
    <w:p w14:paraId="5EDC9E0C" w14:textId="77777777" w:rsidR="006235E6" w:rsidRDefault="006235E6" w:rsidP="006235E6">
      <w:pPr>
        <w:jc w:val="center"/>
        <w:rPr>
          <w:rFonts w:ascii="Verdana" w:hAnsi="Verdana"/>
          <w:sz w:val="20"/>
          <w:szCs w:val="20"/>
          <w:shd w:val="clear" w:color="auto" w:fill="FFFFFF"/>
        </w:rPr>
      </w:pPr>
      <w:r>
        <w:rPr>
          <w:rFonts w:ascii="Verdana" w:hAnsi="Verdana"/>
          <w:sz w:val="20"/>
          <w:szCs w:val="20"/>
          <w:shd w:val="clear" w:color="auto" w:fill="FFFFFF"/>
        </w:rPr>
        <w:t>(</w:t>
      </w:r>
      <w:proofErr w:type="spellStart"/>
      <w:r>
        <w:rPr>
          <w:rFonts w:ascii="Verdana" w:hAnsi="Verdana"/>
          <w:sz w:val="20"/>
          <w:szCs w:val="20"/>
          <w:shd w:val="clear" w:color="auto" w:fill="FFFFFF"/>
        </w:rPr>
        <w:t>a</w:t>
      </w:r>
      <w:proofErr w:type="gramStart"/>
      <w:r>
        <w:rPr>
          <w:rFonts w:ascii="Verdana" w:hAnsi="Verdana"/>
          <w:sz w:val="20"/>
          <w:szCs w:val="20"/>
          <w:shd w:val="clear" w:color="auto" w:fill="FFFFFF"/>
          <w:vertAlign w:val="subscript"/>
        </w:rPr>
        <w:t>1</w:t>
      </w:r>
      <w:r>
        <w:rPr>
          <w:rFonts w:ascii="Verdana" w:hAnsi="Verdana"/>
          <w:sz w:val="20"/>
          <w:szCs w:val="20"/>
          <w:shd w:val="clear" w:color="auto" w:fill="FFFFFF"/>
        </w:rPr>
        <w:t>,b</w:t>
      </w:r>
      <w:proofErr w:type="gramEnd"/>
      <w:r>
        <w:rPr>
          <w:rFonts w:ascii="Verdana" w:hAnsi="Verdana"/>
          <w:sz w:val="20"/>
          <w:szCs w:val="20"/>
          <w:shd w:val="clear" w:color="auto" w:fill="FFFFFF"/>
          <w:vertAlign w:val="subscript"/>
        </w:rPr>
        <w:t>1</w:t>
      </w:r>
      <w:r>
        <w:rPr>
          <w:rFonts w:ascii="Verdana" w:hAnsi="Verdana"/>
          <w:sz w:val="20"/>
          <w:szCs w:val="20"/>
          <w:shd w:val="clear" w:color="auto" w:fill="FFFFFF"/>
        </w:rPr>
        <w:t>-a</w:t>
      </w:r>
      <w:proofErr w:type="gramStart"/>
      <w:r>
        <w:rPr>
          <w:rFonts w:ascii="Verdana" w:hAnsi="Verdana"/>
          <w:sz w:val="20"/>
          <w:szCs w:val="20"/>
          <w:shd w:val="clear" w:color="auto" w:fill="FFFFFF"/>
          <w:vertAlign w:val="subscript"/>
        </w:rPr>
        <w:t>1</w:t>
      </w:r>
      <w:proofErr w:type="spellEnd"/>
      <w:r>
        <w:rPr>
          <w:rFonts w:ascii="Verdana" w:hAnsi="Verdana"/>
          <w:sz w:val="20"/>
          <w:szCs w:val="20"/>
          <w:shd w:val="clear" w:color="auto" w:fill="FFFFFF"/>
        </w:rPr>
        <w:t>)=</w:t>
      </w:r>
      <w:proofErr w:type="gramEnd"/>
      <w:r w:rsidRPr="001024AE">
        <w:rPr>
          <w:rFonts w:ascii="Verdana" w:hAnsi="Verdana"/>
          <w:sz w:val="20"/>
          <w:szCs w:val="20"/>
          <w:shd w:val="clear" w:color="auto" w:fill="FFFFFF"/>
        </w:rPr>
        <w:t xml:space="preserve"> </w:t>
      </w:r>
      <w:r>
        <w:rPr>
          <w:rFonts w:ascii="Verdana" w:hAnsi="Verdana"/>
          <w:sz w:val="20"/>
          <w:szCs w:val="20"/>
          <w:shd w:val="clear" w:color="auto" w:fill="FFFFFF"/>
        </w:rPr>
        <w:t>(</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0</w:t>
      </w:r>
      <w:r>
        <w:rPr>
          <w:rFonts w:ascii="Verdana" w:hAnsi="Verdana"/>
          <w:sz w:val="20"/>
          <w:szCs w:val="20"/>
          <w:shd w:val="clear" w:color="auto" w:fill="FFFFFF"/>
        </w:rPr>
        <w:t>-</w:t>
      </w:r>
      <w:proofErr w:type="gramStart"/>
      <w:r>
        <w:rPr>
          <w:rFonts w:ascii="Verdana" w:hAnsi="Verdana"/>
          <w:sz w:val="20"/>
          <w:szCs w:val="20"/>
          <w:shd w:val="clear" w:color="auto" w:fill="FFFFFF"/>
        </w:rPr>
        <w:t>4,b</w:t>
      </w:r>
      <w:proofErr w:type="gramEnd"/>
      <w:r>
        <w:rPr>
          <w:rFonts w:ascii="Verdana" w:hAnsi="Verdana"/>
          <w:sz w:val="20"/>
          <w:szCs w:val="20"/>
          <w:shd w:val="clear" w:color="auto" w:fill="FFFFFF"/>
          <w:vertAlign w:val="subscript"/>
        </w:rPr>
        <w:t>0</w:t>
      </w:r>
      <w:r>
        <w:rPr>
          <w:rFonts w:ascii="Verdana" w:hAnsi="Verdana"/>
          <w:sz w:val="20"/>
          <w:szCs w:val="20"/>
          <w:shd w:val="clear" w:color="auto" w:fill="FFFFFF"/>
        </w:rPr>
        <w:t>+4</w:t>
      </w:r>
      <w:proofErr w:type="spellEnd"/>
      <w:r>
        <w:rPr>
          <w:rFonts w:ascii="Verdana" w:hAnsi="Verdana"/>
          <w:sz w:val="20"/>
          <w:szCs w:val="20"/>
          <w:shd w:val="clear" w:color="auto" w:fill="FFFFFF"/>
        </w:rPr>
        <w:t>-(</w:t>
      </w:r>
      <w:proofErr w:type="spellStart"/>
      <w:r>
        <w:rPr>
          <w:rFonts w:ascii="Verdana" w:hAnsi="Verdana"/>
          <w:sz w:val="20"/>
          <w:szCs w:val="20"/>
          <w:shd w:val="clear" w:color="auto" w:fill="FFFFFF"/>
        </w:rPr>
        <w:t>a</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-4)) = (</w:t>
      </w:r>
      <w:proofErr w:type="spellStart"/>
      <w:r>
        <w:rPr>
          <w:rFonts w:ascii="Verdana" w:hAnsi="Verdana"/>
          <w:sz w:val="20"/>
          <w:szCs w:val="20"/>
          <w:shd w:val="clear" w:color="auto" w:fill="FFFFFF"/>
        </w:rPr>
        <w:t>a</w:t>
      </w:r>
      <w:proofErr w:type="gramStart"/>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xml:space="preserve"> ,</w:t>
      </w:r>
      <w:proofErr w:type="spellStart"/>
      <w:r>
        <w:rPr>
          <w:rFonts w:ascii="Verdana" w:hAnsi="Verdana"/>
          <w:sz w:val="20"/>
          <w:szCs w:val="20"/>
          <w:shd w:val="clear" w:color="auto" w:fill="FFFFFF"/>
        </w:rPr>
        <w:t>b</w:t>
      </w:r>
      <w:proofErr w:type="gramEnd"/>
      <w:r>
        <w:rPr>
          <w:rFonts w:ascii="Verdana" w:hAnsi="Verdana"/>
          <w:sz w:val="20"/>
          <w:szCs w:val="20"/>
          <w:shd w:val="clear" w:color="auto" w:fill="FFFFFF"/>
          <w:vertAlign w:val="subscript"/>
        </w:rPr>
        <w:t>0</w:t>
      </w:r>
      <w:r>
        <w:rPr>
          <w:rFonts w:ascii="Verdana" w:hAnsi="Verdana"/>
          <w:sz w:val="20"/>
          <w:szCs w:val="20"/>
          <w:shd w:val="clear" w:color="auto" w:fill="FFFFFF"/>
        </w:rPr>
        <w:t>-a</w:t>
      </w:r>
      <w:r>
        <w:rPr>
          <w:rFonts w:ascii="Verdana" w:hAnsi="Verdana"/>
          <w:sz w:val="20"/>
          <w:szCs w:val="20"/>
          <w:shd w:val="clear" w:color="auto" w:fill="FFFFFF"/>
          <w:vertAlign w:val="subscript"/>
        </w:rPr>
        <w:t>0</w:t>
      </w:r>
      <w:proofErr w:type="spellEnd"/>
      <w:r>
        <w:rPr>
          <w:rFonts w:ascii="Verdana" w:hAnsi="Verdana"/>
          <w:sz w:val="20"/>
          <w:szCs w:val="20"/>
          <w:shd w:val="clear" w:color="auto" w:fill="FFFFFF"/>
        </w:rPr>
        <w:t>) + (-4,8)</w:t>
      </w:r>
    </w:p>
    <w:p w14:paraId="50A81185" w14:textId="77777777" w:rsidR="006235E6" w:rsidRDefault="006235E6" w:rsidP="006235E6">
      <w:pPr>
        <w:rPr>
          <w:rFonts w:ascii="Verdana" w:hAnsi="Verdana"/>
          <w:sz w:val="20"/>
          <w:szCs w:val="20"/>
          <w:shd w:val="clear" w:color="auto" w:fill="FFFFFF"/>
        </w:rPr>
      </w:pPr>
    </w:p>
    <w:p w14:paraId="5AB4E904" w14:textId="77777777" w:rsidR="006235E6" w:rsidRDefault="006235E6" w:rsidP="006235E6">
      <w:pPr>
        <w:rPr>
          <w:rFonts w:ascii="Verdana" w:hAnsi="Verdana"/>
          <w:sz w:val="20"/>
          <w:szCs w:val="20"/>
          <w:shd w:val="clear" w:color="auto" w:fill="FFFFFF"/>
        </w:rPr>
      </w:pPr>
    </w:p>
    <w:p w14:paraId="695C2627" w14:textId="77777777" w:rsidR="006235E6" w:rsidRPr="00D77F6F" w:rsidRDefault="006235E6" w:rsidP="006235E6">
      <w:pPr>
        <w:rPr>
          <w:i/>
        </w:rPr>
      </w:pPr>
      <w:r>
        <w:rPr>
          <w:rFonts w:ascii="Verdana" w:hAnsi="Verdana"/>
          <w:sz w:val="20"/>
          <w:szCs w:val="20"/>
          <w:shd w:val="clear" w:color="auto" w:fill="FFFFFF"/>
        </w:rPr>
        <w:t xml:space="preserve">Udregningen er ikke noget bevis men en god demonstration af hvordan en afvigelsen fra linjen i det første punkt summes op flere gange i de øvrige, fuldstændig som man kan se af de tre grafer. </w:t>
      </w:r>
    </w:p>
    <w:p w14:paraId="0F308EFF" w14:textId="77777777" w:rsidR="006235E6" w:rsidRDefault="006235E6" w:rsidP="006235E6">
      <w:pPr>
        <w:rPr>
          <w:i/>
        </w:rPr>
      </w:pPr>
    </w:p>
    <w:p w14:paraId="54EA8488" w14:textId="77777777" w:rsidR="006235E6" w:rsidRDefault="006235E6" w:rsidP="006235E6">
      <w:r>
        <w:rPr>
          <w:b/>
        </w:rPr>
        <w:t>Diskussion:</w:t>
      </w:r>
      <w:r>
        <w:t xml:space="preserve"> </w:t>
      </w:r>
    </w:p>
    <w:p w14:paraId="43EB4294" w14:textId="77777777" w:rsidR="006235E6" w:rsidRDefault="006235E6" w:rsidP="0054227B">
      <w:pPr>
        <w:pStyle w:val="Listeafsnit"/>
        <w:numPr>
          <w:ilvl w:val="0"/>
          <w:numId w:val="8"/>
        </w:numPr>
        <w:tabs>
          <w:tab w:val="clear" w:pos="284"/>
        </w:tabs>
        <w:spacing w:before="0" w:after="0"/>
        <w:contextualSpacing/>
      </w:pPr>
      <w:proofErr w:type="gramStart"/>
      <w:r>
        <w:t>Mozarts  symfoni</w:t>
      </w:r>
      <w:proofErr w:type="gramEnd"/>
      <w:r>
        <w:t xml:space="preserve"> </w:t>
      </w:r>
      <w:proofErr w:type="spellStart"/>
      <w:r>
        <w:t>nr</w:t>
      </w:r>
      <w:proofErr w:type="spellEnd"/>
      <w:r>
        <w:t xml:space="preserve"> 40 i Gm har en </w:t>
      </w:r>
      <w:r w:rsidRPr="00607C80">
        <w:rPr>
          <w:i/>
        </w:rPr>
        <w:t xml:space="preserve">eksposition </w:t>
      </w:r>
      <w:r w:rsidRPr="00275538">
        <w:t>på</w:t>
      </w:r>
      <w:r>
        <w:t xml:space="preserve"> 100 takter, en </w:t>
      </w:r>
      <w:r w:rsidRPr="00607C80">
        <w:rPr>
          <w:i/>
        </w:rPr>
        <w:t xml:space="preserve">gennemføringsdel </w:t>
      </w:r>
      <w:r w:rsidRPr="00275538">
        <w:t>på 64</w:t>
      </w:r>
      <w:r>
        <w:t xml:space="preserve"> takter og en </w:t>
      </w:r>
      <w:r w:rsidRPr="00607C80">
        <w:rPr>
          <w:i/>
        </w:rPr>
        <w:t>reprise</w:t>
      </w:r>
      <w:r>
        <w:t xml:space="preserve"> på 95 takter og endelig en </w:t>
      </w:r>
      <w:r w:rsidRPr="00607C80">
        <w:rPr>
          <w:i/>
        </w:rPr>
        <w:t>coda</w:t>
      </w:r>
      <w:r>
        <w:t xml:space="preserve"> på 40 takter. Passe det ind i skemaet? </w:t>
      </w:r>
    </w:p>
    <w:p w14:paraId="3365F432" w14:textId="77777777" w:rsidR="006235E6" w:rsidRDefault="006235E6" w:rsidP="0054227B">
      <w:pPr>
        <w:pStyle w:val="Listeafsnit"/>
        <w:numPr>
          <w:ilvl w:val="0"/>
          <w:numId w:val="8"/>
        </w:numPr>
        <w:tabs>
          <w:tab w:val="clear" w:pos="284"/>
        </w:tabs>
        <w:spacing w:before="0" w:after="0"/>
        <w:contextualSpacing/>
      </w:pPr>
      <w:r>
        <w:t>Find selv andre symfonier at kontrollere med.</w:t>
      </w:r>
    </w:p>
    <w:p w14:paraId="6955E021" w14:textId="77777777" w:rsidR="006235E6" w:rsidRDefault="006235E6" w:rsidP="0054227B">
      <w:pPr>
        <w:pStyle w:val="Listeafsnit"/>
        <w:numPr>
          <w:ilvl w:val="0"/>
          <w:numId w:val="8"/>
        </w:numPr>
        <w:tabs>
          <w:tab w:val="clear" w:pos="284"/>
        </w:tabs>
        <w:spacing w:before="0" w:after="0"/>
        <w:contextualSpacing/>
      </w:pPr>
      <w:r>
        <w:t>Gennem de næste 100 år er sonateformen stadig en meget brugt form, men interessen og dermed også dimensionerne af de forskellige led ændres. Lyt fx til Brahms og se hvordan det passer. I stedet for takttal er det bedre at se på udstrækningen i tid.</w:t>
      </w:r>
    </w:p>
    <w:p w14:paraId="1E843426" w14:textId="77777777" w:rsidR="006235E6" w:rsidRPr="001024AE" w:rsidRDefault="006235E6" w:rsidP="0054227B">
      <w:pPr>
        <w:pStyle w:val="Listeafsnit"/>
        <w:numPr>
          <w:ilvl w:val="0"/>
          <w:numId w:val="8"/>
        </w:numPr>
        <w:tabs>
          <w:tab w:val="clear" w:pos="284"/>
        </w:tabs>
        <w:spacing w:before="0" w:after="0"/>
        <w:contextualSpacing/>
      </w:pPr>
      <w:r>
        <w:t>Er hele denne diskussion om Mozart og det gyldne snit overhovedet interessant? Hvad kan vi bruge den til?</w:t>
      </w:r>
    </w:p>
    <w:p w14:paraId="50D14755" w14:textId="77777777" w:rsidR="006235E6" w:rsidRDefault="006235E6" w:rsidP="006235E6">
      <w:pPr>
        <w:rPr>
          <w:i/>
        </w:rPr>
      </w:pPr>
    </w:p>
    <w:p w14:paraId="2ED27D40" w14:textId="77777777" w:rsidR="006235E6" w:rsidRPr="008F2101" w:rsidRDefault="006235E6" w:rsidP="006235E6">
      <w:pPr>
        <w:rPr>
          <w:rStyle w:val="Hyperlink"/>
        </w:rPr>
      </w:pPr>
      <w:hyperlink r:id="rId238" w:history="1">
        <w:r w:rsidRPr="005C63C4">
          <w:rPr>
            <w:rStyle w:val="Hyperlink"/>
          </w:rPr>
          <w:t>ht</w:t>
        </w:r>
        <w:r w:rsidRPr="008F2101">
          <w:rPr>
            <w:rStyle w:val="Hyperlink"/>
          </w:rPr>
          <w:t>tp://www.americanscientist.org/issues/pub/did-mozart-use-the-golden-section</w:t>
        </w:r>
      </w:hyperlink>
    </w:p>
    <w:p w14:paraId="5C1BC4BC" w14:textId="77777777" w:rsidR="006235E6" w:rsidRDefault="006235E6" w:rsidP="006235E6">
      <w:pPr>
        <w:rPr>
          <w:rStyle w:val="Hyperlink"/>
        </w:rPr>
      </w:pPr>
      <w:hyperlink r:id="rId239" w:history="1">
        <w:r w:rsidRPr="008F2101">
          <w:rPr>
            <w:rStyle w:val="Hyperlink"/>
          </w:rPr>
          <w:t>http://www.cdlmadrid.org/cdl/htdocs/universidaddeotono/unioto/matematicas/mozart.pdf</w:t>
        </w:r>
      </w:hyperlink>
      <w:r w:rsidRPr="008F2101">
        <w:rPr>
          <w:rStyle w:val="Hyperlink"/>
        </w:rPr>
        <w:t xml:space="preserve"> </w:t>
      </w:r>
    </w:p>
    <w:p w14:paraId="33A23720" w14:textId="77777777" w:rsidR="00460513" w:rsidRDefault="00460513" w:rsidP="006235E6"/>
    <w:p w14:paraId="64AD4A86" w14:textId="77777777" w:rsidR="00460513" w:rsidRDefault="00460513" w:rsidP="006235E6"/>
    <w:p w14:paraId="1D7AE119" w14:textId="77777777" w:rsidR="006235E6" w:rsidRDefault="006235E6" w:rsidP="006235E6">
      <w:r>
        <w:rPr>
          <w:noProof/>
          <w:lang w:eastAsia="da-DK"/>
        </w:rPr>
        <mc:AlternateContent>
          <mc:Choice Requires="wps">
            <w:drawing>
              <wp:anchor distT="0" distB="0" distL="114300" distR="114300" simplePos="0" relativeHeight="251703296" behindDoc="0" locked="0" layoutInCell="1" allowOverlap="1" wp14:anchorId="7A0878EE" wp14:editId="321442E4">
                <wp:simplePos x="0" y="0"/>
                <wp:positionH relativeFrom="column">
                  <wp:posOffset>-358140</wp:posOffset>
                </wp:positionH>
                <wp:positionV relativeFrom="paragraph">
                  <wp:posOffset>33020</wp:posOffset>
                </wp:positionV>
                <wp:extent cx="161925" cy="8858250"/>
                <wp:effectExtent l="0" t="0" r="9525" b="0"/>
                <wp:wrapNone/>
                <wp:docPr id="110" name="Rektangel 110"/>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50C29" id="Rektangel 110" o:spid="_x0000_s1026" style="position:absolute;margin-left:-28.2pt;margin-top:2.6pt;width:12.75pt;height:6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" fillcolor="#a5a5a5 [2092]" stroked="f" strokeweight="2pt"/>
            </w:pict>
          </mc:Fallback>
        </mc:AlternateContent>
      </w:r>
      <w:r>
        <w:rPr>
          <w:b/>
        </w:rPr>
        <w:t xml:space="preserve">Øvelse – proportionalregression </w:t>
      </w:r>
      <w:r>
        <w:t>eller</w:t>
      </w:r>
      <w:r>
        <w:rPr>
          <w:b/>
        </w:rPr>
        <w:t xml:space="preserve"> Den bedste rette linje gennem (0,0): </w:t>
      </w:r>
      <w:r>
        <w:t xml:space="preserve"> </w:t>
      </w:r>
    </w:p>
    <w:p w14:paraId="0E1A2C44" w14:textId="77777777" w:rsidR="006235E6" w:rsidRDefault="006235E6" w:rsidP="006235E6">
      <w:pPr>
        <w:rPr>
          <w:rFonts w:eastAsiaTheme="minorEastAsia"/>
        </w:rPr>
      </w:pPr>
      <w:r>
        <w:t xml:space="preserve">Hvis vi har punkterne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3</m:t>
                </m:r>
              </m:sub>
            </m:sSub>
          </m:e>
        </m:d>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n</m:t>
                </m:r>
              </m:sub>
            </m:sSub>
          </m:e>
        </m:d>
        <m:r>
          <w:rPr>
            <w:rFonts w:ascii="Cambria Math" w:hAnsi="Cambria Math"/>
          </w:rPr>
          <m:t xml:space="preserve"> </m:t>
        </m:r>
      </m:oMath>
      <w:r>
        <w:rPr>
          <w:rFonts w:eastAsiaTheme="minorEastAsia"/>
        </w:rPr>
        <w:t>så bestemmes hældningskoificienten for den bedste rette linje y = a*</w:t>
      </w:r>
      <w:proofErr w:type="gramStart"/>
      <w:r>
        <w:rPr>
          <w:rFonts w:eastAsiaTheme="minorEastAsia"/>
        </w:rPr>
        <w:t>x  eller</w:t>
      </w:r>
      <w:proofErr w:type="gramEnd"/>
      <w:r>
        <w:rPr>
          <w:rFonts w:eastAsiaTheme="minorEastAsia"/>
        </w:rPr>
        <w:t xml:space="preserve"> den bedste rette linje gennem (0,0) ved</w:t>
      </w:r>
    </w:p>
    <w:p w14:paraId="1D20D850" w14:textId="77777777" w:rsidR="006235E6" w:rsidRDefault="006235E6" w:rsidP="006235E6">
      <m:oMathPara>
        <m:oMath>
          <m:r>
            <w:rPr>
              <w:rFonts w:ascii="Cambria Math" w:eastAsiaTheme="minorEastAsia" w:hAnsi="Cambria Math"/>
            </w:rPr>
            <m:t>a=</m:t>
          </m:r>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nary>
            </m:num>
            <m:den>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eastAsiaTheme="minorEastAsia" w:hAnsi="Cambria Math"/>
                        </w:rPr>
                        <m:t>2</m:t>
                      </m:r>
                    </m:sup>
                  </m:sSup>
                </m:e>
              </m:nary>
            </m:den>
          </m:f>
        </m:oMath>
      </m:oMathPara>
    </w:p>
    <w:p w14:paraId="101743F7" w14:textId="77777777" w:rsidR="006235E6" w:rsidRDefault="006235E6" w:rsidP="006235E6">
      <w:pPr>
        <w:rPr>
          <w:rFonts w:eastAsiaTheme="minorEastAsia"/>
        </w:rPr>
      </w:pPr>
    </w:p>
    <w:p w14:paraId="67971878" w14:textId="77777777" w:rsidR="006235E6" w:rsidRDefault="006235E6" w:rsidP="006235E6">
      <w:pPr>
        <w:rPr>
          <w:rFonts w:eastAsiaTheme="minorEastAsia"/>
        </w:rPr>
      </w:pPr>
      <w:r>
        <w:rPr>
          <w:rFonts w:eastAsiaTheme="minorEastAsia"/>
        </w:rPr>
        <w:t>Det kan man selv udregne ved at forklare følgende trin:</w:t>
      </w:r>
    </w:p>
    <w:p w14:paraId="2A92A736" w14:textId="77777777" w:rsidR="006235E6" w:rsidRDefault="006235E6" w:rsidP="0054227B">
      <w:pPr>
        <w:pStyle w:val="Listeafsnit"/>
        <w:numPr>
          <w:ilvl w:val="0"/>
          <w:numId w:val="9"/>
        </w:numPr>
        <w:tabs>
          <w:tab w:val="clear" w:pos="284"/>
        </w:tabs>
        <w:spacing w:before="0" w:after="200" w:line="276" w:lineRule="auto"/>
        <w:contextualSpacing/>
        <w:rPr>
          <w:rFonts w:eastAsiaTheme="minorEastAsia"/>
        </w:rPr>
      </w:pPr>
      <w:r>
        <w:rPr>
          <w:rFonts w:eastAsiaTheme="minorEastAsia"/>
        </w:rPr>
        <w:t>Forklar hvorfor vi ønsker at bestemme den a-værdi der gør kvadratafvigelsen mindst mulig:</w:t>
      </w:r>
    </w:p>
    <w:p w14:paraId="57258082" w14:textId="77777777" w:rsidR="006235E6" w:rsidRPr="00EF3103" w:rsidRDefault="00000000" w:rsidP="006235E6">
      <w:pPr>
        <w:pStyle w:val="Listeafsnit"/>
        <w:jc w:val="center"/>
        <w:rPr>
          <w:rFonts w:eastAsiaTheme="minorEastAsia"/>
        </w:rPr>
      </w:pPr>
      <m:oMath>
        <m:sSup>
          <m:sSupPr>
            <m:ctrlPr>
              <w:rPr>
                <w:rFonts w:ascii="Cambria Math" w:eastAsiaTheme="minorEastAsia" w:hAnsi="Cambria Math"/>
                <w:i/>
              </w:rPr>
            </m:ctrlPr>
          </m:sSupPr>
          <m:e>
            <m:r>
              <w:rPr>
                <w:rFonts w:ascii="Cambria Math" w:eastAsiaTheme="minorEastAsia" w:hAnsi="Cambria Math"/>
              </w:rPr>
              <m:t>dist</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e>
                  <m:sup>
                    <m:r>
                      <w:rPr>
                        <w:rFonts w:ascii="Cambria Math" w:eastAsiaTheme="minorEastAsia" w:hAnsi="Cambria Math"/>
                      </w:rPr>
                      <m:t>2</m:t>
                    </m:r>
                  </m:sup>
                </m:sSup>
              </m:e>
            </m:nary>
          </m:e>
          <m:sup/>
        </m:sSup>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sup>
                <m:r>
                  <w:rPr>
                    <w:rFonts w:ascii="Cambria Math" w:eastAsiaTheme="minorEastAsia" w:hAnsi="Cambria Math"/>
                  </w:rPr>
                  <m:t>2</m:t>
                </m:r>
              </m:sup>
            </m:sSup>
            <m:r>
              <w:rPr>
                <w:rFonts w:ascii="Cambria Math" w:eastAsiaTheme="minorEastAsia" w:hAnsi="Cambria Math"/>
              </w:rPr>
              <m:t>-2∙a∙</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eastAsiaTheme="minorEastAsia" w:hAnsi="Cambria Math"/>
                  </w:rPr>
                  <m:t>2</m:t>
                </m:r>
              </m:sup>
            </m:sSup>
          </m:e>
        </m:nary>
      </m:oMath>
    </w:p>
    <w:p w14:paraId="54BFD66A" w14:textId="77777777" w:rsidR="006235E6" w:rsidRPr="00EF3103" w:rsidRDefault="006235E6" w:rsidP="006235E6">
      <w:pPr>
        <w:pStyle w:val="Listeafsnit"/>
        <w:jc w:val="center"/>
        <w:rPr>
          <w:rFonts w:eastAsiaTheme="minorEastAsia"/>
        </w:rPr>
      </w:pPr>
    </w:p>
    <w:p w14:paraId="5E917C85" w14:textId="77777777" w:rsidR="006235E6" w:rsidRDefault="006235E6" w:rsidP="0054227B">
      <w:pPr>
        <w:pStyle w:val="Listeafsnit"/>
        <w:numPr>
          <w:ilvl w:val="0"/>
          <w:numId w:val="9"/>
        </w:numPr>
        <w:tabs>
          <w:tab w:val="clear" w:pos="284"/>
        </w:tabs>
        <w:spacing w:before="0" w:after="200" w:line="276" w:lineRule="auto"/>
        <w:contextualSpacing/>
      </w:pPr>
      <w:r>
        <w:t xml:space="preserve">Vi differentierer nu denne funktion </w:t>
      </w:r>
      <w:proofErr w:type="spellStart"/>
      <w:r>
        <w:t>mht</w:t>
      </w:r>
      <w:proofErr w:type="spellEnd"/>
      <w:r>
        <w:t xml:space="preserve"> variablen a og får</w:t>
      </w:r>
    </w:p>
    <w:p w14:paraId="0E62D642" w14:textId="77777777" w:rsidR="006235E6" w:rsidRPr="00CA1B25" w:rsidRDefault="006235E6" w:rsidP="006235E6">
      <w:pPr>
        <w:pStyle w:val="Listeafsnit"/>
        <w:rPr>
          <w:rFonts w:eastAsiaTheme="minorEastAsia"/>
        </w:rPr>
      </w:pPr>
      <m:oMath>
        <m:r>
          <w:rPr>
            <w:rFonts w:ascii="Cambria Math" w:hAnsi="Cambria Math"/>
          </w:rPr>
          <m:t>dis</m:t>
        </m:r>
        <m:sSup>
          <m:sSupPr>
            <m:ctrlPr>
              <w:rPr>
                <w:rFonts w:ascii="Cambria Math" w:hAnsi="Cambria Math"/>
                <w:i/>
              </w:rPr>
            </m:ctrlPr>
          </m:sSupPr>
          <m:e>
            <m:r>
              <w:rPr>
                <w:rFonts w:ascii="Cambria Math" w:hAnsi="Cambria Math"/>
              </w:rPr>
              <m:t>t</m:t>
            </m:r>
          </m:e>
          <m:sup>
            <m:r>
              <w:rPr>
                <w:rFonts w:ascii="Cambria Math" w:hAnsi="Cambria Math"/>
              </w:rPr>
              <m:t>'</m:t>
            </m:r>
          </m:sup>
        </m:sSup>
        <m:d>
          <m:dPr>
            <m:ctrlPr>
              <w:rPr>
                <w:rFonts w:ascii="Cambria Math" w:hAnsi="Cambria Math"/>
                <w:i/>
              </w:rPr>
            </m:ctrlPr>
          </m:dPr>
          <m:e>
            <m:r>
              <w:rPr>
                <w:rFonts w:ascii="Cambria Math" w:hAnsi="Cambria Math"/>
              </w:rPr>
              <m:t>a</m:t>
            </m:r>
          </m:e>
        </m:d>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+2∙a∙</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eastAsiaTheme="minorEastAsia" w:hAnsi="Cambria Math"/>
                  </w:rPr>
                  <m:t>2</m:t>
                </m:r>
              </m:sup>
            </m:sSup>
            <m:r>
              <w:rPr>
                <w:rFonts w:ascii="Cambria Math" w:hAnsi="Cambria Math"/>
              </w:rPr>
              <m:t>=</m:t>
            </m:r>
            <m:r>
              <w:rPr>
                <w:rFonts w:ascii="Cambria Math" w:eastAsiaTheme="minorEastAsia" w:hAnsi="Cambria Math"/>
              </w:rPr>
              <m:t>-2∙</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nary>
            <m:r>
              <w:rPr>
                <w:rFonts w:ascii="Cambria Math" w:eastAsiaTheme="minorEastAsia" w:hAnsi="Cambria Math"/>
              </w:rPr>
              <m:t>+2∙a∙</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eastAsiaTheme="minorEastAsia" w:hAnsi="Cambria Math"/>
                      </w:rPr>
                      <m:t>2</m:t>
                    </m:r>
                  </m:sup>
                </m:sSup>
              </m:e>
            </m:nary>
          </m:e>
        </m:nary>
      </m:oMath>
    </w:p>
    <w:p w14:paraId="00C25096" w14:textId="77777777" w:rsidR="006235E6" w:rsidRPr="008F2101" w:rsidRDefault="006235E6" w:rsidP="006235E6">
      <w:pPr>
        <w:pStyle w:val="Listeafsnit"/>
      </w:pPr>
    </w:p>
    <w:p w14:paraId="399A3D38" w14:textId="77777777" w:rsidR="006235E6" w:rsidRDefault="006235E6" w:rsidP="0054227B">
      <w:pPr>
        <w:pStyle w:val="Listeafsnit"/>
        <w:numPr>
          <w:ilvl w:val="0"/>
          <w:numId w:val="9"/>
        </w:numPr>
        <w:tabs>
          <w:tab w:val="clear" w:pos="284"/>
        </w:tabs>
        <w:spacing w:before="0" w:after="0"/>
        <w:contextualSpacing/>
      </w:pPr>
      <w:r>
        <w:t>Denne afledede netop 0 når</w:t>
      </w:r>
    </w:p>
    <w:p w14:paraId="6D2B660F" w14:textId="77777777" w:rsidR="006235E6" w:rsidRDefault="006235E6" w:rsidP="006235E6"/>
    <w:p w14:paraId="34F73527" w14:textId="77777777" w:rsidR="006235E6" w:rsidRDefault="006235E6" w:rsidP="006235E6">
      <m:oMathPara>
        <m:oMath>
          <m:r>
            <w:rPr>
              <w:rFonts w:ascii="Cambria Math" w:eastAsiaTheme="minorEastAsia" w:hAnsi="Cambria Math"/>
            </w:rPr>
            <m:t>a=</m:t>
          </m:r>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nary>
            </m:num>
            <m:den>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sup>
                      <m:r>
                        <w:rPr>
                          <w:rFonts w:ascii="Cambria Math" w:eastAsiaTheme="minorEastAsia" w:hAnsi="Cambria Math"/>
                        </w:rPr>
                        <m:t>2</m:t>
                      </m:r>
                    </m:sup>
                  </m:sSup>
                </m:e>
              </m:nary>
            </m:den>
          </m:f>
        </m:oMath>
      </m:oMathPara>
    </w:p>
    <w:p w14:paraId="0ABEDBA2" w14:textId="77777777" w:rsidR="006235E6" w:rsidRDefault="006235E6" w:rsidP="006235E6"/>
    <w:p w14:paraId="56FC8DBF" w14:textId="77777777" w:rsidR="006235E6" w:rsidRDefault="006235E6" w:rsidP="006235E6">
      <w:r>
        <w:t>Brug dette til at regne den bedste linje for vores datasæt ud.</w:t>
      </w:r>
    </w:p>
    <w:p w14:paraId="31D6C58F" w14:textId="77777777" w:rsidR="006235E6" w:rsidRDefault="006235E6" w:rsidP="006235E6"/>
    <w:p w14:paraId="1765CB61" w14:textId="77777777" w:rsidR="006235E6" w:rsidRDefault="006235E6" w:rsidP="006235E6">
      <w:pPr>
        <w:rPr>
          <w:rFonts w:eastAsiaTheme="minorEastAsia"/>
        </w:rPr>
      </w:pPr>
    </w:p>
    <w:p w14:paraId="37380634" w14:textId="77777777" w:rsidR="006235E6" w:rsidRDefault="006235E6" w:rsidP="006235E6">
      <w:pPr>
        <w:rPr>
          <w:rFonts w:eastAsiaTheme="minorEastAsia"/>
        </w:rPr>
      </w:pPr>
    </w:p>
    <w:p w14:paraId="7B52DB0B" w14:textId="77777777" w:rsidR="006235E6" w:rsidRDefault="006235E6" w:rsidP="006235E6">
      <w:pPr>
        <w:rPr>
          <w:rFonts w:eastAsiaTheme="minorEastAsia"/>
          <w:b/>
        </w:rPr>
      </w:pPr>
      <w:r>
        <w:rPr>
          <w:rFonts w:eastAsiaTheme="minorEastAsia"/>
          <w:b/>
        </w:rPr>
        <w:br w:type="page"/>
      </w:r>
    </w:p>
    <w:p w14:paraId="34AA3340" w14:textId="4F262D47" w:rsidR="006235E6" w:rsidRDefault="006235E6" w:rsidP="006235E6">
      <w:pPr>
        <w:pStyle w:val="Overskrift1"/>
      </w:pPr>
      <w:bookmarkStart w:id="31" w:name="_Toc10472888"/>
      <w:r>
        <w:lastRenderedPageBreak/>
        <w:t>5</w:t>
      </w:r>
      <w:r w:rsidR="00460513">
        <w:t>.</w:t>
      </w:r>
      <w:r>
        <w:t xml:space="preserve"> En matematisk model for tonen</w:t>
      </w:r>
      <w:bookmarkEnd w:id="31"/>
    </w:p>
    <w:p w14:paraId="007CFAA4" w14:textId="77777777" w:rsidR="006235E6" w:rsidRDefault="006235E6" w:rsidP="006235E6"/>
    <w:p w14:paraId="55A817A1" w14:textId="77777777" w:rsidR="006235E6" w:rsidRDefault="006235E6" w:rsidP="006235E6"/>
    <w:p w14:paraId="2C9F6238" w14:textId="77777777" w:rsidR="006235E6" w:rsidRDefault="006235E6" w:rsidP="006235E6">
      <w:pPr>
        <w:pStyle w:val="Overskrift2"/>
      </w:pPr>
    </w:p>
    <w:p w14:paraId="7987BE67" w14:textId="77777777" w:rsidR="006235E6" w:rsidRDefault="006235E6" w:rsidP="006235E6">
      <w:r>
        <w:t xml:space="preserve">Lyd forplantes gennem luften som en svingning i trykket, </w:t>
      </w:r>
      <w:proofErr w:type="spellStart"/>
      <w:r>
        <w:t>dvs</w:t>
      </w:r>
      <w:proofErr w:type="spellEnd"/>
      <w:r>
        <w:t xml:space="preserve"> som et hurtig skift i overtryk/undertryk. Den simpleste model for en tone er en sinusfunktion:</w:t>
      </w:r>
    </w:p>
    <w:p w14:paraId="67A0813B" w14:textId="77777777" w:rsidR="006235E6" w:rsidRPr="009F26C8" w:rsidRDefault="006235E6" w:rsidP="006235E6">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=c∙</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2π∙v∙x+φ</m:t>
                  </m:r>
                </m:e>
              </m:d>
            </m:e>
          </m:func>
        </m:oMath>
      </m:oMathPara>
    </w:p>
    <w:p w14:paraId="138AB28A" w14:textId="77777777" w:rsidR="006235E6" w:rsidRPr="009F26C8" w:rsidRDefault="006235E6" w:rsidP="006235E6">
      <w:pPr>
        <w:rPr>
          <w:rFonts w:eastAsiaTheme="minorEastAsia"/>
        </w:rPr>
      </w:pPr>
      <w:r>
        <w:rPr>
          <w:noProof/>
          <w:lang w:eastAsia="da-DK"/>
        </w:rPr>
        <w:drawing>
          <wp:anchor distT="0" distB="0" distL="114300" distR="114300" simplePos="0" relativeHeight="251670528" behindDoc="0" locked="0" layoutInCell="1" allowOverlap="1" wp14:anchorId="4E56E531" wp14:editId="76A363C3">
            <wp:simplePos x="0" y="0"/>
            <wp:positionH relativeFrom="column">
              <wp:posOffset>2540</wp:posOffset>
            </wp:positionH>
            <wp:positionV relativeFrom="paragraph">
              <wp:posOffset>541020</wp:posOffset>
            </wp:positionV>
            <wp:extent cx="3274695" cy="1961515"/>
            <wp:effectExtent l="0" t="0" r="1905" b="635"/>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0">
                      <a:extLst>
                        <a:ext uri="{28A0092B-C50C-407E-A947-70E740481C1C}">
                          <a14:useLocalDpi xmlns:a14="http://schemas.microsoft.com/office/drawing/2010/main" val="0"/>
                        </a:ext>
                      </a:extLst>
                    </a:blip>
                    <a:srcRect b="4615"/>
                    <a:stretch/>
                  </pic:blipFill>
                  <pic:spPr bwMode="auto">
                    <a:xfrm>
                      <a:off x="0" y="0"/>
                      <a:ext cx="3274695" cy="196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For at forstå betydningen af hver af disse </w:t>
      </w:r>
      <w:proofErr w:type="gramStart"/>
      <w:r>
        <w:t>koefficienter  kan</w:t>
      </w:r>
      <w:proofErr w:type="gramEnd"/>
      <w:r>
        <w:t xml:space="preserve"> vi se på tre simple transformationer</w:t>
      </w:r>
    </w:p>
    <w:p w14:paraId="4AF02682" w14:textId="77777777" w:rsidR="006235E6" w:rsidRDefault="006235E6" w:rsidP="006235E6"/>
    <w:p w14:paraId="7A0222EA" w14:textId="77777777" w:rsidR="006235E6" w:rsidRDefault="006235E6" w:rsidP="006235E6">
      <w:r>
        <w:t>Hvilken transformation af grafen for f(x) skal vi lave for at få grafen for 1.5*f(x)?</w:t>
      </w:r>
    </w:p>
    <w:p w14:paraId="3F02551B" w14:textId="77777777" w:rsidR="006235E6" w:rsidRDefault="006235E6" w:rsidP="006235E6">
      <w:r>
        <w:t>På tegningen er grafen for f(x) den tynde og 1.5*f(x) den fede.</w:t>
      </w:r>
    </w:p>
    <w:p w14:paraId="5787CE70" w14:textId="77777777" w:rsidR="006235E6" w:rsidRDefault="006235E6" w:rsidP="006235E6">
      <w:r>
        <w:t>Svar: Y-værdien bliver ganget op med faktoren 1.5. Det betyder i musiksammenhæng at tonen bliver kraftigere.</w:t>
      </w:r>
    </w:p>
    <w:p w14:paraId="10079288" w14:textId="77777777" w:rsidR="006235E6" w:rsidRDefault="006235E6" w:rsidP="006235E6"/>
    <w:p w14:paraId="0D8D17D8" w14:textId="77777777" w:rsidR="006235E6" w:rsidRDefault="006235E6" w:rsidP="006235E6"/>
    <w:p w14:paraId="78D861ED" w14:textId="77777777" w:rsidR="006235E6" w:rsidRDefault="006235E6" w:rsidP="006235E6">
      <w:r>
        <w:rPr>
          <w:noProof/>
          <w:lang w:eastAsia="da-DK"/>
        </w:rPr>
        <w:drawing>
          <wp:anchor distT="0" distB="0" distL="114300" distR="114300" simplePos="0" relativeHeight="251671552" behindDoc="0" locked="0" layoutInCell="1" allowOverlap="1" wp14:anchorId="75371D4F" wp14:editId="5E6C4813">
            <wp:simplePos x="0" y="0"/>
            <wp:positionH relativeFrom="column">
              <wp:posOffset>-12700</wp:posOffset>
            </wp:positionH>
            <wp:positionV relativeFrom="paragraph">
              <wp:posOffset>29210</wp:posOffset>
            </wp:positionV>
            <wp:extent cx="3306445" cy="2051685"/>
            <wp:effectExtent l="0" t="0" r="8255" b="5715"/>
            <wp:wrapSquare wrapText="bothSides"/>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extLst>
                        <a:ext uri="{28A0092B-C50C-407E-A947-70E740481C1C}">
                          <a14:useLocalDpi xmlns:a14="http://schemas.microsoft.com/office/drawing/2010/main" val="0"/>
                        </a:ext>
                      </a:extLst>
                    </a:blip>
                    <a:stretch>
                      <a:fillRect/>
                    </a:stretch>
                  </pic:blipFill>
                  <pic:spPr>
                    <a:xfrm>
                      <a:off x="0" y="0"/>
                      <a:ext cx="3306445" cy="2051685"/>
                    </a:xfrm>
                    <a:prstGeom prst="rect">
                      <a:avLst/>
                    </a:prstGeom>
                  </pic:spPr>
                </pic:pic>
              </a:graphicData>
            </a:graphic>
            <wp14:sizeRelH relativeFrom="page">
              <wp14:pctWidth>0</wp14:pctWidth>
            </wp14:sizeRelH>
            <wp14:sizeRelV relativeFrom="page">
              <wp14:pctHeight>0</wp14:pctHeight>
            </wp14:sizeRelV>
          </wp:anchor>
        </w:drawing>
      </w:r>
      <w:r>
        <w:t>Hvilken transformation af grafen for f(x) skal vi lave for at få grafen for f(3*x)?</w:t>
      </w:r>
    </w:p>
    <w:p w14:paraId="2031C499" w14:textId="77777777" w:rsidR="006235E6" w:rsidRDefault="006235E6" w:rsidP="006235E6">
      <w:r>
        <w:t>På tegningen er grafen for f(x) den tynde og f(3*x) den fede.</w:t>
      </w:r>
    </w:p>
    <w:p w14:paraId="304FF308" w14:textId="77777777" w:rsidR="006235E6" w:rsidRDefault="006235E6" w:rsidP="006235E6">
      <w:r>
        <w:t xml:space="preserve">Svar: x-værdierne gennemløbes 3 gange hurtigere. Det betyder også at der er 3 gange så mange perioder pr sekund, med andre ord stiger frekvensen 3 gange. Tonen bliver højere/lysere. </w:t>
      </w:r>
    </w:p>
    <w:p w14:paraId="062B3E65" w14:textId="77777777" w:rsidR="006235E6" w:rsidRDefault="006235E6" w:rsidP="006235E6"/>
    <w:p w14:paraId="44055CEB" w14:textId="77777777" w:rsidR="006235E6" w:rsidRDefault="006235E6" w:rsidP="006235E6"/>
    <w:p w14:paraId="1CCA6E01" w14:textId="77777777" w:rsidR="006235E6" w:rsidRDefault="006235E6" w:rsidP="006235E6">
      <w:r>
        <w:rPr>
          <w:noProof/>
          <w:lang w:eastAsia="da-DK"/>
        </w:rPr>
        <w:drawing>
          <wp:anchor distT="0" distB="0" distL="114300" distR="114300" simplePos="0" relativeHeight="251672576" behindDoc="0" locked="0" layoutInCell="1" allowOverlap="1" wp14:anchorId="7B15DBC9" wp14:editId="109DBAE3">
            <wp:simplePos x="0" y="0"/>
            <wp:positionH relativeFrom="column">
              <wp:posOffset>2540</wp:posOffset>
            </wp:positionH>
            <wp:positionV relativeFrom="paragraph">
              <wp:posOffset>-3175</wp:posOffset>
            </wp:positionV>
            <wp:extent cx="3406140" cy="2089785"/>
            <wp:effectExtent l="0" t="0" r="3810" b="5715"/>
            <wp:wrapSquare wrapText="bothSides"/>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extLst>
                        <a:ext uri="{28A0092B-C50C-407E-A947-70E740481C1C}">
                          <a14:useLocalDpi xmlns:a14="http://schemas.microsoft.com/office/drawing/2010/main" val="0"/>
                        </a:ext>
                      </a:extLst>
                    </a:blip>
                    <a:stretch>
                      <a:fillRect/>
                    </a:stretch>
                  </pic:blipFill>
                  <pic:spPr>
                    <a:xfrm>
                      <a:off x="0" y="0"/>
                      <a:ext cx="3406140" cy="2089785"/>
                    </a:xfrm>
                    <a:prstGeom prst="rect">
                      <a:avLst/>
                    </a:prstGeom>
                  </pic:spPr>
                </pic:pic>
              </a:graphicData>
            </a:graphic>
            <wp14:sizeRelH relativeFrom="page">
              <wp14:pctWidth>0</wp14:pctWidth>
            </wp14:sizeRelH>
            <wp14:sizeRelV relativeFrom="page">
              <wp14:pctHeight>0</wp14:pctHeight>
            </wp14:sizeRelV>
          </wp:anchor>
        </w:drawing>
      </w:r>
      <w:r>
        <w:t>Hvilken transformation af grafen for f(x) skal vi lave for at få grafen for f(</w:t>
      </w:r>
      <w:proofErr w:type="spellStart"/>
      <w:r>
        <w:t>x+2</w:t>
      </w:r>
      <w:proofErr w:type="spellEnd"/>
      <w:r>
        <w:t>)?</w:t>
      </w:r>
    </w:p>
    <w:p w14:paraId="1CEACC8B" w14:textId="77777777" w:rsidR="006235E6" w:rsidRDefault="006235E6" w:rsidP="006235E6">
      <w:r>
        <w:t>På tegningen er grafen for f(x) den tynde og f(</w:t>
      </w:r>
      <w:proofErr w:type="spellStart"/>
      <w:r>
        <w:t>x+2</w:t>
      </w:r>
      <w:proofErr w:type="spellEnd"/>
      <w:r>
        <w:t>) den fede.</w:t>
      </w:r>
    </w:p>
    <w:p w14:paraId="76B5C277" w14:textId="77777777" w:rsidR="006235E6" w:rsidRDefault="006235E6" w:rsidP="006235E6">
      <w:r>
        <w:t xml:space="preserve">Svar: Kalder </w:t>
      </w:r>
      <w:proofErr w:type="gramStart"/>
      <w:r>
        <w:t>vi  g</w:t>
      </w:r>
      <w:proofErr w:type="gramEnd"/>
      <w:r>
        <w:t>(x)=f(</w:t>
      </w:r>
      <w:proofErr w:type="spellStart"/>
      <w:r>
        <w:t>x+2</w:t>
      </w:r>
      <w:proofErr w:type="spellEnd"/>
      <w:r>
        <w:t xml:space="preserve">) så ser vi at </w:t>
      </w:r>
    </w:p>
    <w:p w14:paraId="35F2447F" w14:textId="77777777" w:rsidR="006235E6" w:rsidRDefault="006235E6" w:rsidP="006235E6">
      <w:r>
        <w:t>g(-</w:t>
      </w:r>
      <w:proofErr w:type="gramStart"/>
      <w:r>
        <w:t>2)=f(</w:t>
      </w:r>
      <w:proofErr w:type="gramEnd"/>
      <w:r>
        <w:t>0) g(-</w:t>
      </w:r>
      <w:proofErr w:type="gramStart"/>
      <w:r>
        <w:t>1)=f(</w:t>
      </w:r>
      <w:proofErr w:type="gramEnd"/>
      <w:r>
        <w:t>1), g(</w:t>
      </w:r>
      <w:proofErr w:type="gramStart"/>
      <w:r>
        <w:t>0)=f(</w:t>
      </w:r>
      <w:proofErr w:type="gramEnd"/>
      <w:r>
        <w:t>2), g(</w:t>
      </w:r>
      <w:proofErr w:type="gramStart"/>
      <w:r>
        <w:t>1)=f(</w:t>
      </w:r>
      <w:proofErr w:type="gramEnd"/>
      <w:r>
        <w:t xml:space="preserve">3) osv. Vi ser altså at g-værdien er den værdi f(x) har 2 senere. Grafen skal altså forskydes 2 mod venstre. Det er det der i musik (og fysik) kaldes faseforskydning. Umiddelbart er det ikke til at høre. </w:t>
      </w:r>
    </w:p>
    <w:p w14:paraId="2A3A79F4" w14:textId="77777777" w:rsidR="006235E6" w:rsidRDefault="006235E6" w:rsidP="006235E6"/>
    <w:p w14:paraId="206559DD" w14:textId="77777777" w:rsidR="006235E6" w:rsidRDefault="006235E6" w:rsidP="006235E6"/>
    <w:p w14:paraId="6B352D0D" w14:textId="77777777" w:rsidR="006235E6" w:rsidRDefault="006235E6" w:rsidP="006235E6">
      <w:proofErr w:type="gramStart"/>
      <w:r>
        <w:t>Ser  vi</w:t>
      </w:r>
      <w:proofErr w:type="gramEnd"/>
      <w:r>
        <w:t xml:space="preserve"> igen på vores model, </w:t>
      </w:r>
    </w:p>
    <w:p w14:paraId="720E4DA5" w14:textId="77777777" w:rsidR="006235E6" w:rsidRPr="009F26C8" w:rsidRDefault="006235E6" w:rsidP="006235E6">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=c∙</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2π∙v∙x+φ</m:t>
                  </m:r>
                </m:e>
              </m:d>
            </m:e>
          </m:func>
        </m:oMath>
      </m:oMathPara>
    </w:p>
    <w:p w14:paraId="29C5B1F2" w14:textId="77777777" w:rsidR="006235E6" w:rsidRDefault="006235E6" w:rsidP="006235E6">
      <w:r>
        <w:t xml:space="preserve">så ser vi at konstanten </w:t>
      </w:r>
      <w:r>
        <w:rPr>
          <w:i/>
        </w:rPr>
        <w:t>c</w:t>
      </w:r>
      <w:r>
        <w:t xml:space="preserve"> har betydning for hvor kraftig tonen er og φ er faseforskydningen. Det led der betyder noget for frekvensen er 2*π*v*x.  Sin(x) har perioden 2</w:t>
      </w:r>
      <w:proofErr w:type="gramStart"/>
      <w:r>
        <w:t>π .</w:t>
      </w:r>
      <w:proofErr w:type="gramEnd"/>
      <w:r>
        <w:t xml:space="preserve"> Dermed har sin(2π*x) perioden 1 og sin(2*π*</w:t>
      </w:r>
      <w:r>
        <w:rPr>
          <w:i/>
        </w:rPr>
        <w:t>v</w:t>
      </w:r>
      <w:r>
        <w:t xml:space="preserve">) gennemløber dermed </w:t>
      </w:r>
      <w:r>
        <w:rPr>
          <w:i/>
        </w:rPr>
        <w:t>v</w:t>
      </w:r>
      <w:r>
        <w:t xml:space="preserve"> perioder i løbet af et sekund. </w:t>
      </w:r>
      <w:proofErr w:type="spellStart"/>
      <w:r>
        <w:t>Dvs</w:t>
      </w:r>
      <w:proofErr w:type="spellEnd"/>
      <w:r>
        <w:t xml:space="preserve"> at frekvensen for denne tone er </w:t>
      </w:r>
      <w:r>
        <w:rPr>
          <w:i/>
        </w:rPr>
        <w:t>v</w:t>
      </w:r>
      <w:r>
        <w:t xml:space="preserve">. </w:t>
      </w:r>
    </w:p>
    <w:p w14:paraId="20486642" w14:textId="77777777" w:rsidR="006235E6" w:rsidRPr="009F26C8" w:rsidRDefault="006235E6" w:rsidP="006235E6">
      <w:pPr>
        <w:rPr>
          <w:rFonts w:eastAsiaTheme="minorEastAsia"/>
        </w:rPr>
      </w:pPr>
      <w:r>
        <w:t xml:space="preserve">En lidt anden måde at opskrive denne model på er  </w:t>
      </w:r>
    </w:p>
    <w:p w14:paraId="1487C78C" w14:textId="77777777" w:rsidR="006235E6" w:rsidRDefault="006235E6" w:rsidP="006235E6">
      <m:oMathPara>
        <m:oMath>
          <m:r>
            <w:rPr>
              <w:rFonts w:ascii="Cambria Math" w:hAnsi="Cambria Math"/>
            </w:rPr>
            <w:lastRenderedPageBreak/>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2π∙v∙x</m:t>
                  </m:r>
                </m:e>
              </m:d>
            </m:e>
          </m:func>
          <m:r>
            <w:rPr>
              <w:rFonts w:ascii="Cambria Math" w:hAnsi="Cambria Math"/>
            </w:rPr>
            <m:t>+b∙</m:t>
          </m:r>
          <m:r>
            <m:rPr>
              <m:sty m:val="p"/>
            </m:rPr>
            <w:rPr>
              <w:rFonts w:ascii="Cambria Math" w:hAnsi="Cambria Math"/>
            </w:rPr>
            <m:t>sin⁡</m:t>
          </m:r>
          <m:r>
            <w:rPr>
              <w:rFonts w:ascii="Cambria Math" w:hAnsi="Cambria Math"/>
            </w:rPr>
            <m:t>(2π∙v∙x)</m:t>
          </m:r>
        </m:oMath>
      </m:oMathPara>
    </w:p>
    <w:p w14:paraId="37FF09F8" w14:textId="77777777" w:rsidR="006235E6" w:rsidRDefault="006235E6" w:rsidP="006235E6">
      <w:r>
        <w:t>Fordelen ved den sidste opskrivning er, at det er disse koefficienter man lettest kan beregne, mens den første er den der intuitivt er lettest at forstå.</w:t>
      </w:r>
    </w:p>
    <w:p w14:paraId="4E2E4D34" w14:textId="77777777" w:rsidR="006235E6" w:rsidRDefault="006235E6" w:rsidP="006235E6"/>
    <w:p w14:paraId="6154A31F" w14:textId="77777777" w:rsidR="006235E6" w:rsidRPr="006841DF" w:rsidRDefault="006235E6" w:rsidP="006235E6">
      <w:r>
        <w:t>Sammenhængen mellem de to beskrivelser er</w:t>
      </w:r>
    </w:p>
    <w:p w14:paraId="0702D74C" w14:textId="77777777" w:rsidR="006235E6" w:rsidRDefault="006235E6" w:rsidP="006235E6">
      <w:pPr>
        <w:rPr>
          <w:b/>
        </w:rPr>
      </w:pPr>
    </w:p>
    <w:p w14:paraId="130A3BD4" w14:textId="77777777" w:rsidR="006235E6" w:rsidRDefault="006235E6" w:rsidP="006235E6">
      <w:r>
        <w:rPr>
          <w:b/>
        </w:rPr>
        <w:t xml:space="preserve">Sætning: </w:t>
      </w:r>
    </w:p>
    <w:p w14:paraId="0AA5F6DB" w14:textId="77777777" w:rsidR="006235E6" w:rsidRPr="00616324" w:rsidRDefault="006235E6" w:rsidP="006235E6">
      <w:pPr>
        <w:rPr>
          <w:rFonts w:eastAsiaTheme="minorEastAsia"/>
        </w:rPr>
      </w:pPr>
      <m:oMathPara>
        <m:oMath>
          <m:r>
            <w:rPr>
              <w:rFonts w:ascii="Cambria Math" w:hAnsi="Cambria Math"/>
            </w:rPr>
            <m:t>c∙</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2π∙v∙x+φ</m:t>
                  </m:r>
                </m:e>
              </m:d>
            </m:e>
          </m:func>
          <m:r>
            <w:rPr>
              <w:rFonts w:ascii="Cambria Math" w:hAnsi="Cambria Math"/>
            </w:rPr>
            <m:t>=a∙</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2π∙v∙x</m:t>
                  </m:r>
                </m:e>
              </m:d>
            </m:e>
          </m:func>
          <m:r>
            <w:rPr>
              <w:rFonts w:ascii="Cambria Math" w:hAnsi="Cambria Math"/>
            </w:rPr>
            <m:t>+b∙</m:t>
          </m:r>
          <m:r>
            <m:rPr>
              <m:sty m:val="p"/>
            </m:rPr>
            <w:rPr>
              <w:rFonts w:ascii="Cambria Math" w:hAnsi="Cambria Math"/>
            </w:rPr>
            <m:t>sin⁡</m:t>
          </m:r>
          <m:r>
            <w:rPr>
              <w:rFonts w:ascii="Cambria Math" w:hAnsi="Cambria Math"/>
            </w:rPr>
            <m:t>(2π∙v∙x)</m:t>
          </m:r>
        </m:oMath>
      </m:oMathPara>
    </w:p>
    <w:p w14:paraId="1BFBE3F0" w14:textId="77777777" w:rsidR="006235E6" w:rsidRPr="00616324" w:rsidRDefault="006235E6" w:rsidP="006235E6">
      <w:pPr>
        <w:rPr>
          <w:rFonts w:eastAsiaTheme="minorEastAsia"/>
        </w:rPr>
      </w:pPr>
      <w:r>
        <w:rPr>
          <w:rFonts w:eastAsiaTheme="minorEastAsia"/>
        </w:rPr>
        <w:t xml:space="preserve">Hvor </w:t>
      </w:r>
      <m:oMath>
        <m:r>
          <w:rPr>
            <w:rFonts w:ascii="Cambria Math" w:eastAsiaTheme="minorEastAsia" w:hAnsi="Cambria Math"/>
          </w:rPr>
          <m:t>c=</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e>
        </m:rad>
      </m:oMath>
      <w:r>
        <w:rPr>
          <w:rFonts w:eastAsiaTheme="minorEastAsia"/>
        </w:rPr>
        <w:t xml:space="preserve"> og </w:t>
      </w:r>
      <m:oMath>
        <m:r>
          <w:rPr>
            <w:rFonts w:ascii="Cambria Math" w:eastAsiaTheme="minorEastAsia" w:hAnsi="Cambria Math"/>
          </w:rPr>
          <m:t>a=c∙</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φ</m:t>
                </m:r>
              </m:e>
            </m:d>
          </m:e>
        </m:func>
      </m:oMath>
      <w:r>
        <w:rPr>
          <w:rFonts w:eastAsiaTheme="minorEastAsia"/>
        </w:rPr>
        <w:t xml:space="preserve"> og </w:t>
      </w:r>
      <m:oMath>
        <m:r>
          <w:rPr>
            <w:rFonts w:ascii="Cambria Math" w:eastAsiaTheme="minorEastAsia" w:hAnsi="Cambria Math"/>
          </w:rPr>
          <m:t>b=c∙</m:t>
        </m:r>
        <m:r>
          <m:rPr>
            <m:sty m:val="p"/>
          </m:rPr>
          <w:rPr>
            <w:rFonts w:ascii="Cambria Math" w:eastAsiaTheme="minorEastAsia" w:hAnsi="Cambria Math"/>
          </w:rPr>
          <m:t>cos⁡</m:t>
        </m:r>
        <m:r>
          <w:rPr>
            <w:rFonts w:ascii="Cambria Math" w:eastAsiaTheme="minorEastAsia" w:hAnsi="Cambria Math"/>
          </w:rPr>
          <m:t>(φ)</m:t>
        </m:r>
      </m:oMath>
    </w:p>
    <w:p w14:paraId="29642064" w14:textId="77777777" w:rsidR="006235E6" w:rsidRDefault="006235E6" w:rsidP="006235E6">
      <w:pPr>
        <w:rPr>
          <w:rFonts w:eastAsiaTheme="minorEastAsia"/>
          <w:b/>
        </w:rPr>
      </w:pPr>
    </w:p>
    <w:p w14:paraId="013B6AA2" w14:textId="77777777" w:rsidR="006235E6" w:rsidRPr="00616324" w:rsidRDefault="006235E6" w:rsidP="006235E6">
      <w:pPr>
        <w:rPr>
          <w:rFonts w:eastAsiaTheme="minorEastAsia"/>
        </w:rPr>
      </w:pPr>
      <w:r>
        <w:rPr>
          <w:rFonts w:eastAsiaTheme="minorEastAsia"/>
          <w:b/>
        </w:rPr>
        <w:t>Bevis:</w:t>
      </w:r>
    </w:p>
    <w:p w14:paraId="5F767535" w14:textId="77777777" w:rsidR="006235E6" w:rsidRDefault="006235E6" w:rsidP="006235E6">
      <w:pPr>
        <w:rPr>
          <w:rFonts w:eastAsiaTheme="minorEastAsia"/>
        </w:rPr>
      </w:pPr>
      <w:r w:rsidRPr="00616324">
        <w:rPr>
          <w:rFonts w:eastAsiaTheme="minorEastAsia"/>
        </w:rPr>
        <w:t>Vi benytter</w:t>
      </w:r>
      <w:r>
        <w:rPr>
          <w:rFonts w:eastAsiaTheme="minorEastAsia"/>
        </w:rPr>
        <w:t xml:space="preserve"> at sin(</w:t>
      </w:r>
      <w:proofErr w:type="spellStart"/>
      <w:r>
        <w:rPr>
          <w:rFonts w:eastAsiaTheme="minorEastAsia"/>
        </w:rPr>
        <w:t>A+</w:t>
      </w:r>
      <w:proofErr w:type="gramStart"/>
      <w:r>
        <w:rPr>
          <w:rFonts w:eastAsiaTheme="minorEastAsia"/>
        </w:rPr>
        <w:t>B</w:t>
      </w:r>
      <w:proofErr w:type="spellEnd"/>
      <w:r>
        <w:rPr>
          <w:rFonts w:eastAsiaTheme="minorEastAsia"/>
        </w:rPr>
        <w:t>)=</w:t>
      </w:r>
      <w:proofErr w:type="gramEnd"/>
      <w:r>
        <w:rPr>
          <w:rFonts w:eastAsiaTheme="minorEastAsia"/>
        </w:rPr>
        <w:t>sin(A)*cos(B)-cos(A)*sin(B)</w:t>
      </w:r>
    </w:p>
    <w:p w14:paraId="5E7B6079" w14:textId="77777777" w:rsidR="006235E6" w:rsidRDefault="006235E6" w:rsidP="006235E6">
      <w:pPr>
        <w:rPr>
          <w:rFonts w:eastAsiaTheme="minorEastAsia"/>
        </w:rPr>
      </w:pPr>
      <w:r>
        <w:rPr>
          <w:rFonts w:eastAsiaTheme="minorEastAsia"/>
        </w:rPr>
        <w:t>C*sin(v*</w:t>
      </w:r>
      <w:proofErr w:type="spellStart"/>
      <w:r>
        <w:rPr>
          <w:rFonts w:eastAsiaTheme="minorEastAsia"/>
        </w:rPr>
        <w:t>x+pfi</w:t>
      </w:r>
      <w:proofErr w:type="spellEnd"/>
      <w:r>
        <w:rPr>
          <w:rFonts w:eastAsiaTheme="minorEastAsia"/>
        </w:rPr>
        <w:t>) = c*(sin(</w:t>
      </w:r>
      <w:proofErr w:type="spellStart"/>
      <w:r>
        <w:rPr>
          <w:rFonts w:eastAsiaTheme="minorEastAsia"/>
        </w:rPr>
        <w:t>pfi</w:t>
      </w:r>
      <w:proofErr w:type="spellEnd"/>
      <w:r>
        <w:rPr>
          <w:rFonts w:eastAsiaTheme="minorEastAsia"/>
        </w:rPr>
        <w:t>)*cos(</w:t>
      </w:r>
      <w:proofErr w:type="spellStart"/>
      <w:r>
        <w:rPr>
          <w:rFonts w:eastAsiaTheme="minorEastAsia"/>
        </w:rPr>
        <w:t>2pi</w:t>
      </w:r>
      <w:proofErr w:type="spellEnd"/>
      <w:r>
        <w:rPr>
          <w:rFonts w:eastAsiaTheme="minorEastAsia"/>
        </w:rPr>
        <w:t>*v*x)</w:t>
      </w:r>
    </w:p>
    <w:p w14:paraId="3E30EEAE" w14:textId="77777777" w:rsidR="006235E6" w:rsidRDefault="006235E6" w:rsidP="006235E6">
      <w:pPr>
        <w:rPr>
          <w:rFonts w:eastAsiaTheme="minorEastAsia"/>
        </w:rPr>
      </w:pPr>
      <m:oMath>
        <m:r>
          <w:rPr>
            <w:rFonts w:ascii="Cambria Math" w:eastAsiaTheme="minorEastAsia" w:hAnsi="Cambria Math"/>
          </w:rPr>
          <m:t>C∙</m:t>
        </m:r>
        <m:r>
          <m:rPr>
            <m:sty m:val="p"/>
          </m:rPr>
          <w:rPr>
            <w:rFonts w:ascii="Cambria Math" w:eastAsiaTheme="minorEastAsia" w:hAnsi="Cambria Math"/>
          </w:rPr>
          <m:t>sin⁡</m:t>
        </m:r>
        <m:r>
          <w:rPr>
            <w:rFonts w:ascii="Cambria Math" w:eastAsiaTheme="minorEastAsia" w:hAnsi="Cambria Math"/>
          </w:rPr>
          <m:t>(2π∙v∙x+φ)=c∙</m:t>
        </m:r>
        <m:r>
          <m:rPr>
            <m:sty m:val="p"/>
          </m:rPr>
          <w:rPr>
            <w:rFonts w:ascii="Cambria Math" w:eastAsiaTheme="minorEastAsia" w:hAnsi="Cambria Math"/>
          </w:rPr>
          <m:t>sin⁡</m:t>
        </m:r>
        <m:r>
          <w:rPr>
            <w:rFonts w:ascii="Cambria Math" w:eastAsiaTheme="minorEastAsia" w:hAnsi="Cambria Math"/>
          </w:rPr>
          <m:t>(φ+2π∙v∙x)=c∙(</m:t>
        </m:r>
        <m:r>
          <m:rPr>
            <m:sty m:val="p"/>
          </m:rPr>
          <w:rPr>
            <w:rFonts w:ascii="Cambria Math" w:eastAsiaTheme="minorEastAsia" w:hAnsi="Cambria Math"/>
          </w:rPr>
          <m:t>sin⁡</m:t>
        </m:r>
        <m:r>
          <w:rPr>
            <w:rFonts w:ascii="Cambria Math" w:eastAsiaTheme="minorEastAsia" w:hAnsi="Cambria Math"/>
          </w:rPr>
          <m:t>(φ)∙</m:t>
        </m:r>
        <m:r>
          <m:rPr>
            <m:sty m:val="p"/>
          </m:rPr>
          <w:rPr>
            <w:rFonts w:ascii="Cambria Math" w:eastAsiaTheme="minorEastAsia" w:hAnsi="Cambria Math"/>
          </w:rPr>
          <m:t>cos⁡</m:t>
        </m:r>
        <m:r>
          <w:rPr>
            <w:rFonts w:ascii="Cambria Math" w:eastAsiaTheme="minorEastAsia" w:hAnsi="Cambria Math"/>
          </w:rPr>
          <m:t>(2π∙v∙x)-</m:t>
        </m:r>
        <m:r>
          <m:rPr>
            <m:sty m:val="p"/>
          </m:rPr>
          <w:rPr>
            <w:rFonts w:ascii="Cambria Math" w:eastAsiaTheme="minorEastAsia" w:hAnsi="Cambria Math"/>
          </w:rPr>
          <m:t>cos⁡</m:t>
        </m:r>
        <m:r>
          <w:rPr>
            <w:rFonts w:ascii="Cambria Math" w:eastAsiaTheme="minorEastAsia" w:hAnsi="Cambria Math"/>
          </w:rPr>
          <m:t>(φ)∙</m:t>
        </m:r>
        <m:r>
          <m:rPr>
            <m:sty m:val="p"/>
          </m:rPr>
          <w:rPr>
            <w:rFonts w:ascii="Cambria Math" w:eastAsiaTheme="minorEastAsia" w:hAnsi="Cambria Math"/>
          </w:rPr>
          <m:t>sin⁡</m:t>
        </m:r>
        <m:r>
          <w:rPr>
            <w:rFonts w:ascii="Cambria Math" w:eastAsiaTheme="minorEastAsia" w:hAnsi="Cambria Math"/>
          </w:rPr>
          <m:t>(2π∙v∙x))</m:t>
        </m:r>
        <m:r>
          <m:rPr>
            <m:sty m:val="p"/>
          </m:rPr>
          <w:rPr>
            <w:rFonts w:ascii="Cambria Math" w:eastAsiaTheme="minorEastAsia" w:hAnsi="Cambria Math"/>
          </w:rPr>
          <m:t xml:space="preserve"> </m:t>
        </m:r>
      </m:oMath>
      <w:r>
        <w:rPr>
          <w:rFonts w:eastAsiaTheme="minorEastAsia"/>
        </w:rPr>
        <w:t>=</w:t>
      </w:r>
    </w:p>
    <w:p w14:paraId="76415230" w14:textId="77777777" w:rsidR="006235E6" w:rsidRPr="009C452A" w:rsidRDefault="00000000" w:rsidP="006235E6">
      <w:pPr>
        <w:rPr>
          <w:rFonts w:eastAsiaTheme="minorEastAsia"/>
        </w:rPr>
      </w:pPr>
      <m:oMathPara>
        <m:oMath>
          <m:d>
            <m:dPr>
              <m:ctrlPr>
                <w:rPr>
                  <w:rFonts w:ascii="Cambria Math" w:eastAsiaTheme="minorEastAsia" w:hAnsi="Cambria Math"/>
                  <w:i/>
                </w:rPr>
              </m:ctrlPr>
            </m:dPr>
            <m:e>
              <m:r>
                <w:rPr>
                  <w:rFonts w:ascii="Cambria Math" w:eastAsiaTheme="minorEastAsia" w:hAnsi="Cambria Math"/>
                </w:rPr>
                <m:t>c∙</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φ</m:t>
                      </m:r>
                    </m:e>
                  </m:d>
                </m:e>
              </m:func>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2π∙v∙x</m:t>
                  </m:r>
                </m:e>
              </m:d>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c∙</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φ</m:t>
                      </m:r>
                    </m:e>
                  </m:d>
                </m:e>
              </m:func>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2π∙v∙x</m:t>
                  </m:r>
                </m:e>
              </m:d>
            </m:e>
          </m:func>
          <m:r>
            <w:rPr>
              <w:rFonts w:ascii="Cambria Math" w:eastAsiaTheme="minorEastAsia" w:hAnsi="Cambria Math"/>
            </w:rPr>
            <m:t>=a∙</m:t>
          </m:r>
          <m:r>
            <m:rPr>
              <m:sty m:val="p"/>
            </m:rPr>
            <w:rPr>
              <w:rFonts w:ascii="Cambria Math" w:eastAsiaTheme="minorEastAsia" w:hAnsi="Cambria Math"/>
            </w:rPr>
            <m:t>cos⁡</m:t>
          </m:r>
          <m:r>
            <w:rPr>
              <w:rFonts w:ascii="Cambria Math" w:eastAsiaTheme="minorEastAsia" w:hAnsi="Cambria Math"/>
            </w:rPr>
            <m:t>(2π∙v∙x)-b∙</m:t>
          </m:r>
          <m:r>
            <m:rPr>
              <m:sty m:val="p"/>
            </m:rPr>
            <w:rPr>
              <w:rFonts w:ascii="Cambria Math" w:eastAsiaTheme="minorEastAsia" w:hAnsi="Cambria Math"/>
            </w:rPr>
            <m:t>sin⁡</m:t>
          </m:r>
          <m:r>
            <w:rPr>
              <w:rFonts w:ascii="Cambria Math" w:eastAsiaTheme="minorEastAsia" w:hAnsi="Cambria Math"/>
            </w:rPr>
            <m:t>(2π∙v∙x)</m:t>
          </m:r>
          <m:r>
            <m:rPr>
              <m:sty m:val="p"/>
            </m:rPr>
            <w:rPr>
              <w:rFonts w:ascii="Cambria Math" w:eastAsiaTheme="minorEastAsia" w:hAnsi="Cambria Math"/>
            </w:rPr>
            <m:t xml:space="preserve"> </m:t>
          </m:r>
        </m:oMath>
      </m:oMathPara>
    </w:p>
    <w:p w14:paraId="42FAF87E" w14:textId="77777777" w:rsidR="006235E6" w:rsidRDefault="006235E6" w:rsidP="006235E6">
      <w:pPr>
        <w:rPr>
          <w:rFonts w:eastAsiaTheme="minorEastAsia"/>
        </w:rPr>
      </w:pPr>
      <w:r>
        <w:rPr>
          <w:rFonts w:eastAsiaTheme="minorEastAsia"/>
        </w:rPr>
        <w:t xml:space="preserve">Hvor vi har indført  </w:t>
      </w:r>
      <m:oMath>
        <m:r>
          <w:rPr>
            <w:rFonts w:ascii="Cambria Math" w:eastAsiaTheme="minorEastAsia" w:hAnsi="Cambria Math"/>
          </w:rPr>
          <m:t>=c∙</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φ</m:t>
                </m:r>
              </m:e>
            </m:d>
          </m:e>
        </m:func>
      </m:oMath>
      <w:r>
        <w:rPr>
          <w:rFonts w:eastAsiaTheme="minorEastAsia"/>
        </w:rPr>
        <w:t xml:space="preserve"> og </w:t>
      </w:r>
      <m:oMath>
        <m:r>
          <w:rPr>
            <w:rFonts w:ascii="Cambria Math" w:eastAsiaTheme="minorEastAsia" w:hAnsi="Cambria Math"/>
          </w:rPr>
          <m:t>b=c∙</m:t>
        </m:r>
        <m:r>
          <m:rPr>
            <m:sty m:val="p"/>
          </m:rPr>
          <w:rPr>
            <w:rFonts w:ascii="Cambria Math" w:eastAsiaTheme="minorEastAsia" w:hAnsi="Cambria Math"/>
          </w:rPr>
          <m:t>cos⁡</m:t>
        </m:r>
        <m:r>
          <w:rPr>
            <w:rFonts w:ascii="Cambria Math" w:eastAsiaTheme="minorEastAsia" w:hAnsi="Cambria Math"/>
          </w:rPr>
          <m:t>(φ)</m:t>
        </m:r>
      </m:oMath>
      <w:r>
        <w:rPr>
          <w:rFonts w:eastAsiaTheme="minorEastAsia"/>
        </w:rPr>
        <w:t xml:space="preserve">. Det følger direkte at </w:t>
      </w:r>
    </w:p>
    <w:p w14:paraId="311BD9C2" w14:textId="77777777" w:rsidR="006235E6" w:rsidRPr="009C452A" w:rsidRDefault="00000000" w:rsidP="006235E6">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=(c∙</m:t>
          </m:r>
          <m:sSup>
            <m:sSupPr>
              <m:ctrlPr>
                <w:rPr>
                  <w:rFonts w:ascii="Cambria Math" w:eastAsiaTheme="minorEastAsia" w:hAnsi="Cambria Math"/>
                  <w:i/>
                </w:rPr>
              </m:ctrlPr>
            </m:sSupPr>
            <m:e>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φ</m:t>
                      </m:r>
                    </m:e>
                  </m:d>
                </m:e>
              </m:func>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c∙</m:t>
                  </m:r>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φ</m:t>
                          </m:r>
                        </m:e>
                      </m:d>
                    </m:e>
                  </m:func>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φ</m:t>
                          </m:r>
                        </m:e>
                      </m:d>
                    </m:e>
                  </m:func>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φ</m:t>
                          </m:r>
                        </m:e>
                      </m:d>
                    </m:e>
                  </m:func>
                </m:e>
                <m:sup>
                  <m:r>
                    <w:rPr>
                      <w:rFonts w:ascii="Cambria Math" w:eastAsiaTheme="minorEastAsia" w:hAnsi="Cambria Math"/>
                    </w:rPr>
                    <m:t>2</m:t>
                  </m:r>
                </m:sup>
              </m:sSup>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oMath>
      </m:oMathPara>
    </w:p>
    <w:p w14:paraId="147DB51B" w14:textId="77777777" w:rsidR="006235E6" w:rsidRPr="009C452A" w:rsidRDefault="006235E6" w:rsidP="006235E6">
      <w:pPr>
        <w:rPr>
          <w:rFonts w:eastAsiaTheme="minorEastAsia"/>
        </w:rPr>
      </w:pPr>
      <w:r>
        <w:rPr>
          <w:rFonts w:eastAsiaTheme="minorEastAsia"/>
        </w:rPr>
        <w:t xml:space="preserve">Det sidste føler af at vi ved at </w:t>
      </w:r>
      <m:oMath>
        <m:sSup>
          <m:sSupPr>
            <m:ctrlPr>
              <w:rPr>
                <w:rFonts w:ascii="Cambria Math" w:eastAsiaTheme="minorEastAsia" w:hAnsi="Cambria Math"/>
                <w:i/>
              </w:rPr>
            </m:ctrlPr>
          </m:sSupPr>
          <m:e>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φ</m:t>
                    </m:r>
                  </m:e>
                </m:d>
              </m:e>
            </m:func>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φ</m:t>
                    </m:r>
                  </m:e>
                </m:d>
              </m:e>
            </m:func>
          </m:e>
          <m:sup>
            <m:r>
              <w:rPr>
                <w:rFonts w:ascii="Cambria Math" w:eastAsiaTheme="minorEastAsia" w:hAnsi="Cambria Math"/>
              </w:rPr>
              <m:t>2</m:t>
            </m:r>
          </m:sup>
        </m:sSup>
        <m:r>
          <w:rPr>
            <w:rFonts w:ascii="Cambria Math" w:eastAsiaTheme="minorEastAsia" w:hAnsi="Cambria Math"/>
          </w:rPr>
          <m:t>=1</m:t>
        </m:r>
      </m:oMath>
    </w:p>
    <w:p w14:paraId="3599872E" w14:textId="77777777" w:rsidR="006235E6" w:rsidRDefault="006235E6" w:rsidP="006235E6">
      <w:pPr>
        <w:rPr>
          <w:rFonts w:eastAsiaTheme="minorEastAsia"/>
        </w:rPr>
      </w:pPr>
    </w:p>
    <w:tbl>
      <w:tblPr>
        <w:tblStyle w:val="Tabel-Gitter"/>
        <w:tblW w:w="0" w:type="auto"/>
        <w:tblLook w:val="04A0" w:firstRow="1" w:lastRow="0" w:firstColumn="1" w:lastColumn="0" w:noHBand="0" w:noVBand="1"/>
      </w:tblPr>
      <w:tblGrid>
        <w:gridCol w:w="9622"/>
      </w:tblGrid>
      <w:tr w:rsidR="006235E6" w14:paraId="760B5FFA" w14:textId="77777777" w:rsidTr="0037677C">
        <w:tc>
          <w:tcPr>
            <w:tcW w:w="9778" w:type="dxa"/>
          </w:tcPr>
          <w:p w14:paraId="5DE3B64B" w14:textId="77777777" w:rsidR="006235E6" w:rsidRDefault="006235E6" w:rsidP="0037677C">
            <w:pPr>
              <w:rPr>
                <w:rFonts w:eastAsiaTheme="minorEastAsia"/>
                <w:b/>
              </w:rPr>
            </w:pPr>
            <w:r>
              <w:rPr>
                <w:rFonts w:eastAsiaTheme="minorEastAsia"/>
                <w:b/>
              </w:rPr>
              <w:t>Den simple model for en tone er</w:t>
            </w:r>
          </w:p>
          <w:p w14:paraId="03D53923" w14:textId="77777777" w:rsidR="006235E6" w:rsidRPr="009C452A" w:rsidRDefault="006235E6" w:rsidP="0037677C">
            <w:pPr>
              <w:rPr>
                <w:rFonts w:eastAsiaTheme="minorEastAsia"/>
                <w:b/>
              </w:rPr>
            </w:pPr>
            <m:oMathPara>
              <m:oMath>
                <m:r>
                  <w:rPr>
                    <w:rFonts w:ascii="Cambria Math" w:hAnsi="Cambria Math"/>
                  </w:rPr>
                  <m:t>f(x)=a∙</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2π∙v∙x</m:t>
                        </m:r>
                      </m:e>
                    </m:d>
                  </m:e>
                </m:func>
                <m:r>
                  <w:rPr>
                    <w:rFonts w:ascii="Cambria Math" w:hAnsi="Cambria Math"/>
                  </w:rPr>
                  <m:t>+b∙</m:t>
                </m:r>
                <m:r>
                  <m:rPr>
                    <m:sty m:val="p"/>
                  </m:rPr>
                  <w:rPr>
                    <w:rFonts w:ascii="Cambria Math" w:hAnsi="Cambria Math"/>
                  </w:rPr>
                  <m:t>sin⁡</m:t>
                </m:r>
                <m:r>
                  <w:rPr>
                    <w:rFonts w:ascii="Cambria Math" w:hAnsi="Cambria Math"/>
                  </w:rPr>
                  <m:t>(2π∙v∙x)</m:t>
                </m:r>
              </m:oMath>
            </m:oMathPara>
          </w:p>
          <w:p w14:paraId="25FD97AF" w14:textId="77777777" w:rsidR="006235E6" w:rsidRDefault="006235E6" w:rsidP="0037677C">
            <w:pPr>
              <w:rPr>
                <w:rFonts w:eastAsiaTheme="minorEastAsia"/>
              </w:rPr>
            </w:pPr>
            <w:r>
              <w:rPr>
                <w:rFonts w:eastAsiaTheme="minorEastAsia"/>
              </w:rPr>
              <w:t>Denne tone kaldes en sinustone fordi grafen for den er en sinus-bølge.</w:t>
            </w:r>
          </w:p>
          <w:p w14:paraId="0CB0CF3F" w14:textId="77777777" w:rsidR="006235E6" w:rsidRDefault="006235E6" w:rsidP="0037677C">
            <w:pPr>
              <w:rPr>
                <w:rFonts w:eastAsiaTheme="minorEastAsia"/>
              </w:rPr>
            </w:pPr>
          </w:p>
        </w:tc>
      </w:tr>
    </w:tbl>
    <w:p w14:paraId="2D6DED96" w14:textId="77777777" w:rsidR="006235E6" w:rsidRDefault="006235E6" w:rsidP="006235E6">
      <w:pPr>
        <w:rPr>
          <w:rFonts w:eastAsiaTheme="minorEastAsia"/>
        </w:rPr>
      </w:pPr>
    </w:p>
    <w:p w14:paraId="6D405F64" w14:textId="77777777" w:rsidR="006235E6" w:rsidRDefault="006235E6" w:rsidP="006235E6">
      <w:pPr>
        <w:rPr>
          <w:rFonts w:eastAsiaTheme="minorEastAsia"/>
        </w:rPr>
      </w:pPr>
      <w:r>
        <w:rPr>
          <w:rFonts w:eastAsiaTheme="minorEastAsia"/>
        </w:rPr>
        <w:t>Men vi har allerede været inde på at en ”rigtig” tone også indeholder overtoner med frekvenser der er 2 gange så stor, 3 gange så stor 4 gange så stor osv.</w:t>
      </w:r>
    </w:p>
    <w:p w14:paraId="59987F9B" w14:textId="77777777" w:rsidR="006235E6" w:rsidRDefault="006235E6" w:rsidP="006235E6">
      <w:pPr>
        <w:rPr>
          <w:rFonts w:eastAsiaTheme="minorEastAsia"/>
        </w:rPr>
      </w:pPr>
      <w:r>
        <w:rPr>
          <w:rFonts w:eastAsiaTheme="minorEastAsia"/>
        </w:rPr>
        <w:t>Den anden partialtone er en tone med den dobbelte frekvens, og den kan skrives på formen</w:t>
      </w:r>
    </w:p>
    <w:p w14:paraId="4A6435F3" w14:textId="77777777" w:rsidR="006235E6" w:rsidRDefault="00000000" w:rsidP="006235E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2π∙2v∙x</m:t>
                  </m:r>
                </m:e>
              </m:d>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r>
            <m:rPr>
              <m:sty m:val="p"/>
            </m:rPr>
            <w:rPr>
              <w:rFonts w:ascii="Cambria Math" w:hAnsi="Cambria Math"/>
            </w:rPr>
            <m:t>sin⁡</m:t>
          </m:r>
          <m:r>
            <w:rPr>
              <w:rFonts w:ascii="Cambria Math" w:hAnsi="Cambria Math"/>
            </w:rPr>
            <m:t>(2π∙2v∙x)</m:t>
          </m:r>
        </m:oMath>
      </m:oMathPara>
    </w:p>
    <w:p w14:paraId="0176808D" w14:textId="77777777" w:rsidR="006235E6" w:rsidRDefault="006235E6" w:rsidP="006235E6">
      <w:pPr>
        <w:rPr>
          <w:rFonts w:eastAsiaTheme="minorEastAsia"/>
        </w:rPr>
      </w:pPr>
      <w:r>
        <w:rPr>
          <w:rFonts w:eastAsiaTheme="minorEastAsia"/>
        </w:rPr>
        <w:t>Den n’te partialtone, er en tone med den n-dobbelte frekvens, og den kan skrives på formen</w:t>
      </w:r>
    </w:p>
    <w:p w14:paraId="3A2E4976" w14:textId="77777777" w:rsidR="006235E6" w:rsidRPr="00854D49" w:rsidRDefault="00000000" w:rsidP="006235E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2π∙nv∙x</m:t>
                  </m:r>
                </m:e>
              </m:d>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m:t>
          </m:r>
          <m:r>
            <m:rPr>
              <m:sty m:val="p"/>
            </m:rPr>
            <w:rPr>
              <w:rFonts w:ascii="Cambria Math" w:hAnsi="Cambria Math"/>
            </w:rPr>
            <m:t>sin⁡</m:t>
          </m:r>
          <m:r>
            <w:rPr>
              <w:rFonts w:ascii="Cambria Math" w:hAnsi="Cambria Math"/>
            </w:rPr>
            <m:t>(2π∙nv∙x)</m:t>
          </m:r>
        </m:oMath>
      </m:oMathPara>
    </w:p>
    <w:tbl>
      <w:tblPr>
        <w:tblStyle w:val="Tabel-Gitter"/>
        <w:tblW w:w="0" w:type="auto"/>
        <w:tblLook w:val="04A0" w:firstRow="1" w:lastRow="0" w:firstColumn="1" w:lastColumn="0" w:noHBand="0" w:noVBand="1"/>
      </w:tblPr>
      <w:tblGrid>
        <w:gridCol w:w="9622"/>
      </w:tblGrid>
      <w:tr w:rsidR="006235E6" w14:paraId="43402D2C" w14:textId="77777777" w:rsidTr="0037677C">
        <w:tc>
          <w:tcPr>
            <w:tcW w:w="9778" w:type="dxa"/>
          </w:tcPr>
          <w:p w14:paraId="1CC4FC1A" w14:textId="77777777" w:rsidR="006235E6" w:rsidRDefault="006235E6" w:rsidP="0037677C">
            <w:pPr>
              <w:rPr>
                <w:rFonts w:eastAsiaTheme="minorEastAsia"/>
                <w:b/>
              </w:rPr>
            </w:pPr>
            <w:r>
              <w:rPr>
                <w:rFonts w:eastAsiaTheme="minorEastAsia"/>
                <w:b/>
              </w:rPr>
              <w:t>En udvidede model for en tone er</w:t>
            </w:r>
          </w:p>
          <w:p w14:paraId="4C083448" w14:textId="77777777" w:rsidR="006235E6" w:rsidRDefault="006235E6" w:rsidP="0037677C">
            <w:pPr>
              <w:rPr>
                <w:rFonts w:eastAsiaTheme="minorEastAsia"/>
                <w:b/>
              </w:rPr>
            </w:pPr>
          </w:p>
          <w:p w14:paraId="71CA88E4" w14:textId="77777777" w:rsidR="006235E6" w:rsidRPr="00486831" w:rsidRDefault="00000000" w:rsidP="0037677C">
            <w:pPr>
              <w:rPr>
                <w:rFonts w:eastAsiaTheme="minorEastAsia"/>
              </w:rPr>
            </w:pPr>
            <m:oMathPara>
              <m:oMath>
                <m:sSub>
                  <m:sSubPr>
                    <m:ctrlPr>
                      <w:rPr>
                        <w:rFonts w:ascii="Cambria Math" w:hAnsi="Cambria Math"/>
                        <w:i/>
                      </w:rPr>
                    </m:ctrlPr>
                  </m:sSub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e>
                  <m:sub>
                    <m:r>
                      <w:rPr>
                        <w:rFonts w:ascii="Cambria Math" w:hAnsi="Cambria Math"/>
                      </w:rPr>
                      <m:t>1</m:t>
                    </m:r>
                  </m:sub>
                </m:sSub>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2π∙v∙x</m:t>
                        </m:r>
                      </m:e>
                    </m:d>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2π∙v∙x</m:t>
                        </m:r>
                      </m:e>
                    </m:d>
                  </m:e>
                </m:fun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2π∙2v∙x</m:t>
                        </m:r>
                      </m:e>
                    </m:d>
                  </m:e>
                </m:func>
                <m:r>
                  <w:rPr>
                    <w:rFonts w:ascii="Cambria Math" w:hAnsi="Cambria Math"/>
                  </w:rPr>
                  <m:t>+</m:t>
                </m:r>
              </m:oMath>
            </m:oMathPara>
          </w:p>
          <w:p w14:paraId="01F291C3" w14:textId="77777777" w:rsidR="006235E6" w:rsidRPr="00486831" w:rsidRDefault="006235E6" w:rsidP="0037677C">
            <w:pPr>
              <w:rPr>
                <w:rFonts w:eastAsiaTheme="minorEastAsia"/>
              </w:rPr>
            </w:pPr>
          </w:p>
          <w:p w14:paraId="51CE8DED" w14:textId="77777777" w:rsidR="006235E6" w:rsidRDefault="00000000" w:rsidP="0037677C">
            <w:pPr>
              <w:rPr>
                <w:rFonts w:eastAsiaTheme="minorEastAsia"/>
              </w:rPr>
            </w:pPr>
            <m:oMathPara>
              <m:oMath>
                <m:sSub>
                  <m:sSubPr>
                    <m:ctrlPr>
                      <w:rPr>
                        <w:rFonts w:ascii="Cambria Math" w:hAnsi="Cambria Math"/>
                        <w:i/>
                      </w:rPr>
                    </m:ctrlPr>
                  </m:sSubPr>
                  <m:e>
                    <m:r>
                      <w:rPr>
                        <w:rFonts w:ascii="Cambria Math" w:hAnsi="Cambria Math"/>
                      </w:rPr>
                      <m:t xml:space="preserve"> b</m:t>
                    </m:r>
                  </m:e>
                  <m:sub>
                    <m:r>
                      <w:rPr>
                        <w:rFonts w:ascii="Cambria Math" w:hAnsi="Cambria Math"/>
                      </w:rPr>
                      <m:t>2</m:t>
                    </m:r>
                  </m:sub>
                </m:sSub>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2π∙2v∙x</m:t>
                        </m:r>
                      </m:e>
                    </m:d>
                    <m:r>
                      <w:rPr>
                        <w:rFonts w:ascii="Cambria Math" w:hAnsi="Cambria Math"/>
                      </w:rPr>
                      <m:t>+</m:t>
                    </m:r>
                    <m:func>
                      <m:funcPr>
                        <m:ctrlPr>
                          <w:rPr>
                            <w:rFonts w:ascii="Cambria Math" w:hAnsi="Cambria Math"/>
                          </w:rPr>
                        </m:ctrlPr>
                      </m:funcPr>
                      <m:fName>
                        <m:sSub>
                          <m:sSubPr>
                            <m:ctrlPr>
                              <w:rPr>
                                <w:rFonts w:ascii="Cambria Math" w:hAnsi="Cambria Math"/>
                              </w:rPr>
                            </m:ctrlPr>
                          </m:sSubPr>
                          <m:e>
                            <m:r>
                              <w:rPr>
                                <w:rFonts w:ascii="Cambria Math" w:hAnsi="Cambria Math"/>
                              </w:rPr>
                              <m:t>a</m:t>
                            </m:r>
                          </m:e>
                          <m:sub>
                            <m:r>
                              <w:rPr>
                                <w:rFonts w:ascii="Cambria Math" w:hAnsi="Cambria Math"/>
                              </w:rPr>
                              <m:t>3</m:t>
                            </m:r>
                          </m:sub>
                        </m:sSub>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2π∙3v∙x</m:t>
                            </m:r>
                          </m:e>
                        </m:d>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2π∙3v∙x</m:t>
                            </m:r>
                          </m:e>
                        </m:d>
                        <m:r>
                          <w:rPr>
                            <w:rFonts w:ascii="Cambria Math" w:hAnsi="Cambria Math"/>
                          </w:rPr>
                          <m:t>+…</m:t>
                        </m:r>
                      </m:e>
                    </m:func>
                  </m:e>
                </m:func>
              </m:oMath>
            </m:oMathPara>
          </w:p>
          <w:p w14:paraId="7C279DC1" w14:textId="77777777" w:rsidR="006235E6" w:rsidRDefault="006235E6" w:rsidP="0037677C">
            <w:pPr>
              <w:rPr>
                <w:rFonts w:eastAsiaTheme="minorEastAsia"/>
                <w:b/>
              </w:rPr>
            </w:pPr>
          </w:p>
          <w:p w14:paraId="16DBF219" w14:textId="77777777" w:rsidR="006235E6" w:rsidRDefault="006235E6" w:rsidP="0037677C">
            <w:pPr>
              <w:rPr>
                <w:rFonts w:eastAsiaTheme="minorEastAsia"/>
              </w:rPr>
            </w:pPr>
            <w:r>
              <w:rPr>
                <w:rFonts w:eastAsiaTheme="minorEastAsia"/>
              </w:rPr>
              <w:t xml:space="preserve">Vægten af den n’te partialtone angives ved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m:t>
                  </m:r>
                </m:sub>
              </m:sSub>
              <m:r>
                <w:rPr>
                  <w:rFonts w:ascii="Cambria Math" w:eastAsiaTheme="minorEastAsia" w:hAnsi="Cambria Math"/>
                </w:rPr>
                <m:t>=</m:t>
              </m:r>
              <m:rad>
                <m:radPr>
                  <m:degHide m:val="1"/>
                  <m:ctrlPr>
                    <w:rPr>
                      <w:rFonts w:ascii="Cambria Math" w:eastAsiaTheme="minorEastAsia" w:hAnsi="Cambria Math"/>
                      <w:i/>
                    </w:rPr>
                  </m:ctrlPr>
                </m:radPr>
                <m:deg/>
                <m:e>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n</m:t>
                      </m:r>
                    </m:sub>
                    <m:sup>
                      <m:r>
                        <w:rPr>
                          <w:rFonts w:ascii="Cambria Math" w:eastAsiaTheme="minorEastAsia" w:hAnsi="Cambria Math"/>
                        </w:rPr>
                        <m:t>2</m:t>
                      </m:r>
                    </m:sup>
                  </m:sSubSup>
                </m:e>
              </m:rad>
            </m:oMath>
          </w:p>
          <w:p w14:paraId="0EE35BA9" w14:textId="77777777" w:rsidR="006235E6" w:rsidRPr="00486831" w:rsidRDefault="006235E6" w:rsidP="0037677C">
            <w:pPr>
              <w:rPr>
                <w:rFonts w:eastAsiaTheme="minorEastAsia"/>
              </w:rPr>
            </w:pPr>
          </w:p>
        </w:tc>
      </w:tr>
    </w:tbl>
    <w:p w14:paraId="1011D577" w14:textId="77777777" w:rsidR="006235E6" w:rsidRDefault="006235E6" w:rsidP="006235E6">
      <w:pPr>
        <w:rPr>
          <w:rFonts w:eastAsiaTheme="minorEastAsia"/>
        </w:rPr>
      </w:pPr>
    </w:p>
    <w:p w14:paraId="1736FFF6" w14:textId="77777777" w:rsidR="006235E6" w:rsidRDefault="006235E6" w:rsidP="006235E6">
      <w:pPr>
        <w:rPr>
          <w:rFonts w:eastAsiaTheme="minorEastAsia"/>
        </w:rPr>
      </w:pPr>
    </w:p>
    <w:p w14:paraId="34065004" w14:textId="77777777" w:rsidR="006235E6" w:rsidRPr="008A42D1" w:rsidRDefault="006235E6" w:rsidP="006235E6">
      <w:pPr>
        <w:rPr>
          <w:rFonts w:eastAsiaTheme="minorEastAsia"/>
          <w:b/>
        </w:rPr>
      </w:pPr>
      <w:r>
        <w:rPr>
          <w:rFonts w:eastAsiaTheme="minorEastAsia"/>
        </w:rPr>
        <w:br w:type="page"/>
      </w:r>
      <w:r>
        <w:rPr>
          <w:rFonts w:eastAsiaTheme="minorEastAsia"/>
          <w:b/>
        </w:rPr>
        <w:lastRenderedPageBreak/>
        <w:t>Musikbegreber oversat til fysisk/matematiske egenskaber</w:t>
      </w:r>
    </w:p>
    <w:tbl>
      <w:tblPr>
        <w:tblStyle w:val="Tabel-Gitter"/>
        <w:tblW w:w="0" w:type="auto"/>
        <w:tblLook w:val="04A0" w:firstRow="1" w:lastRow="0" w:firstColumn="1" w:lastColumn="0" w:noHBand="0" w:noVBand="1"/>
      </w:tblPr>
      <w:tblGrid>
        <w:gridCol w:w="2907"/>
        <w:gridCol w:w="6715"/>
      </w:tblGrid>
      <w:tr w:rsidR="006235E6" w14:paraId="65EACB22" w14:textId="77777777" w:rsidTr="0037677C">
        <w:tc>
          <w:tcPr>
            <w:tcW w:w="2943" w:type="dxa"/>
          </w:tcPr>
          <w:p w14:paraId="71388683" w14:textId="77777777" w:rsidR="006235E6" w:rsidRPr="00C2337A" w:rsidRDefault="006235E6" w:rsidP="0037677C">
            <w:pPr>
              <w:rPr>
                <w:rFonts w:eastAsiaTheme="minorEastAsia"/>
              </w:rPr>
            </w:pPr>
          </w:p>
        </w:tc>
        <w:tc>
          <w:tcPr>
            <w:tcW w:w="6835" w:type="dxa"/>
          </w:tcPr>
          <w:p w14:paraId="208D405C" w14:textId="77777777" w:rsidR="006235E6" w:rsidRPr="00C2337A" w:rsidRDefault="006235E6" w:rsidP="0037677C">
            <w:pPr>
              <w:rPr>
                <w:rFonts w:eastAsiaTheme="minorEastAsia"/>
              </w:rPr>
            </w:pPr>
          </w:p>
        </w:tc>
      </w:tr>
      <w:tr w:rsidR="006235E6" w14:paraId="238C22B2" w14:textId="77777777" w:rsidTr="0037677C">
        <w:tc>
          <w:tcPr>
            <w:tcW w:w="2943" w:type="dxa"/>
          </w:tcPr>
          <w:p w14:paraId="7B7FBCA7" w14:textId="77777777" w:rsidR="006235E6" w:rsidRPr="00C2337A" w:rsidRDefault="006235E6" w:rsidP="0037677C">
            <w:pPr>
              <w:rPr>
                <w:rFonts w:eastAsiaTheme="minorEastAsia"/>
              </w:rPr>
            </w:pPr>
            <w:r w:rsidRPr="00C2337A">
              <w:rPr>
                <w:rFonts w:eastAsiaTheme="minorEastAsia"/>
              </w:rPr>
              <w:t>tremolo</w:t>
            </w:r>
          </w:p>
        </w:tc>
        <w:tc>
          <w:tcPr>
            <w:tcW w:w="6835" w:type="dxa"/>
          </w:tcPr>
          <w:p w14:paraId="6E7542AF" w14:textId="77777777" w:rsidR="006235E6" w:rsidRPr="00C2337A" w:rsidRDefault="006235E6" w:rsidP="0037677C">
            <w:pPr>
              <w:rPr>
                <w:rFonts w:eastAsiaTheme="minorEastAsia"/>
              </w:rPr>
            </w:pPr>
            <w:r>
              <w:rPr>
                <w:rFonts w:eastAsiaTheme="minorEastAsia"/>
              </w:rPr>
              <w:t>Det er tonens amplitu</w:t>
            </w:r>
            <w:r w:rsidRPr="00C2337A">
              <w:rPr>
                <w:rFonts w:eastAsiaTheme="minorEastAsia"/>
              </w:rPr>
              <w:t xml:space="preserve">de der svinger – </w:t>
            </w:r>
            <w:proofErr w:type="spellStart"/>
            <w:r w:rsidRPr="00C2337A">
              <w:rPr>
                <w:rFonts w:eastAsiaTheme="minorEastAsia"/>
              </w:rPr>
              <w:t>dvs</w:t>
            </w:r>
            <w:proofErr w:type="spellEnd"/>
            <w:r w:rsidRPr="00C2337A">
              <w:rPr>
                <w:rFonts w:eastAsiaTheme="minorEastAsia"/>
              </w:rPr>
              <w:t xml:space="preserve"> lydstyrken</w:t>
            </w:r>
          </w:p>
        </w:tc>
      </w:tr>
      <w:tr w:rsidR="006235E6" w14:paraId="0FB1B226" w14:textId="77777777" w:rsidTr="0037677C">
        <w:tc>
          <w:tcPr>
            <w:tcW w:w="2943" w:type="dxa"/>
          </w:tcPr>
          <w:p w14:paraId="521BC886" w14:textId="77777777" w:rsidR="006235E6" w:rsidRPr="00C2337A" w:rsidRDefault="006235E6" w:rsidP="0037677C">
            <w:pPr>
              <w:rPr>
                <w:rFonts w:eastAsiaTheme="minorEastAsia"/>
              </w:rPr>
            </w:pPr>
            <w:r w:rsidRPr="00C2337A">
              <w:rPr>
                <w:rFonts w:eastAsiaTheme="minorEastAsia"/>
              </w:rPr>
              <w:t>vibrato</w:t>
            </w:r>
          </w:p>
        </w:tc>
        <w:tc>
          <w:tcPr>
            <w:tcW w:w="6835" w:type="dxa"/>
          </w:tcPr>
          <w:p w14:paraId="0EE8AFEC" w14:textId="77777777" w:rsidR="006235E6" w:rsidRPr="00C2337A" w:rsidRDefault="006235E6" w:rsidP="0037677C">
            <w:pPr>
              <w:rPr>
                <w:rFonts w:eastAsiaTheme="minorEastAsia"/>
              </w:rPr>
            </w:pPr>
            <w:r w:rsidRPr="00C2337A">
              <w:rPr>
                <w:rFonts w:eastAsiaTheme="minorEastAsia"/>
              </w:rPr>
              <w:t xml:space="preserve">Tonens frekvens svinger – </w:t>
            </w:r>
            <w:proofErr w:type="spellStart"/>
            <w:r w:rsidRPr="00C2337A">
              <w:rPr>
                <w:rFonts w:eastAsiaTheme="minorEastAsia"/>
              </w:rPr>
              <w:t>dvs</w:t>
            </w:r>
            <w:proofErr w:type="spellEnd"/>
            <w:r w:rsidRPr="00C2337A">
              <w:rPr>
                <w:rFonts w:eastAsiaTheme="minorEastAsia"/>
              </w:rPr>
              <w:t xml:space="preserve"> tonehøjden</w:t>
            </w:r>
          </w:p>
        </w:tc>
      </w:tr>
      <w:tr w:rsidR="006235E6" w14:paraId="32E3E65F" w14:textId="77777777" w:rsidTr="0037677C">
        <w:tc>
          <w:tcPr>
            <w:tcW w:w="2943" w:type="dxa"/>
          </w:tcPr>
          <w:p w14:paraId="2F0C253C" w14:textId="77777777" w:rsidR="006235E6" w:rsidRPr="00C2337A" w:rsidRDefault="006235E6" w:rsidP="0037677C">
            <w:pPr>
              <w:rPr>
                <w:rFonts w:eastAsiaTheme="minorEastAsia"/>
              </w:rPr>
            </w:pPr>
            <w:proofErr w:type="spellStart"/>
            <w:r w:rsidRPr="00C2337A">
              <w:rPr>
                <w:rFonts w:eastAsiaTheme="minorEastAsia"/>
              </w:rPr>
              <w:t>Chorus</w:t>
            </w:r>
            <w:proofErr w:type="spellEnd"/>
            <w:r w:rsidRPr="00C2337A">
              <w:rPr>
                <w:rFonts w:eastAsiaTheme="minorEastAsia"/>
              </w:rPr>
              <w:t>, flanger</w:t>
            </w:r>
          </w:p>
        </w:tc>
        <w:tc>
          <w:tcPr>
            <w:tcW w:w="6835" w:type="dxa"/>
          </w:tcPr>
          <w:p w14:paraId="7FFD48EF" w14:textId="77777777" w:rsidR="006235E6" w:rsidRPr="00C2337A" w:rsidRDefault="006235E6" w:rsidP="0037677C">
            <w:pPr>
              <w:rPr>
                <w:rFonts w:eastAsiaTheme="minorEastAsia"/>
              </w:rPr>
            </w:pPr>
            <w:r w:rsidRPr="00C2337A">
              <w:rPr>
                <w:rFonts w:eastAsiaTheme="minorEastAsia"/>
              </w:rPr>
              <w:t>En effekt hvor en tone lyder som flere forskellige. Det foregår ved at det rene signal dobles med flere hvor frekvensen er justeret en lille smule. Dermed lyder det som nogen der synger ”næsten lige rent”</w:t>
            </w:r>
          </w:p>
        </w:tc>
      </w:tr>
      <w:tr w:rsidR="006235E6" w14:paraId="2B46622E" w14:textId="77777777" w:rsidTr="0037677C">
        <w:tc>
          <w:tcPr>
            <w:tcW w:w="2943" w:type="dxa"/>
          </w:tcPr>
          <w:p w14:paraId="6C099390" w14:textId="77777777" w:rsidR="006235E6" w:rsidRPr="00C2337A" w:rsidRDefault="006235E6" w:rsidP="0037677C">
            <w:pPr>
              <w:rPr>
                <w:rFonts w:eastAsiaTheme="minorEastAsia"/>
              </w:rPr>
            </w:pPr>
            <w:proofErr w:type="spellStart"/>
            <w:r w:rsidRPr="00C2337A">
              <w:rPr>
                <w:rFonts w:eastAsiaTheme="minorEastAsia"/>
              </w:rPr>
              <w:t>kompresson</w:t>
            </w:r>
            <w:proofErr w:type="spellEnd"/>
          </w:p>
        </w:tc>
        <w:tc>
          <w:tcPr>
            <w:tcW w:w="6835" w:type="dxa"/>
          </w:tcPr>
          <w:p w14:paraId="466EFF56" w14:textId="77777777" w:rsidR="006235E6" w:rsidRPr="00C2337A" w:rsidRDefault="006235E6" w:rsidP="0037677C">
            <w:pPr>
              <w:rPr>
                <w:rFonts w:eastAsiaTheme="minorEastAsia"/>
              </w:rPr>
            </w:pPr>
            <w:r>
              <w:rPr>
                <w:rFonts w:eastAsiaTheme="minorEastAsia"/>
              </w:rPr>
              <w:t>En justering af hvor kraftig lyden er. Kraftige signaler dæmpes og svage signaler hæves.</w:t>
            </w:r>
          </w:p>
        </w:tc>
      </w:tr>
      <w:tr w:rsidR="006235E6" w14:paraId="334549B0" w14:textId="77777777" w:rsidTr="0037677C">
        <w:tc>
          <w:tcPr>
            <w:tcW w:w="2943" w:type="dxa"/>
          </w:tcPr>
          <w:p w14:paraId="463153AE" w14:textId="77777777" w:rsidR="006235E6" w:rsidRPr="00C2337A" w:rsidRDefault="006235E6" w:rsidP="0037677C">
            <w:pPr>
              <w:rPr>
                <w:rFonts w:eastAsiaTheme="minorEastAsia"/>
              </w:rPr>
            </w:pPr>
            <w:r>
              <w:rPr>
                <w:rFonts w:eastAsiaTheme="minorEastAsia"/>
              </w:rPr>
              <w:t>gate</w:t>
            </w:r>
          </w:p>
        </w:tc>
        <w:tc>
          <w:tcPr>
            <w:tcW w:w="6835" w:type="dxa"/>
          </w:tcPr>
          <w:p w14:paraId="6D64134C" w14:textId="77777777" w:rsidR="006235E6" w:rsidRPr="00C2337A" w:rsidRDefault="006235E6" w:rsidP="0037677C">
            <w:pPr>
              <w:rPr>
                <w:rFonts w:eastAsiaTheme="minorEastAsia"/>
              </w:rPr>
            </w:pPr>
            <w:r>
              <w:rPr>
                <w:rFonts w:eastAsiaTheme="minorEastAsia"/>
              </w:rPr>
              <w:t>En effekt der arbejde med amplituden. Svage lyde klippes væk, når de når under et bestemt niveau. Instrumenterne klinger ikke ud. Bruges fx på lilletromme.</w:t>
            </w:r>
          </w:p>
        </w:tc>
      </w:tr>
      <w:tr w:rsidR="006235E6" w14:paraId="30F17E9F" w14:textId="77777777" w:rsidTr="0037677C">
        <w:tc>
          <w:tcPr>
            <w:tcW w:w="2943" w:type="dxa"/>
          </w:tcPr>
          <w:p w14:paraId="0428C12E" w14:textId="77777777" w:rsidR="006235E6" w:rsidRPr="00C2337A" w:rsidRDefault="006235E6" w:rsidP="0037677C">
            <w:pPr>
              <w:rPr>
                <w:rFonts w:eastAsiaTheme="minorEastAsia"/>
              </w:rPr>
            </w:pPr>
            <w:proofErr w:type="spellStart"/>
            <w:proofErr w:type="gramStart"/>
            <w:r>
              <w:rPr>
                <w:rFonts w:eastAsiaTheme="minorEastAsia"/>
              </w:rPr>
              <w:t>Delay,ekko</w:t>
            </w:r>
            <w:proofErr w:type="spellEnd"/>
            <w:proofErr w:type="gramEnd"/>
          </w:p>
        </w:tc>
        <w:tc>
          <w:tcPr>
            <w:tcW w:w="6835" w:type="dxa"/>
          </w:tcPr>
          <w:p w14:paraId="2A87A5D4" w14:textId="77777777" w:rsidR="006235E6" w:rsidRPr="00C2337A" w:rsidRDefault="006235E6" w:rsidP="0037677C">
            <w:pPr>
              <w:rPr>
                <w:rFonts w:eastAsiaTheme="minorEastAsia"/>
              </w:rPr>
            </w:pPr>
            <w:r>
              <w:rPr>
                <w:rFonts w:eastAsiaTheme="minorEastAsia"/>
              </w:rPr>
              <w:t xml:space="preserve">Signalet gentages i dæmpet form efter et bestemt tidsinterval. Hvis dette signal er meget kort nærmer effekten sig </w:t>
            </w:r>
            <w:proofErr w:type="spellStart"/>
            <w:r>
              <w:rPr>
                <w:rFonts w:eastAsiaTheme="minorEastAsia"/>
              </w:rPr>
              <w:t>chorus</w:t>
            </w:r>
            <w:proofErr w:type="spellEnd"/>
          </w:p>
        </w:tc>
      </w:tr>
      <w:tr w:rsidR="006235E6" w14:paraId="42CA5E9F" w14:textId="77777777" w:rsidTr="0037677C">
        <w:tc>
          <w:tcPr>
            <w:tcW w:w="2943" w:type="dxa"/>
          </w:tcPr>
          <w:p w14:paraId="3B9373FA" w14:textId="77777777" w:rsidR="006235E6" w:rsidRPr="00C2337A" w:rsidRDefault="006235E6" w:rsidP="0037677C">
            <w:pPr>
              <w:rPr>
                <w:rFonts w:eastAsiaTheme="minorEastAsia"/>
              </w:rPr>
            </w:pPr>
            <w:r>
              <w:rPr>
                <w:rFonts w:eastAsiaTheme="minorEastAsia"/>
              </w:rPr>
              <w:t>Leslie</w:t>
            </w:r>
          </w:p>
        </w:tc>
        <w:tc>
          <w:tcPr>
            <w:tcW w:w="6835" w:type="dxa"/>
          </w:tcPr>
          <w:p w14:paraId="22D50BF9" w14:textId="77777777" w:rsidR="006235E6" w:rsidRDefault="006235E6" w:rsidP="0037677C">
            <w:pPr>
              <w:rPr>
                <w:rFonts w:eastAsiaTheme="minorEastAsia"/>
              </w:rPr>
            </w:pPr>
            <w:r>
              <w:rPr>
                <w:rFonts w:eastAsiaTheme="minorEastAsia"/>
              </w:rPr>
              <w:t xml:space="preserve">Oprindelig en effekt hvor højtaleren roterer, hvilket giver en </w:t>
            </w:r>
            <w:proofErr w:type="spellStart"/>
            <w:r>
              <w:rPr>
                <w:rFonts w:eastAsiaTheme="minorEastAsia"/>
              </w:rPr>
              <w:t>doblereffekt</w:t>
            </w:r>
            <w:proofErr w:type="spellEnd"/>
            <w:r>
              <w:rPr>
                <w:rFonts w:eastAsiaTheme="minorEastAsia"/>
              </w:rPr>
              <w:t xml:space="preserve"> </w:t>
            </w:r>
          </w:p>
          <w:p w14:paraId="6239143D" w14:textId="77777777" w:rsidR="006235E6" w:rsidRPr="00C2337A" w:rsidRDefault="006235E6" w:rsidP="0037677C">
            <w:pPr>
              <w:rPr>
                <w:rFonts w:eastAsiaTheme="minorEastAsia"/>
              </w:rPr>
            </w:pPr>
            <w:r>
              <w:rPr>
                <w:rFonts w:eastAsiaTheme="minorEastAsia"/>
              </w:rPr>
              <w:t xml:space="preserve">Der minder om vibrato, men bare med en mere ”elektronisk klang”. Prøv at svinge en </w:t>
            </w:r>
            <w:proofErr w:type="spellStart"/>
            <w:r>
              <w:rPr>
                <w:rFonts w:eastAsiaTheme="minorEastAsia"/>
              </w:rPr>
              <w:t>stemmegafel</w:t>
            </w:r>
            <w:proofErr w:type="spellEnd"/>
            <w:r>
              <w:rPr>
                <w:rFonts w:eastAsiaTheme="minorEastAsia"/>
              </w:rPr>
              <w:t xml:space="preserve"> i en snor. Så får tilhørerne samme effekt</w:t>
            </w:r>
          </w:p>
        </w:tc>
      </w:tr>
      <w:tr w:rsidR="006235E6" w14:paraId="7990330E" w14:textId="77777777" w:rsidTr="0037677C">
        <w:tc>
          <w:tcPr>
            <w:tcW w:w="2943" w:type="dxa"/>
          </w:tcPr>
          <w:p w14:paraId="689CDA44" w14:textId="77777777" w:rsidR="006235E6" w:rsidRPr="00C2337A" w:rsidRDefault="006235E6" w:rsidP="0037677C">
            <w:pPr>
              <w:rPr>
                <w:rFonts w:eastAsiaTheme="minorEastAsia"/>
              </w:rPr>
            </w:pPr>
            <w:r w:rsidRPr="00C2337A">
              <w:rPr>
                <w:rFonts w:eastAsiaTheme="minorEastAsia"/>
              </w:rPr>
              <w:t xml:space="preserve">Støj, </w:t>
            </w:r>
            <w:proofErr w:type="spellStart"/>
            <w:r w:rsidRPr="00C2337A">
              <w:rPr>
                <w:rFonts w:eastAsiaTheme="minorEastAsia"/>
              </w:rPr>
              <w:t>distortion</w:t>
            </w:r>
            <w:proofErr w:type="spellEnd"/>
          </w:p>
        </w:tc>
        <w:tc>
          <w:tcPr>
            <w:tcW w:w="6835" w:type="dxa"/>
          </w:tcPr>
          <w:p w14:paraId="646E611B" w14:textId="77777777" w:rsidR="006235E6" w:rsidRPr="00C2337A" w:rsidRDefault="006235E6" w:rsidP="0037677C">
            <w:pPr>
              <w:rPr>
                <w:rFonts w:eastAsiaTheme="minorEastAsia"/>
              </w:rPr>
            </w:pPr>
            <w:r>
              <w:rPr>
                <w:rFonts w:eastAsiaTheme="minorEastAsia"/>
              </w:rPr>
              <w:t xml:space="preserve">Hvis øret ikke kan </w:t>
            </w:r>
            <w:proofErr w:type="spellStart"/>
            <w:r>
              <w:rPr>
                <w:rFonts w:eastAsiaTheme="minorEastAsia"/>
              </w:rPr>
              <w:t>descifrere</w:t>
            </w:r>
            <w:proofErr w:type="spellEnd"/>
            <w:r>
              <w:rPr>
                <w:rFonts w:eastAsiaTheme="minorEastAsia"/>
              </w:rPr>
              <w:t xml:space="preserve"> lydbilledet som sammensat af toner med systematiske </w:t>
            </w:r>
            <w:proofErr w:type="spellStart"/>
            <w:r>
              <w:rPr>
                <w:rFonts w:eastAsiaTheme="minorEastAsia"/>
              </w:rPr>
              <w:t>partialtoner</w:t>
            </w:r>
            <w:proofErr w:type="spellEnd"/>
            <w:r>
              <w:rPr>
                <w:rFonts w:eastAsiaTheme="minorEastAsia"/>
              </w:rPr>
              <w:t xml:space="preserve">, så høres det som støj. En lilletromme er eksempel på en lyd hvor der er meget støj i. </w:t>
            </w:r>
          </w:p>
        </w:tc>
      </w:tr>
      <w:tr w:rsidR="006235E6" w14:paraId="7A2D151E" w14:textId="77777777" w:rsidTr="0037677C">
        <w:tc>
          <w:tcPr>
            <w:tcW w:w="2943" w:type="dxa"/>
          </w:tcPr>
          <w:p w14:paraId="2C038FA8" w14:textId="77777777" w:rsidR="006235E6" w:rsidRPr="00C2337A" w:rsidRDefault="006235E6" w:rsidP="0037677C">
            <w:pPr>
              <w:rPr>
                <w:rFonts w:eastAsiaTheme="minorEastAsia"/>
              </w:rPr>
            </w:pPr>
          </w:p>
        </w:tc>
        <w:tc>
          <w:tcPr>
            <w:tcW w:w="6835" w:type="dxa"/>
          </w:tcPr>
          <w:p w14:paraId="1FAAE558" w14:textId="77777777" w:rsidR="006235E6" w:rsidRDefault="006235E6" w:rsidP="0037677C">
            <w:pPr>
              <w:rPr>
                <w:rFonts w:eastAsiaTheme="minorEastAsia"/>
              </w:rPr>
            </w:pPr>
          </w:p>
        </w:tc>
      </w:tr>
    </w:tbl>
    <w:p w14:paraId="2E9009EC" w14:textId="77777777" w:rsidR="006235E6" w:rsidRDefault="006235E6" w:rsidP="006235E6">
      <w:pPr>
        <w:rPr>
          <w:rFonts w:eastAsiaTheme="minorEastAsia"/>
          <w:b/>
        </w:rPr>
      </w:pPr>
    </w:p>
    <w:p w14:paraId="66D97D78" w14:textId="06A3EC37" w:rsidR="006235E6" w:rsidRDefault="006235E6" w:rsidP="006235E6"/>
    <w:p w14:paraId="59A9B147" w14:textId="77777777" w:rsidR="00460513" w:rsidRDefault="00460513" w:rsidP="006235E6"/>
    <w:bookmarkStart w:id="32" w:name="_Toc10472889"/>
    <w:p w14:paraId="40AF6386" w14:textId="4833979D" w:rsidR="006235E6" w:rsidRPr="00460513" w:rsidRDefault="006235E6" w:rsidP="00460513">
      <w:pPr>
        <w:pStyle w:val="Overskrift3"/>
      </w:pPr>
      <w:r w:rsidRPr="00460513">
        <w:rPr>
          <w:noProof/>
          <w:lang w:eastAsia="da-DK"/>
        </w:rPr>
        <mc:AlternateContent>
          <mc:Choice Requires="wps">
            <w:drawing>
              <wp:anchor distT="0" distB="0" distL="114300" distR="114300" simplePos="0" relativeHeight="251704320" behindDoc="0" locked="0" layoutInCell="1" allowOverlap="1" wp14:anchorId="0E175C87" wp14:editId="4CDB7AF8">
                <wp:simplePos x="0" y="0"/>
                <wp:positionH relativeFrom="column">
                  <wp:posOffset>-329565</wp:posOffset>
                </wp:positionH>
                <wp:positionV relativeFrom="paragraph">
                  <wp:posOffset>61595</wp:posOffset>
                </wp:positionV>
                <wp:extent cx="161925" cy="8858250"/>
                <wp:effectExtent l="0" t="0" r="9525" b="0"/>
                <wp:wrapNone/>
                <wp:docPr id="111" name="Rektangel 111"/>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E9E7E" id="Rektangel 111" o:spid="_x0000_s1026" style="position:absolute;margin-left:-25.95pt;margin-top:4.85pt;width:12.75pt;height:6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" fillcolor="#a5a5a5 [2092]" stroked="f" strokeweight="2pt"/>
            </w:pict>
          </mc:Fallback>
        </mc:AlternateContent>
      </w:r>
      <w:r w:rsidRPr="00460513">
        <w:t>Musik med en matematik-vinkel-5</w:t>
      </w:r>
      <w:r w:rsidR="00460513" w:rsidRPr="00460513">
        <w:t xml:space="preserve">: </w:t>
      </w:r>
      <w:r w:rsidR="00460513" w:rsidRPr="00460513">
        <w:rPr>
          <w:sz w:val="28"/>
        </w:rPr>
        <w:t>Talrækker og toner</w:t>
      </w:r>
      <w:bookmarkEnd w:id="32"/>
    </w:p>
    <w:p w14:paraId="2389D9FB" w14:textId="7E4C36B3" w:rsidR="006235E6" w:rsidRPr="003847E9" w:rsidRDefault="00460513" w:rsidP="006235E6">
      <w:pPr>
        <w:rPr>
          <w:b/>
          <w:sz w:val="28"/>
        </w:rPr>
      </w:pPr>
      <w:r>
        <w:rPr>
          <w:noProof/>
          <w:lang w:eastAsia="da-DK"/>
        </w:rPr>
        <w:drawing>
          <wp:anchor distT="0" distB="0" distL="114300" distR="114300" simplePos="0" relativeHeight="251696128" behindDoc="0" locked="0" layoutInCell="1" allowOverlap="1" wp14:anchorId="4BBA1CFB" wp14:editId="09B262C2">
            <wp:simplePos x="0" y="0"/>
            <wp:positionH relativeFrom="column">
              <wp:posOffset>3448685</wp:posOffset>
            </wp:positionH>
            <wp:positionV relativeFrom="paragraph">
              <wp:posOffset>4445</wp:posOffset>
            </wp:positionV>
            <wp:extent cx="3048000" cy="1685925"/>
            <wp:effectExtent l="0" t="0" r="0" b="9525"/>
            <wp:wrapSquare wrapText="bothSides"/>
            <wp:docPr id="101" name="Billede 101" descr="http://b.bimg.dk/node-images/717/5/452x250-c/5717530-per-nrg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bimg.dk/node-images/717/5/452x250-c/5717530-per-nrgrd.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0480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5E6">
        <w:rPr>
          <w:b/>
          <w:sz w:val="28"/>
        </w:rPr>
        <w:t>Talrækker og toner</w:t>
      </w:r>
    </w:p>
    <w:p w14:paraId="7A7C44E7" w14:textId="77777777" w:rsidR="006235E6" w:rsidRPr="00402890" w:rsidRDefault="006235E6" w:rsidP="006235E6">
      <w:pPr>
        <w:rPr>
          <w:b/>
          <w:sz w:val="24"/>
        </w:rPr>
      </w:pPr>
      <w:r w:rsidRPr="00402890">
        <w:rPr>
          <w:b/>
          <w:sz w:val="24"/>
        </w:rPr>
        <w:t xml:space="preserve">Per Nørgaard: </w:t>
      </w:r>
      <w:proofErr w:type="spellStart"/>
      <w:r w:rsidRPr="00402890">
        <w:rPr>
          <w:b/>
          <w:sz w:val="24"/>
        </w:rPr>
        <w:t>Voyage</w:t>
      </w:r>
      <w:proofErr w:type="spellEnd"/>
      <w:r w:rsidRPr="00402890">
        <w:rPr>
          <w:b/>
          <w:sz w:val="24"/>
        </w:rPr>
        <w:t xml:space="preserve"> </w:t>
      </w:r>
      <w:proofErr w:type="spellStart"/>
      <w:r w:rsidRPr="00402890">
        <w:rPr>
          <w:b/>
          <w:sz w:val="24"/>
        </w:rPr>
        <w:t>Into</w:t>
      </w:r>
      <w:proofErr w:type="spellEnd"/>
      <w:r w:rsidRPr="00402890">
        <w:rPr>
          <w:b/>
          <w:sz w:val="24"/>
        </w:rPr>
        <w:t xml:space="preserve"> the Golden Screen</w:t>
      </w:r>
    </w:p>
    <w:p w14:paraId="0C6C4024" w14:textId="77777777" w:rsidR="006235E6" w:rsidRPr="00402890" w:rsidRDefault="006235E6" w:rsidP="006235E6">
      <w:hyperlink r:id="rId244" w:history="1">
        <w:r w:rsidRPr="00402890">
          <w:rPr>
            <w:rStyle w:val="Hyperlink"/>
          </w:rPr>
          <w:t>http://www.youtube.com/watch?v=H54Okrz0Rqk</w:t>
        </w:r>
      </w:hyperlink>
    </w:p>
    <w:p w14:paraId="2FE5600C" w14:textId="77777777" w:rsidR="006235E6" w:rsidRPr="00402890" w:rsidRDefault="006235E6" w:rsidP="006235E6"/>
    <w:p w14:paraId="0DA28454" w14:textId="77777777" w:rsidR="006235E6" w:rsidRDefault="006235E6" w:rsidP="006235E6">
      <w:r>
        <w:t>Per Nørgaard benytter i flere af sine værker en såkaldt uendelighedsrække af toner til at konstruere sin komposition. Ved at knytte talværdier til noderne kan han ud fra en uendelig talrække få en uendelig række af toner. Ved at sætte tonen g=0 og derefter lade tallene angive antal halvtoner over eller under denne ”grundtone” får har en tonerække der starter således:</w:t>
      </w:r>
      <w:r w:rsidRPr="00B02041">
        <w:t xml:space="preserve"> </w:t>
      </w:r>
    </w:p>
    <w:p w14:paraId="2EBB476F" w14:textId="77777777" w:rsidR="006235E6" w:rsidRDefault="006235E6" w:rsidP="006235E6"/>
    <w:p w14:paraId="61B03AA6" w14:textId="77777777" w:rsidR="006235E6" w:rsidRDefault="006235E6" w:rsidP="006235E6"/>
    <w:p w14:paraId="40C6DD87" w14:textId="77777777" w:rsidR="006235E6" w:rsidRDefault="006235E6" w:rsidP="006235E6">
      <w:r>
        <w:rPr>
          <w:noProof/>
          <w:lang w:eastAsia="da-DK"/>
        </w:rPr>
        <w:drawing>
          <wp:inline distT="0" distB="0" distL="0" distR="0" wp14:anchorId="3A8846F7" wp14:editId="191735EB">
            <wp:extent cx="4143375" cy="685800"/>
            <wp:effectExtent l="0" t="0" r="9525" b="0"/>
            <wp:docPr id="121" name="Bille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5"/>
                    <a:srcRect r="30622"/>
                    <a:stretch/>
                  </pic:blipFill>
                  <pic:spPr bwMode="auto">
                    <a:xfrm>
                      <a:off x="0" y="0"/>
                      <a:ext cx="4143375" cy="685800"/>
                    </a:xfrm>
                    <a:prstGeom prst="rect">
                      <a:avLst/>
                    </a:prstGeom>
                    <a:ln>
                      <a:noFill/>
                    </a:ln>
                    <a:extLst>
                      <a:ext uri="{53640926-AAD7-44D8-BBD7-CCE9431645EC}">
                        <a14:shadowObscured xmlns:a14="http://schemas.microsoft.com/office/drawing/2010/main"/>
                      </a:ext>
                    </a:extLst>
                  </pic:spPr>
                </pic:pic>
              </a:graphicData>
            </a:graphic>
          </wp:inline>
        </w:drawing>
      </w:r>
    </w:p>
    <w:p w14:paraId="282D5B1D" w14:textId="77777777" w:rsidR="006235E6" w:rsidRDefault="006235E6" w:rsidP="006235E6"/>
    <w:p w14:paraId="6F0D1D8E" w14:textId="77777777" w:rsidR="006235E6" w:rsidRDefault="006235E6" w:rsidP="006235E6">
      <w:r>
        <w:lastRenderedPageBreak/>
        <w:t xml:space="preserve">Talrækken og dermed også tonerækken tilbyder komponisten et system, der ikke er valgt fordi det er en smuk melodi. Det er </w:t>
      </w:r>
      <w:r w:rsidRPr="00E64992">
        <w:rPr>
          <w:i/>
        </w:rPr>
        <w:t>konstrueret</w:t>
      </w:r>
      <w:r>
        <w:t xml:space="preserve"> og ikke </w:t>
      </w:r>
      <w:r w:rsidRPr="00E64992">
        <w:rPr>
          <w:i/>
        </w:rPr>
        <w:t>hørt</w:t>
      </w:r>
      <w:r>
        <w:t>. Effekten kan siges at være uforudsigelig. Generelt vil funktionen af den slags systemer altid være at forhindre komponisten i at gøre det ”han har lyst til”.</w:t>
      </w:r>
    </w:p>
    <w:p w14:paraId="6533CF5D" w14:textId="77777777" w:rsidR="006235E6" w:rsidRDefault="006235E6" w:rsidP="006235E6"/>
    <w:p w14:paraId="0FA70984" w14:textId="77777777" w:rsidR="006235E6" w:rsidRDefault="006235E6" w:rsidP="006235E6">
      <w:r>
        <w:t xml:space="preserve">På Per Nørgaards hjemmeside </w:t>
      </w:r>
      <w:hyperlink r:id="rId246" w:history="1">
        <w:r>
          <w:rPr>
            <w:rStyle w:val="Hyperlink"/>
          </w:rPr>
          <w:t>http://www.pernoergaard.dk/da/strukturer/uendelig/uindhold.html</w:t>
        </w:r>
      </w:hyperlink>
      <w:r>
        <w:t xml:space="preserve"> gives flere forklaringer på hvordan denne talrække konstrueres. En af dem tager udgangspunkt i det binære talsystem, </w:t>
      </w:r>
      <w:proofErr w:type="spellStart"/>
      <w:r>
        <w:t>dvs</w:t>
      </w:r>
      <w:proofErr w:type="spellEnd"/>
      <w:r>
        <w:t xml:space="preserve"> det talsystem hvor vi kun har 0’er og </w:t>
      </w:r>
      <w:proofErr w:type="spellStart"/>
      <w:r>
        <w:t>1-taller</w:t>
      </w:r>
      <w:proofErr w:type="spellEnd"/>
      <w:r>
        <w:t xml:space="preserve">. I de to søjler til venstre og i midten har vi tallene fra 0-16 </w:t>
      </w:r>
      <w:proofErr w:type="spellStart"/>
      <w:r>
        <w:t>skrvet</w:t>
      </w:r>
      <w:proofErr w:type="spellEnd"/>
      <w:r>
        <w:t xml:space="preserve"> op i 10-</w:t>
      </w:r>
      <w:proofErr w:type="spellStart"/>
      <w:r>
        <w:t>talssystem</w:t>
      </w:r>
      <w:proofErr w:type="spellEnd"/>
      <w:r>
        <w:t xml:space="preserve"> og i et 2-</w:t>
      </w:r>
      <w:proofErr w:type="spellStart"/>
      <w:r>
        <w:t>talssystem</w:t>
      </w:r>
      <w:proofErr w:type="spellEnd"/>
      <w:r>
        <w:t xml:space="preserve"> … altså som binære tal. Søjlen yderst til højre er den uendelighedsrække Nørgaard konstruerer, og den forklares under tabellen</w:t>
      </w:r>
    </w:p>
    <w:p w14:paraId="1624C18E" w14:textId="77777777" w:rsidR="006235E6" w:rsidRDefault="006235E6" w:rsidP="006235E6"/>
    <w:p w14:paraId="1B222BB2" w14:textId="77777777" w:rsidR="006235E6" w:rsidRDefault="006235E6" w:rsidP="006235E6"/>
    <w:tbl>
      <w:tblPr>
        <w:tblStyle w:val="Tabel-Gitter"/>
        <w:tblW w:w="0" w:type="auto"/>
        <w:tblLook w:val="04A0" w:firstRow="1" w:lastRow="0" w:firstColumn="1" w:lastColumn="0" w:noHBand="0" w:noVBand="1"/>
      </w:tblPr>
      <w:tblGrid>
        <w:gridCol w:w="3207"/>
        <w:gridCol w:w="3207"/>
        <w:gridCol w:w="3208"/>
      </w:tblGrid>
      <w:tr w:rsidR="006235E6" w14:paraId="5174CE96" w14:textId="77777777" w:rsidTr="0037677C">
        <w:tc>
          <w:tcPr>
            <w:tcW w:w="3259" w:type="dxa"/>
            <w:vAlign w:val="center"/>
          </w:tcPr>
          <w:p w14:paraId="08F30D9B" w14:textId="77777777" w:rsidR="006235E6" w:rsidRDefault="006235E6" w:rsidP="0037677C">
            <w:pPr>
              <w:jc w:val="center"/>
            </w:pPr>
            <w:r>
              <w:t>Alm talrække</w:t>
            </w:r>
          </w:p>
        </w:tc>
        <w:tc>
          <w:tcPr>
            <w:tcW w:w="3259" w:type="dxa"/>
            <w:vAlign w:val="center"/>
          </w:tcPr>
          <w:p w14:paraId="6F5DA0CA" w14:textId="77777777" w:rsidR="006235E6" w:rsidRDefault="006235E6" w:rsidP="0037677C">
            <w:pPr>
              <w:jc w:val="center"/>
            </w:pPr>
            <w:r>
              <w:t>Binær talrække</w:t>
            </w:r>
          </w:p>
        </w:tc>
        <w:tc>
          <w:tcPr>
            <w:tcW w:w="3260" w:type="dxa"/>
            <w:vAlign w:val="center"/>
          </w:tcPr>
          <w:p w14:paraId="75EE4909" w14:textId="77777777" w:rsidR="006235E6" w:rsidRDefault="006235E6" w:rsidP="0037677C">
            <w:pPr>
              <w:jc w:val="center"/>
            </w:pPr>
            <w:r>
              <w:t>Nørgaards uendelighedsrække</w:t>
            </w:r>
          </w:p>
        </w:tc>
      </w:tr>
      <w:tr w:rsidR="006235E6" w14:paraId="0FFA9476" w14:textId="77777777" w:rsidTr="0037677C">
        <w:tc>
          <w:tcPr>
            <w:tcW w:w="3259" w:type="dxa"/>
            <w:vAlign w:val="center"/>
          </w:tcPr>
          <w:p w14:paraId="09263520" w14:textId="77777777" w:rsidR="006235E6" w:rsidRDefault="006235E6" w:rsidP="0037677C">
            <w:pPr>
              <w:jc w:val="center"/>
            </w:pPr>
            <w:r>
              <w:t>0</w:t>
            </w:r>
          </w:p>
        </w:tc>
        <w:tc>
          <w:tcPr>
            <w:tcW w:w="3259" w:type="dxa"/>
            <w:vAlign w:val="center"/>
          </w:tcPr>
          <w:p w14:paraId="19D0BDEE" w14:textId="77777777" w:rsidR="006235E6" w:rsidRDefault="006235E6" w:rsidP="0037677C">
            <w:pPr>
              <w:jc w:val="center"/>
            </w:pPr>
            <w:r>
              <w:t>0</w:t>
            </w:r>
          </w:p>
        </w:tc>
        <w:tc>
          <w:tcPr>
            <w:tcW w:w="3260" w:type="dxa"/>
            <w:vAlign w:val="center"/>
          </w:tcPr>
          <w:p w14:paraId="78131ADD" w14:textId="77777777" w:rsidR="006235E6" w:rsidRDefault="006235E6" w:rsidP="0037677C">
            <w:pPr>
              <w:jc w:val="center"/>
            </w:pPr>
            <w:r>
              <w:t>0</w:t>
            </w:r>
          </w:p>
        </w:tc>
      </w:tr>
      <w:tr w:rsidR="006235E6" w14:paraId="61732661" w14:textId="77777777" w:rsidTr="0037677C">
        <w:tc>
          <w:tcPr>
            <w:tcW w:w="3259" w:type="dxa"/>
            <w:vAlign w:val="center"/>
          </w:tcPr>
          <w:p w14:paraId="1B1E363B" w14:textId="77777777" w:rsidR="006235E6" w:rsidRDefault="006235E6" w:rsidP="0037677C">
            <w:pPr>
              <w:jc w:val="center"/>
            </w:pPr>
            <w:r>
              <w:t>1</w:t>
            </w:r>
          </w:p>
        </w:tc>
        <w:tc>
          <w:tcPr>
            <w:tcW w:w="3259" w:type="dxa"/>
            <w:vAlign w:val="center"/>
          </w:tcPr>
          <w:p w14:paraId="71133439" w14:textId="77777777" w:rsidR="006235E6" w:rsidRDefault="006235E6" w:rsidP="0037677C">
            <w:pPr>
              <w:jc w:val="center"/>
            </w:pPr>
            <w:r>
              <w:t>1</w:t>
            </w:r>
          </w:p>
        </w:tc>
        <w:tc>
          <w:tcPr>
            <w:tcW w:w="3260" w:type="dxa"/>
            <w:vAlign w:val="center"/>
          </w:tcPr>
          <w:p w14:paraId="08C750CB" w14:textId="77777777" w:rsidR="006235E6" w:rsidRDefault="006235E6" w:rsidP="0037677C">
            <w:pPr>
              <w:jc w:val="center"/>
            </w:pPr>
            <w:r>
              <w:t>1</w:t>
            </w:r>
          </w:p>
        </w:tc>
      </w:tr>
      <w:tr w:rsidR="006235E6" w14:paraId="54DA85B1" w14:textId="77777777" w:rsidTr="0037677C">
        <w:tc>
          <w:tcPr>
            <w:tcW w:w="3259" w:type="dxa"/>
            <w:vAlign w:val="center"/>
          </w:tcPr>
          <w:p w14:paraId="19943EA4" w14:textId="77777777" w:rsidR="006235E6" w:rsidRDefault="006235E6" w:rsidP="0037677C">
            <w:pPr>
              <w:jc w:val="center"/>
            </w:pPr>
            <w:r>
              <w:t>2</w:t>
            </w:r>
          </w:p>
        </w:tc>
        <w:tc>
          <w:tcPr>
            <w:tcW w:w="3259" w:type="dxa"/>
            <w:vAlign w:val="center"/>
          </w:tcPr>
          <w:p w14:paraId="6733E687" w14:textId="77777777" w:rsidR="006235E6" w:rsidRDefault="006235E6" w:rsidP="0037677C">
            <w:pPr>
              <w:jc w:val="center"/>
            </w:pPr>
            <w:r>
              <w:t>10</w:t>
            </w:r>
          </w:p>
        </w:tc>
        <w:tc>
          <w:tcPr>
            <w:tcW w:w="3260" w:type="dxa"/>
            <w:vAlign w:val="center"/>
          </w:tcPr>
          <w:p w14:paraId="4D1FB7C9" w14:textId="77777777" w:rsidR="006235E6" w:rsidRDefault="006235E6" w:rsidP="0037677C">
            <w:pPr>
              <w:jc w:val="center"/>
            </w:pPr>
            <w:r>
              <w:t>-1</w:t>
            </w:r>
          </w:p>
        </w:tc>
      </w:tr>
      <w:tr w:rsidR="006235E6" w14:paraId="7E52A346" w14:textId="77777777" w:rsidTr="0037677C">
        <w:tc>
          <w:tcPr>
            <w:tcW w:w="3259" w:type="dxa"/>
            <w:vAlign w:val="center"/>
          </w:tcPr>
          <w:p w14:paraId="5E47B1D0" w14:textId="77777777" w:rsidR="006235E6" w:rsidRDefault="006235E6" w:rsidP="0037677C">
            <w:pPr>
              <w:jc w:val="center"/>
            </w:pPr>
            <w:r>
              <w:t>3</w:t>
            </w:r>
          </w:p>
        </w:tc>
        <w:tc>
          <w:tcPr>
            <w:tcW w:w="3259" w:type="dxa"/>
            <w:vAlign w:val="center"/>
          </w:tcPr>
          <w:p w14:paraId="7F7D6295" w14:textId="77777777" w:rsidR="006235E6" w:rsidRDefault="006235E6" w:rsidP="0037677C">
            <w:pPr>
              <w:jc w:val="center"/>
            </w:pPr>
            <w:r>
              <w:t>11</w:t>
            </w:r>
          </w:p>
        </w:tc>
        <w:tc>
          <w:tcPr>
            <w:tcW w:w="3260" w:type="dxa"/>
            <w:vAlign w:val="center"/>
          </w:tcPr>
          <w:p w14:paraId="083BEF29" w14:textId="77777777" w:rsidR="006235E6" w:rsidRDefault="006235E6" w:rsidP="0037677C">
            <w:pPr>
              <w:jc w:val="center"/>
            </w:pPr>
            <w:r>
              <w:t>2</w:t>
            </w:r>
          </w:p>
        </w:tc>
      </w:tr>
      <w:tr w:rsidR="006235E6" w14:paraId="18D76830" w14:textId="77777777" w:rsidTr="0037677C">
        <w:tc>
          <w:tcPr>
            <w:tcW w:w="3259" w:type="dxa"/>
            <w:vAlign w:val="center"/>
          </w:tcPr>
          <w:p w14:paraId="434EBB27" w14:textId="77777777" w:rsidR="006235E6" w:rsidRDefault="006235E6" w:rsidP="0037677C">
            <w:pPr>
              <w:jc w:val="center"/>
            </w:pPr>
            <w:r>
              <w:t>4</w:t>
            </w:r>
          </w:p>
        </w:tc>
        <w:tc>
          <w:tcPr>
            <w:tcW w:w="3259" w:type="dxa"/>
            <w:vAlign w:val="center"/>
          </w:tcPr>
          <w:p w14:paraId="3E6E916C" w14:textId="77777777" w:rsidR="006235E6" w:rsidRDefault="006235E6" w:rsidP="0037677C">
            <w:pPr>
              <w:jc w:val="center"/>
            </w:pPr>
            <w:r>
              <w:t>100</w:t>
            </w:r>
          </w:p>
        </w:tc>
        <w:tc>
          <w:tcPr>
            <w:tcW w:w="3260" w:type="dxa"/>
            <w:vAlign w:val="center"/>
          </w:tcPr>
          <w:p w14:paraId="32CDB64D" w14:textId="77777777" w:rsidR="006235E6" w:rsidRDefault="006235E6" w:rsidP="0037677C">
            <w:pPr>
              <w:jc w:val="center"/>
            </w:pPr>
            <w:r>
              <w:t>1</w:t>
            </w:r>
          </w:p>
        </w:tc>
      </w:tr>
      <w:tr w:rsidR="006235E6" w14:paraId="64A04150" w14:textId="77777777" w:rsidTr="0037677C">
        <w:tc>
          <w:tcPr>
            <w:tcW w:w="3259" w:type="dxa"/>
            <w:vAlign w:val="center"/>
          </w:tcPr>
          <w:p w14:paraId="1AC4C677" w14:textId="77777777" w:rsidR="006235E6" w:rsidRDefault="006235E6" w:rsidP="0037677C">
            <w:pPr>
              <w:jc w:val="center"/>
            </w:pPr>
            <w:r>
              <w:t>5</w:t>
            </w:r>
          </w:p>
        </w:tc>
        <w:tc>
          <w:tcPr>
            <w:tcW w:w="3259" w:type="dxa"/>
            <w:vAlign w:val="center"/>
          </w:tcPr>
          <w:p w14:paraId="09FE9295" w14:textId="77777777" w:rsidR="006235E6" w:rsidRDefault="006235E6" w:rsidP="0037677C">
            <w:pPr>
              <w:jc w:val="center"/>
            </w:pPr>
            <w:r>
              <w:t>101</w:t>
            </w:r>
          </w:p>
        </w:tc>
        <w:tc>
          <w:tcPr>
            <w:tcW w:w="3260" w:type="dxa"/>
            <w:vAlign w:val="center"/>
          </w:tcPr>
          <w:p w14:paraId="064A1F52" w14:textId="77777777" w:rsidR="006235E6" w:rsidRDefault="006235E6" w:rsidP="0037677C">
            <w:pPr>
              <w:jc w:val="center"/>
            </w:pPr>
            <w:r>
              <w:t>0</w:t>
            </w:r>
          </w:p>
        </w:tc>
      </w:tr>
      <w:tr w:rsidR="006235E6" w14:paraId="2852C954" w14:textId="77777777" w:rsidTr="0037677C">
        <w:tc>
          <w:tcPr>
            <w:tcW w:w="3259" w:type="dxa"/>
            <w:vAlign w:val="center"/>
          </w:tcPr>
          <w:p w14:paraId="72F68090" w14:textId="77777777" w:rsidR="006235E6" w:rsidRDefault="006235E6" w:rsidP="0037677C">
            <w:pPr>
              <w:jc w:val="center"/>
            </w:pPr>
            <w:r>
              <w:t>6</w:t>
            </w:r>
          </w:p>
        </w:tc>
        <w:tc>
          <w:tcPr>
            <w:tcW w:w="3259" w:type="dxa"/>
            <w:vAlign w:val="center"/>
          </w:tcPr>
          <w:p w14:paraId="75AF00BB" w14:textId="77777777" w:rsidR="006235E6" w:rsidRDefault="006235E6" w:rsidP="0037677C">
            <w:pPr>
              <w:jc w:val="center"/>
            </w:pPr>
            <w:r>
              <w:t>110</w:t>
            </w:r>
          </w:p>
        </w:tc>
        <w:tc>
          <w:tcPr>
            <w:tcW w:w="3260" w:type="dxa"/>
            <w:vAlign w:val="center"/>
          </w:tcPr>
          <w:p w14:paraId="55BBFFD7" w14:textId="77777777" w:rsidR="006235E6" w:rsidRDefault="006235E6" w:rsidP="0037677C">
            <w:pPr>
              <w:jc w:val="center"/>
            </w:pPr>
            <w:r>
              <w:t>-2</w:t>
            </w:r>
          </w:p>
        </w:tc>
      </w:tr>
      <w:tr w:rsidR="006235E6" w14:paraId="24CC3AA3" w14:textId="77777777" w:rsidTr="0037677C">
        <w:tc>
          <w:tcPr>
            <w:tcW w:w="3259" w:type="dxa"/>
            <w:vAlign w:val="center"/>
          </w:tcPr>
          <w:p w14:paraId="0B02566A" w14:textId="77777777" w:rsidR="006235E6" w:rsidRDefault="006235E6" w:rsidP="0037677C">
            <w:pPr>
              <w:jc w:val="center"/>
            </w:pPr>
            <w:r>
              <w:t>7</w:t>
            </w:r>
          </w:p>
        </w:tc>
        <w:tc>
          <w:tcPr>
            <w:tcW w:w="3259" w:type="dxa"/>
            <w:vAlign w:val="center"/>
          </w:tcPr>
          <w:p w14:paraId="73B9CB24" w14:textId="77777777" w:rsidR="006235E6" w:rsidRDefault="006235E6" w:rsidP="0037677C">
            <w:pPr>
              <w:jc w:val="center"/>
            </w:pPr>
            <w:r>
              <w:t>111</w:t>
            </w:r>
          </w:p>
        </w:tc>
        <w:tc>
          <w:tcPr>
            <w:tcW w:w="3260" w:type="dxa"/>
            <w:vAlign w:val="center"/>
          </w:tcPr>
          <w:p w14:paraId="39B30B7B" w14:textId="77777777" w:rsidR="006235E6" w:rsidRDefault="006235E6" w:rsidP="0037677C">
            <w:pPr>
              <w:jc w:val="center"/>
            </w:pPr>
            <w:r>
              <w:t>3</w:t>
            </w:r>
          </w:p>
        </w:tc>
      </w:tr>
      <w:tr w:rsidR="006235E6" w14:paraId="2B90E9A1" w14:textId="77777777" w:rsidTr="0037677C">
        <w:tc>
          <w:tcPr>
            <w:tcW w:w="3259" w:type="dxa"/>
            <w:vAlign w:val="center"/>
          </w:tcPr>
          <w:p w14:paraId="49F24798" w14:textId="77777777" w:rsidR="006235E6" w:rsidRDefault="006235E6" w:rsidP="0037677C">
            <w:pPr>
              <w:jc w:val="center"/>
            </w:pPr>
            <w:r>
              <w:t>8</w:t>
            </w:r>
          </w:p>
        </w:tc>
        <w:tc>
          <w:tcPr>
            <w:tcW w:w="3259" w:type="dxa"/>
            <w:vAlign w:val="center"/>
          </w:tcPr>
          <w:p w14:paraId="6EB17DE3" w14:textId="77777777" w:rsidR="006235E6" w:rsidRDefault="006235E6" w:rsidP="0037677C">
            <w:pPr>
              <w:jc w:val="center"/>
            </w:pPr>
            <w:r>
              <w:t>1000</w:t>
            </w:r>
          </w:p>
        </w:tc>
        <w:tc>
          <w:tcPr>
            <w:tcW w:w="3260" w:type="dxa"/>
            <w:vAlign w:val="center"/>
          </w:tcPr>
          <w:p w14:paraId="2A376E58" w14:textId="77777777" w:rsidR="006235E6" w:rsidRDefault="006235E6" w:rsidP="0037677C">
            <w:pPr>
              <w:jc w:val="center"/>
            </w:pPr>
            <w:r>
              <w:t>-1</w:t>
            </w:r>
          </w:p>
        </w:tc>
      </w:tr>
      <w:tr w:rsidR="006235E6" w14:paraId="280B4A6B" w14:textId="77777777" w:rsidTr="0037677C">
        <w:tc>
          <w:tcPr>
            <w:tcW w:w="3259" w:type="dxa"/>
            <w:vAlign w:val="center"/>
          </w:tcPr>
          <w:p w14:paraId="715FA026" w14:textId="77777777" w:rsidR="006235E6" w:rsidRDefault="006235E6" w:rsidP="0037677C">
            <w:pPr>
              <w:jc w:val="center"/>
            </w:pPr>
            <w:r>
              <w:t>9</w:t>
            </w:r>
          </w:p>
        </w:tc>
        <w:tc>
          <w:tcPr>
            <w:tcW w:w="3259" w:type="dxa"/>
            <w:vAlign w:val="center"/>
          </w:tcPr>
          <w:p w14:paraId="7C8FC9C3" w14:textId="77777777" w:rsidR="006235E6" w:rsidRDefault="006235E6" w:rsidP="0037677C">
            <w:pPr>
              <w:jc w:val="center"/>
            </w:pPr>
            <w:r>
              <w:t>1001</w:t>
            </w:r>
          </w:p>
        </w:tc>
        <w:tc>
          <w:tcPr>
            <w:tcW w:w="3260" w:type="dxa"/>
            <w:vAlign w:val="center"/>
          </w:tcPr>
          <w:p w14:paraId="333C36B3" w14:textId="77777777" w:rsidR="006235E6" w:rsidRDefault="006235E6" w:rsidP="0037677C">
            <w:pPr>
              <w:jc w:val="center"/>
            </w:pPr>
            <w:r>
              <w:t>2</w:t>
            </w:r>
          </w:p>
        </w:tc>
      </w:tr>
      <w:tr w:rsidR="006235E6" w14:paraId="4FA6B3BA" w14:textId="77777777" w:rsidTr="0037677C">
        <w:tc>
          <w:tcPr>
            <w:tcW w:w="3259" w:type="dxa"/>
            <w:vAlign w:val="center"/>
          </w:tcPr>
          <w:p w14:paraId="5432B918" w14:textId="77777777" w:rsidR="006235E6" w:rsidRDefault="006235E6" w:rsidP="0037677C">
            <w:pPr>
              <w:jc w:val="center"/>
            </w:pPr>
            <w:r>
              <w:t>10</w:t>
            </w:r>
          </w:p>
        </w:tc>
        <w:tc>
          <w:tcPr>
            <w:tcW w:w="3259" w:type="dxa"/>
            <w:vAlign w:val="center"/>
          </w:tcPr>
          <w:p w14:paraId="38F3BFD6" w14:textId="77777777" w:rsidR="006235E6" w:rsidRDefault="006235E6" w:rsidP="0037677C">
            <w:pPr>
              <w:jc w:val="center"/>
            </w:pPr>
            <w:r>
              <w:t>1010</w:t>
            </w:r>
          </w:p>
        </w:tc>
        <w:tc>
          <w:tcPr>
            <w:tcW w:w="3260" w:type="dxa"/>
            <w:vAlign w:val="center"/>
          </w:tcPr>
          <w:p w14:paraId="7A1340B7" w14:textId="77777777" w:rsidR="006235E6" w:rsidRDefault="006235E6" w:rsidP="0037677C">
            <w:pPr>
              <w:jc w:val="center"/>
            </w:pPr>
            <w:r>
              <w:t>0</w:t>
            </w:r>
          </w:p>
        </w:tc>
      </w:tr>
      <w:tr w:rsidR="006235E6" w14:paraId="7E9D1774" w14:textId="77777777" w:rsidTr="0037677C">
        <w:tc>
          <w:tcPr>
            <w:tcW w:w="3259" w:type="dxa"/>
            <w:vAlign w:val="center"/>
          </w:tcPr>
          <w:p w14:paraId="4949BB2A" w14:textId="77777777" w:rsidR="006235E6" w:rsidRDefault="006235E6" w:rsidP="0037677C">
            <w:pPr>
              <w:jc w:val="center"/>
            </w:pPr>
            <w:r>
              <w:t>11</w:t>
            </w:r>
          </w:p>
        </w:tc>
        <w:tc>
          <w:tcPr>
            <w:tcW w:w="3259" w:type="dxa"/>
            <w:vAlign w:val="center"/>
          </w:tcPr>
          <w:p w14:paraId="2C9E16DF" w14:textId="77777777" w:rsidR="006235E6" w:rsidRDefault="006235E6" w:rsidP="0037677C">
            <w:pPr>
              <w:jc w:val="center"/>
            </w:pPr>
            <w:r>
              <w:t>1011</w:t>
            </w:r>
          </w:p>
        </w:tc>
        <w:tc>
          <w:tcPr>
            <w:tcW w:w="3260" w:type="dxa"/>
            <w:vAlign w:val="center"/>
          </w:tcPr>
          <w:p w14:paraId="47E02FF8" w14:textId="77777777" w:rsidR="006235E6" w:rsidRDefault="006235E6" w:rsidP="0037677C">
            <w:pPr>
              <w:jc w:val="center"/>
            </w:pPr>
            <w:r>
              <w:t>1</w:t>
            </w:r>
          </w:p>
        </w:tc>
      </w:tr>
      <w:tr w:rsidR="006235E6" w14:paraId="0CDD5E2B" w14:textId="77777777" w:rsidTr="0037677C">
        <w:tc>
          <w:tcPr>
            <w:tcW w:w="3259" w:type="dxa"/>
            <w:vAlign w:val="center"/>
          </w:tcPr>
          <w:p w14:paraId="6B99BF97" w14:textId="77777777" w:rsidR="006235E6" w:rsidRDefault="006235E6" w:rsidP="0037677C">
            <w:pPr>
              <w:jc w:val="center"/>
            </w:pPr>
            <w:r>
              <w:t>12</w:t>
            </w:r>
          </w:p>
        </w:tc>
        <w:tc>
          <w:tcPr>
            <w:tcW w:w="3259" w:type="dxa"/>
            <w:vAlign w:val="center"/>
          </w:tcPr>
          <w:p w14:paraId="0457E6D7" w14:textId="77777777" w:rsidR="006235E6" w:rsidRDefault="006235E6" w:rsidP="0037677C">
            <w:pPr>
              <w:jc w:val="center"/>
            </w:pPr>
            <w:r>
              <w:t>1100</w:t>
            </w:r>
          </w:p>
        </w:tc>
        <w:tc>
          <w:tcPr>
            <w:tcW w:w="3260" w:type="dxa"/>
            <w:vAlign w:val="center"/>
          </w:tcPr>
          <w:p w14:paraId="3B3F77A2" w14:textId="77777777" w:rsidR="006235E6" w:rsidRDefault="006235E6" w:rsidP="0037677C">
            <w:pPr>
              <w:jc w:val="center"/>
            </w:pPr>
            <w:r>
              <w:t>2</w:t>
            </w:r>
          </w:p>
        </w:tc>
      </w:tr>
      <w:tr w:rsidR="006235E6" w14:paraId="724C2473" w14:textId="77777777" w:rsidTr="0037677C">
        <w:tc>
          <w:tcPr>
            <w:tcW w:w="3259" w:type="dxa"/>
            <w:vAlign w:val="center"/>
          </w:tcPr>
          <w:p w14:paraId="237242B5" w14:textId="77777777" w:rsidR="006235E6" w:rsidRDefault="006235E6" w:rsidP="0037677C">
            <w:pPr>
              <w:jc w:val="center"/>
            </w:pPr>
            <w:r>
              <w:t>13</w:t>
            </w:r>
          </w:p>
        </w:tc>
        <w:tc>
          <w:tcPr>
            <w:tcW w:w="3259" w:type="dxa"/>
            <w:vAlign w:val="center"/>
          </w:tcPr>
          <w:p w14:paraId="7175DE3C" w14:textId="77777777" w:rsidR="006235E6" w:rsidRDefault="006235E6" w:rsidP="0037677C">
            <w:pPr>
              <w:jc w:val="center"/>
            </w:pPr>
            <w:r>
              <w:t>1101</w:t>
            </w:r>
          </w:p>
        </w:tc>
        <w:tc>
          <w:tcPr>
            <w:tcW w:w="3260" w:type="dxa"/>
            <w:vAlign w:val="center"/>
          </w:tcPr>
          <w:p w14:paraId="51DBA4BF" w14:textId="77777777" w:rsidR="006235E6" w:rsidRDefault="006235E6" w:rsidP="0037677C">
            <w:pPr>
              <w:jc w:val="center"/>
            </w:pPr>
            <w:r>
              <w:t>-1</w:t>
            </w:r>
          </w:p>
        </w:tc>
      </w:tr>
      <w:tr w:rsidR="006235E6" w14:paraId="44C51D4F" w14:textId="77777777" w:rsidTr="0037677C">
        <w:tc>
          <w:tcPr>
            <w:tcW w:w="3259" w:type="dxa"/>
            <w:vAlign w:val="center"/>
          </w:tcPr>
          <w:p w14:paraId="6E1F53A6" w14:textId="77777777" w:rsidR="006235E6" w:rsidRDefault="006235E6" w:rsidP="0037677C">
            <w:pPr>
              <w:jc w:val="center"/>
            </w:pPr>
            <w:r>
              <w:t>14</w:t>
            </w:r>
          </w:p>
        </w:tc>
        <w:tc>
          <w:tcPr>
            <w:tcW w:w="3259" w:type="dxa"/>
            <w:vAlign w:val="center"/>
          </w:tcPr>
          <w:p w14:paraId="42D8FB85" w14:textId="77777777" w:rsidR="006235E6" w:rsidRDefault="006235E6" w:rsidP="0037677C">
            <w:pPr>
              <w:jc w:val="center"/>
            </w:pPr>
            <w:r>
              <w:t>1110</w:t>
            </w:r>
          </w:p>
        </w:tc>
        <w:tc>
          <w:tcPr>
            <w:tcW w:w="3260" w:type="dxa"/>
            <w:vAlign w:val="center"/>
          </w:tcPr>
          <w:p w14:paraId="1935ECAB" w14:textId="77777777" w:rsidR="006235E6" w:rsidRDefault="006235E6" w:rsidP="0037677C">
            <w:pPr>
              <w:jc w:val="center"/>
            </w:pPr>
            <w:r>
              <w:t>-3</w:t>
            </w:r>
          </w:p>
        </w:tc>
      </w:tr>
      <w:tr w:rsidR="006235E6" w14:paraId="63168E22" w14:textId="77777777" w:rsidTr="0037677C">
        <w:tc>
          <w:tcPr>
            <w:tcW w:w="3259" w:type="dxa"/>
            <w:vAlign w:val="center"/>
          </w:tcPr>
          <w:p w14:paraId="59023A96" w14:textId="77777777" w:rsidR="006235E6" w:rsidRDefault="006235E6" w:rsidP="0037677C">
            <w:pPr>
              <w:jc w:val="center"/>
            </w:pPr>
            <w:r>
              <w:t>15</w:t>
            </w:r>
          </w:p>
        </w:tc>
        <w:tc>
          <w:tcPr>
            <w:tcW w:w="3259" w:type="dxa"/>
            <w:vAlign w:val="center"/>
          </w:tcPr>
          <w:p w14:paraId="458E72FE" w14:textId="77777777" w:rsidR="006235E6" w:rsidRDefault="006235E6" w:rsidP="0037677C">
            <w:pPr>
              <w:jc w:val="center"/>
            </w:pPr>
            <w:r>
              <w:t>1111</w:t>
            </w:r>
          </w:p>
        </w:tc>
        <w:tc>
          <w:tcPr>
            <w:tcW w:w="3260" w:type="dxa"/>
            <w:vAlign w:val="center"/>
          </w:tcPr>
          <w:p w14:paraId="04DE66B3" w14:textId="77777777" w:rsidR="006235E6" w:rsidRDefault="006235E6" w:rsidP="0037677C">
            <w:pPr>
              <w:jc w:val="center"/>
            </w:pPr>
            <w:r>
              <w:t>4</w:t>
            </w:r>
          </w:p>
        </w:tc>
      </w:tr>
      <w:tr w:rsidR="006235E6" w14:paraId="50BBF0A7" w14:textId="77777777" w:rsidTr="0037677C">
        <w:tc>
          <w:tcPr>
            <w:tcW w:w="3259" w:type="dxa"/>
            <w:vAlign w:val="center"/>
          </w:tcPr>
          <w:p w14:paraId="73579586" w14:textId="77777777" w:rsidR="006235E6" w:rsidRDefault="006235E6" w:rsidP="0037677C">
            <w:pPr>
              <w:jc w:val="center"/>
            </w:pPr>
            <w:r>
              <w:t>16</w:t>
            </w:r>
          </w:p>
        </w:tc>
        <w:tc>
          <w:tcPr>
            <w:tcW w:w="3259" w:type="dxa"/>
            <w:vAlign w:val="center"/>
          </w:tcPr>
          <w:p w14:paraId="02103A75" w14:textId="77777777" w:rsidR="006235E6" w:rsidRDefault="006235E6" w:rsidP="0037677C">
            <w:pPr>
              <w:jc w:val="center"/>
            </w:pPr>
            <w:r>
              <w:t>10000</w:t>
            </w:r>
          </w:p>
        </w:tc>
        <w:tc>
          <w:tcPr>
            <w:tcW w:w="3260" w:type="dxa"/>
            <w:vAlign w:val="center"/>
          </w:tcPr>
          <w:p w14:paraId="439F48E2" w14:textId="77777777" w:rsidR="006235E6" w:rsidRDefault="006235E6" w:rsidP="0037677C">
            <w:pPr>
              <w:jc w:val="center"/>
            </w:pPr>
            <w:r>
              <w:t>1</w:t>
            </w:r>
          </w:p>
        </w:tc>
      </w:tr>
      <w:tr w:rsidR="006235E6" w14:paraId="6A0FE2FC" w14:textId="77777777" w:rsidTr="0037677C">
        <w:tc>
          <w:tcPr>
            <w:tcW w:w="3259" w:type="dxa"/>
            <w:vAlign w:val="center"/>
          </w:tcPr>
          <w:p w14:paraId="550C0C63" w14:textId="77777777" w:rsidR="006235E6" w:rsidRDefault="006235E6" w:rsidP="0037677C">
            <w:pPr>
              <w:jc w:val="center"/>
            </w:pPr>
            <w:r>
              <w:t>17</w:t>
            </w:r>
          </w:p>
        </w:tc>
        <w:tc>
          <w:tcPr>
            <w:tcW w:w="3259" w:type="dxa"/>
            <w:vAlign w:val="center"/>
          </w:tcPr>
          <w:p w14:paraId="4A440403" w14:textId="77777777" w:rsidR="006235E6" w:rsidRDefault="006235E6" w:rsidP="0037677C">
            <w:pPr>
              <w:jc w:val="center"/>
            </w:pPr>
            <w:r>
              <w:t>10001</w:t>
            </w:r>
          </w:p>
        </w:tc>
        <w:tc>
          <w:tcPr>
            <w:tcW w:w="3260" w:type="dxa"/>
            <w:vAlign w:val="center"/>
          </w:tcPr>
          <w:p w14:paraId="2E5ABCF6" w14:textId="77777777" w:rsidR="006235E6" w:rsidRDefault="006235E6" w:rsidP="0037677C">
            <w:pPr>
              <w:jc w:val="center"/>
            </w:pPr>
            <w:r>
              <w:t>0</w:t>
            </w:r>
          </w:p>
        </w:tc>
      </w:tr>
      <w:tr w:rsidR="006235E6" w14:paraId="7FAA5F2B" w14:textId="77777777" w:rsidTr="0037677C">
        <w:tc>
          <w:tcPr>
            <w:tcW w:w="3259" w:type="dxa"/>
          </w:tcPr>
          <w:p w14:paraId="7E83D188" w14:textId="77777777" w:rsidR="006235E6" w:rsidRDefault="006235E6" w:rsidP="0037677C"/>
        </w:tc>
        <w:tc>
          <w:tcPr>
            <w:tcW w:w="3259" w:type="dxa"/>
          </w:tcPr>
          <w:p w14:paraId="220A5581" w14:textId="77777777" w:rsidR="006235E6" w:rsidRDefault="006235E6" w:rsidP="0037677C"/>
        </w:tc>
        <w:tc>
          <w:tcPr>
            <w:tcW w:w="3260" w:type="dxa"/>
          </w:tcPr>
          <w:p w14:paraId="017EFC86" w14:textId="77777777" w:rsidR="006235E6" w:rsidRDefault="006235E6" w:rsidP="0037677C"/>
        </w:tc>
      </w:tr>
    </w:tbl>
    <w:p w14:paraId="4611E131" w14:textId="77777777" w:rsidR="006235E6" w:rsidRDefault="006235E6" w:rsidP="006235E6"/>
    <w:p w14:paraId="36F901D3" w14:textId="77777777" w:rsidR="006235E6" w:rsidRDefault="006235E6" w:rsidP="006235E6">
      <w:r>
        <w:rPr>
          <w:noProof/>
          <w:lang w:eastAsia="da-DK"/>
        </w:rPr>
        <mc:AlternateContent>
          <mc:Choice Requires="wps">
            <w:drawing>
              <wp:anchor distT="0" distB="0" distL="114300" distR="114300" simplePos="0" relativeHeight="251705344" behindDoc="0" locked="0" layoutInCell="1" allowOverlap="1" wp14:anchorId="2A7C3716" wp14:editId="7A5A221A">
                <wp:simplePos x="0" y="0"/>
                <wp:positionH relativeFrom="column">
                  <wp:posOffset>-377190</wp:posOffset>
                </wp:positionH>
                <wp:positionV relativeFrom="paragraph">
                  <wp:posOffset>42545</wp:posOffset>
                </wp:positionV>
                <wp:extent cx="161925" cy="8858250"/>
                <wp:effectExtent l="0" t="0" r="9525" b="0"/>
                <wp:wrapNone/>
                <wp:docPr id="112" name="Rektangel 112"/>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61A32" id="Rektangel 112" o:spid="_x0000_s1026" style="position:absolute;margin-left:-29.7pt;margin-top:3.35pt;width:12.75pt;height:6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" fillcolor="#a5a5a5 [2092]" stroked="f" strokeweight="2pt"/>
            </w:pict>
          </mc:Fallback>
        </mc:AlternateContent>
      </w:r>
      <w:r>
        <w:t>Man bestemmer tallet i Nørgaards uendelighedsrække ved at tage det binære tal og så skifte fortegn hver gang du kommer til et 0.</w:t>
      </w:r>
    </w:p>
    <w:p w14:paraId="09C7BA25" w14:textId="77777777" w:rsidR="006235E6" w:rsidRDefault="006235E6" w:rsidP="006235E6"/>
    <w:p w14:paraId="4E3CE3A6" w14:textId="77777777" w:rsidR="006235E6" w:rsidRDefault="006235E6" w:rsidP="006235E6">
      <w:r>
        <w:t>Et par eksempler:</w:t>
      </w:r>
    </w:p>
    <w:p w14:paraId="10F638B7" w14:textId="77777777" w:rsidR="006235E6" w:rsidRPr="0000471C" w:rsidRDefault="006235E6" w:rsidP="0054227B">
      <w:pPr>
        <w:pStyle w:val="Listeafsnit"/>
        <w:numPr>
          <w:ilvl w:val="0"/>
          <w:numId w:val="7"/>
        </w:numPr>
        <w:tabs>
          <w:tab w:val="clear" w:pos="284"/>
        </w:tabs>
        <w:spacing w:before="0" w:after="0"/>
        <w:contextualSpacing/>
        <w:rPr>
          <w:b/>
        </w:rPr>
      </w:pPr>
      <w:r>
        <w:t>Det binære tal 111 bliver til 1+1+1=</w:t>
      </w:r>
      <w:r w:rsidRPr="0000471C">
        <w:rPr>
          <w:b/>
        </w:rPr>
        <w:t>3</w:t>
      </w:r>
      <w:r>
        <w:t xml:space="preserve">. </w:t>
      </w:r>
    </w:p>
    <w:p w14:paraId="50EA7D0D" w14:textId="77777777" w:rsidR="006235E6" w:rsidRDefault="006235E6" w:rsidP="0054227B">
      <w:pPr>
        <w:pStyle w:val="Listeafsnit"/>
        <w:numPr>
          <w:ilvl w:val="0"/>
          <w:numId w:val="7"/>
        </w:numPr>
        <w:tabs>
          <w:tab w:val="clear" w:pos="284"/>
        </w:tabs>
        <w:spacing w:before="0" w:after="0"/>
        <w:contextualSpacing/>
        <w:rPr>
          <w:b/>
        </w:rPr>
      </w:pPr>
      <w:r>
        <w:t xml:space="preserve">Det binære tal 110 bliver først til 1+1=2, der så skifter fortegn til </w:t>
      </w:r>
      <w:r w:rsidRPr="0000471C">
        <w:rPr>
          <w:b/>
        </w:rPr>
        <w:t>-2</w:t>
      </w:r>
    </w:p>
    <w:p w14:paraId="4ECC3AE2" w14:textId="77777777" w:rsidR="006235E6" w:rsidRDefault="006235E6" w:rsidP="0054227B">
      <w:pPr>
        <w:pStyle w:val="Listeafsnit"/>
        <w:numPr>
          <w:ilvl w:val="0"/>
          <w:numId w:val="7"/>
        </w:numPr>
        <w:tabs>
          <w:tab w:val="clear" w:pos="284"/>
        </w:tabs>
        <w:spacing w:before="0" w:after="0"/>
        <w:contextualSpacing/>
      </w:pPr>
      <w:r w:rsidRPr="0000471C">
        <w:t>Det binære tal</w:t>
      </w:r>
      <w:r>
        <w:t xml:space="preserve"> </w:t>
      </w:r>
      <w:proofErr w:type="spellStart"/>
      <w:r>
        <w:t>tal</w:t>
      </w:r>
      <w:proofErr w:type="spellEnd"/>
      <w:r>
        <w:t xml:space="preserve"> 1000 bliver til </w:t>
      </w:r>
      <w:r>
        <w:rPr>
          <w:b/>
        </w:rPr>
        <w:t>-1</w:t>
      </w:r>
      <w:r>
        <w:t xml:space="preserve"> idet vi skifter fortegn tre gange!</w:t>
      </w:r>
    </w:p>
    <w:p w14:paraId="0BFBBDCE" w14:textId="77777777" w:rsidR="006235E6" w:rsidRPr="0000471C" w:rsidRDefault="006235E6" w:rsidP="0054227B">
      <w:pPr>
        <w:pStyle w:val="Listeafsnit"/>
        <w:numPr>
          <w:ilvl w:val="0"/>
          <w:numId w:val="7"/>
        </w:numPr>
        <w:tabs>
          <w:tab w:val="clear" w:pos="284"/>
        </w:tabs>
        <w:spacing w:before="0" w:after="0"/>
        <w:contextualSpacing/>
      </w:pPr>
      <w:r>
        <w:t xml:space="preserve">Det binære tal 1010 bliver først til 1, der så skifter fortegn til -1 inden det bliver lagt til 1 og giver 0, der så skifter fortegn og giver </w:t>
      </w:r>
      <w:r>
        <w:rPr>
          <w:b/>
        </w:rPr>
        <w:t>0</w:t>
      </w:r>
    </w:p>
    <w:p w14:paraId="53AD492C" w14:textId="77777777" w:rsidR="006235E6" w:rsidRDefault="006235E6" w:rsidP="006235E6"/>
    <w:p w14:paraId="39DD05CF" w14:textId="77777777" w:rsidR="006235E6" w:rsidRPr="0000471C" w:rsidRDefault="006235E6" w:rsidP="006235E6">
      <w:r>
        <w:t xml:space="preserve">Bemærk at tallene vil sprede sig mere og mere ud. Fx vil det binære tal med 6 </w:t>
      </w:r>
      <w:proofErr w:type="spellStart"/>
      <w:r>
        <w:t>1-taller</w:t>
      </w:r>
      <w:proofErr w:type="spellEnd"/>
      <w:r>
        <w:t xml:space="preserve"> give tallet </w:t>
      </w:r>
      <w:r>
        <w:rPr>
          <w:b/>
        </w:rPr>
        <w:t>6</w:t>
      </w:r>
      <w:r>
        <w:t xml:space="preserve"> mens tallet med 6 </w:t>
      </w:r>
      <w:proofErr w:type="spellStart"/>
      <w:r>
        <w:t>1-taller</w:t>
      </w:r>
      <w:proofErr w:type="spellEnd"/>
      <w:r>
        <w:t xml:space="preserve"> og et 0 giver i uendelighedsrækken værdien </w:t>
      </w:r>
      <w:r w:rsidRPr="0000471C">
        <w:rPr>
          <w:b/>
        </w:rPr>
        <w:t>-6</w:t>
      </w:r>
    </w:p>
    <w:p w14:paraId="6F34B475" w14:textId="77777777" w:rsidR="006235E6" w:rsidRDefault="006235E6" w:rsidP="006235E6"/>
    <w:p w14:paraId="53FBD9AC" w14:textId="77777777" w:rsidR="006235E6" w:rsidRPr="0000471C" w:rsidRDefault="006235E6" w:rsidP="006235E6">
      <w:r>
        <w:rPr>
          <w:b/>
        </w:rPr>
        <w:t xml:space="preserve">Øvelse: </w:t>
      </w:r>
      <w:r>
        <w:t xml:space="preserve"> Bestem for 18 19 20 og 21 den binære værdi og det tilhørende tal i uendelighedsrækken</w:t>
      </w:r>
    </w:p>
    <w:p w14:paraId="7FDA8E59" w14:textId="77777777" w:rsidR="006235E6" w:rsidRDefault="006235E6" w:rsidP="006235E6"/>
    <w:p w14:paraId="7E93D7A0" w14:textId="77777777" w:rsidR="006235E6" w:rsidRDefault="006235E6" w:rsidP="006235E6">
      <w:r>
        <w:rPr>
          <w:b/>
        </w:rPr>
        <w:t xml:space="preserve">Øvelse:  </w:t>
      </w:r>
      <w:r>
        <w:t>Fraktaler er kendetegnet ved at være geometriske figurer, der har den egenskab, at når vi zoomer ind på en detalje, så viser den sig at være mangen til det billede vi havde af helheden! Samme egenskab kan vi i en vis forstand sige vi genfinder i u</w:t>
      </w:r>
      <w:r w:rsidRPr="0051450D">
        <w:t>endelighedsrækken</w:t>
      </w:r>
      <w:r>
        <w:t xml:space="preserve">. Hvis vi tager hvert fjerde tal hvilken række får vi så? </w:t>
      </w:r>
    </w:p>
    <w:p w14:paraId="08C41987" w14:textId="77777777" w:rsidR="006235E6" w:rsidRPr="0051450D" w:rsidRDefault="006235E6" w:rsidP="006235E6">
      <w:pPr>
        <w:rPr>
          <w:b/>
        </w:rPr>
      </w:pPr>
    </w:p>
    <w:tbl>
      <w:tblPr>
        <w:tblStyle w:val="Tabel-Gitter"/>
        <w:tblW w:w="0" w:type="auto"/>
        <w:tblLook w:val="04A0" w:firstRow="1" w:lastRow="0" w:firstColumn="1" w:lastColumn="0" w:noHBand="0" w:noVBand="1"/>
      </w:tblPr>
      <w:tblGrid>
        <w:gridCol w:w="3207"/>
        <w:gridCol w:w="3207"/>
        <w:gridCol w:w="3208"/>
      </w:tblGrid>
      <w:tr w:rsidR="006235E6" w14:paraId="57F9F124" w14:textId="77777777" w:rsidTr="0037677C">
        <w:tc>
          <w:tcPr>
            <w:tcW w:w="3259" w:type="dxa"/>
            <w:vAlign w:val="center"/>
          </w:tcPr>
          <w:p w14:paraId="66140205" w14:textId="77777777" w:rsidR="006235E6" w:rsidRDefault="006235E6" w:rsidP="0037677C">
            <w:pPr>
              <w:jc w:val="center"/>
            </w:pPr>
            <w:r>
              <w:t>Alm talrække</w:t>
            </w:r>
          </w:p>
        </w:tc>
        <w:tc>
          <w:tcPr>
            <w:tcW w:w="3259" w:type="dxa"/>
            <w:vAlign w:val="center"/>
          </w:tcPr>
          <w:p w14:paraId="289E5994" w14:textId="77777777" w:rsidR="006235E6" w:rsidRDefault="006235E6" w:rsidP="0037677C">
            <w:pPr>
              <w:jc w:val="center"/>
            </w:pPr>
            <w:r>
              <w:t>Binær talrække</w:t>
            </w:r>
          </w:p>
        </w:tc>
        <w:tc>
          <w:tcPr>
            <w:tcW w:w="3260" w:type="dxa"/>
            <w:vAlign w:val="center"/>
          </w:tcPr>
          <w:p w14:paraId="5DDF3B7C" w14:textId="77777777" w:rsidR="006235E6" w:rsidRDefault="006235E6" w:rsidP="0037677C">
            <w:pPr>
              <w:jc w:val="center"/>
            </w:pPr>
            <w:r>
              <w:t>Nørgaards uendelighedsrække</w:t>
            </w:r>
          </w:p>
        </w:tc>
      </w:tr>
      <w:tr w:rsidR="006235E6" w14:paraId="18F0FFDB" w14:textId="77777777" w:rsidTr="0037677C">
        <w:tc>
          <w:tcPr>
            <w:tcW w:w="3259" w:type="dxa"/>
            <w:vAlign w:val="center"/>
          </w:tcPr>
          <w:p w14:paraId="2AA4DDE7" w14:textId="77777777" w:rsidR="006235E6" w:rsidRPr="0051450D" w:rsidRDefault="006235E6" w:rsidP="0037677C">
            <w:pPr>
              <w:jc w:val="center"/>
            </w:pPr>
            <w:r w:rsidRPr="0051450D">
              <w:t>0</w:t>
            </w:r>
          </w:p>
        </w:tc>
        <w:tc>
          <w:tcPr>
            <w:tcW w:w="3259" w:type="dxa"/>
          </w:tcPr>
          <w:p w14:paraId="11E1A902" w14:textId="77777777" w:rsidR="006235E6" w:rsidRDefault="006235E6" w:rsidP="0037677C">
            <w:pPr>
              <w:rPr>
                <w:b/>
              </w:rPr>
            </w:pPr>
          </w:p>
        </w:tc>
        <w:tc>
          <w:tcPr>
            <w:tcW w:w="3260" w:type="dxa"/>
          </w:tcPr>
          <w:p w14:paraId="191D6D26" w14:textId="77777777" w:rsidR="006235E6" w:rsidRDefault="006235E6" w:rsidP="0037677C">
            <w:pPr>
              <w:rPr>
                <w:b/>
              </w:rPr>
            </w:pPr>
          </w:p>
        </w:tc>
      </w:tr>
      <w:tr w:rsidR="006235E6" w14:paraId="2B9A49F9" w14:textId="77777777" w:rsidTr="0037677C">
        <w:tc>
          <w:tcPr>
            <w:tcW w:w="3259" w:type="dxa"/>
            <w:vAlign w:val="center"/>
          </w:tcPr>
          <w:p w14:paraId="70943F1C" w14:textId="77777777" w:rsidR="006235E6" w:rsidRPr="0051450D" w:rsidRDefault="006235E6" w:rsidP="0037677C">
            <w:pPr>
              <w:jc w:val="center"/>
            </w:pPr>
            <w:r w:rsidRPr="0051450D">
              <w:t>4</w:t>
            </w:r>
          </w:p>
        </w:tc>
        <w:tc>
          <w:tcPr>
            <w:tcW w:w="3259" w:type="dxa"/>
          </w:tcPr>
          <w:p w14:paraId="02460B1D" w14:textId="77777777" w:rsidR="006235E6" w:rsidRDefault="006235E6" w:rsidP="0037677C">
            <w:pPr>
              <w:rPr>
                <w:b/>
              </w:rPr>
            </w:pPr>
          </w:p>
        </w:tc>
        <w:tc>
          <w:tcPr>
            <w:tcW w:w="3260" w:type="dxa"/>
          </w:tcPr>
          <w:p w14:paraId="5425076A" w14:textId="77777777" w:rsidR="006235E6" w:rsidRDefault="006235E6" w:rsidP="0037677C">
            <w:pPr>
              <w:rPr>
                <w:b/>
              </w:rPr>
            </w:pPr>
          </w:p>
        </w:tc>
      </w:tr>
      <w:tr w:rsidR="006235E6" w14:paraId="181EFD86" w14:textId="77777777" w:rsidTr="0037677C">
        <w:tc>
          <w:tcPr>
            <w:tcW w:w="3259" w:type="dxa"/>
            <w:vAlign w:val="center"/>
          </w:tcPr>
          <w:p w14:paraId="5914A57B" w14:textId="77777777" w:rsidR="006235E6" w:rsidRPr="0051450D" w:rsidRDefault="006235E6" w:rsidP="0037677C">
            <w:pPr>
              <w:jc w:val="center"/>
            </w:pPr>
            <w:r w:rsidRPr="0051450D">
              <w:t>8</w:t>
            </w:r>
          </w:p>
        </w:tc>
        <w:tc>
          <w:tcPr>
            <w:tcW w:w="3259" w:type="dxa"/>
          </w:tcPr>
          <w:p w14:paraId="081D393A" w14:textId="77777777" w:rsidR="006235E6" w:rsidRDefault="006235E6" w:rsidP="0037677C">
            <w:pPr>
              <w:rPr>
                <w:b/>
              </w:rPr>
            </w:pPr>
          </w:p>
        </w:tc>
        <w:tc>
          <w:tcPr>
            <w:tcW w:w="3260" w:type="dxa"/>
          </w:tcPr>
          <w:p w14:paraId="64291BDE" w14:textId="77777777" w:rsidR="006235E6" w:rsidRDefault="006235E6" w:rsidP="0037677C">
            <w:pPr>
              <w:rPr>
                <w:b/>
              </w:rPr>
            </w:pPr>
          </w:p>
        </w:tc>
      </w:tr>
      <w:tr w:rsidR="006235E6" w14:paraId="73B865A8" w14:textId="77777777" w:rsidTr="0037677C">
        <w:tc>
          <w:tcPr>
            <w:tcW w:w="3259" w:type="dxa"/>
            <w:vAlign w:val="center"/>
          </w:tcPr>
          <w:p w14:paraId="77F0CA67" w14:textId="77777777" w:rsidR="006235E6" w:rsidRPr="0051450D" w:rsidRDefault="006235E6" w:rsidP="0037677C">
            <w:pPr>
              <w:jc w:val="center"/>
            </w:pPr>
            <w:r w:rsidRPr="0051450D">
              <w:t>12</w:t>
            </w:r>
          </w:p>
        </w:tc>
        <w:tc>
          <w:tcPr>
            <w:tcW w:w="3259" w:type="dxa"/>
          </w:tcPr>
          <w:p w14:paraId="6B91D19E" w14:textId="77777777" w:rsidR="006235E6" w:rsidRDefault="006235E6" w:rsidP="0037677C">
            <w:pPr>
              <w:rPr>
                <w:b/>
              </w:rPr>
            </w:pPr>
          </w:p>
        </w:tc>
        <w:tc>
          <w:tcPr>
            <w:tcW w:w="3260" w:type="dxa"/>
          </w:tcPr>
          <w:p w14:paraId="54239282" w14:textId="77777777" w:rsidR="006235E6" w:rsidRDefault="006235E6" w:rsidP="0037677C">
            <w:pPr>
              <w:rPr>
                <w:b/>
              </w:rPr>
            </w:pPr>
          </w:p>
        </w:tc>
      </w:tr>
    </w:tbl>
    <w:p w14:paraId="0420D579" w14:textId="77777777" w:rsidR="006235E6" w:rsidRPr="0051450D" w:rsidRDefault="006235E6" w:rsidP="006235E6">
      <w:pPr>
        <w:rPr>
          <w:b/>
        </w:rPr>
      </w:pPr>
    </w:p>
    <w:p w14:paraId="7AAA24BF" w14:textId="77777777" w:rsidR="006235E6" w:rsidRDefault="006235E6" w:rsidP="006235E6">
      <w:r>
        <w:t xml:space="preserve">Hvis vi tager hvert </w:t>
      </w:r>
      <w:proofErr w:type="spellStart"/>
      <w:r>
        <w:t>16’ende</w:t>
      </w:r>
      <w:proofErr w:type="spellEnd"/>
      <w:r>
        <w:t xml:space="preserve"> tal hvilket tal får vi?</w:t>
      </w:r>
    </w:p>
    <w:p w14:paraId="6C50B084" w14:textId="77777777" w:rsidR="006235E6" w:rsidRPr="0051450D" w:rsidRDefault="006235E6" w:rsidP="006235E6">
      <w:pPr>
        <w:rPr>
          <w:b/>
        </w:rPr>
      </w:pPr>
    </w:p>
    <w:tbl>
      <w:tblPr>
        <w:tblStyle w:val="Tabel-Gitter"/>
        <w:tblW w:w="0" w:type="auto"/>
        <w:tblLook w:val="04A0" w:firstRow="1" w:lastRow="0" w:firstColumn="1" w:lastColumn="0" w:noHBand="0" w:noVBand="1"/>
      </w:tblPr>
      <w:tblGrid>
        <w:gridCol w:w="3207"/>
        <w:gridCol w:w="3207"/>
        <w:gridCol w:w="3208"/>
      </w:tblGrid>
      <w:tr w:rsidR="006235E6" w14:paraId="51F81A03" w14:textId="77777777" w:rsidTr="0037677C">
        <w:tc>
          <w:tcPr>
            <w:tcW w:w="3259" w:type="dxa"/>
            <w:vAlign w:val="center"/>
          </w:tcPr>
          <w:p w14:paraId="6E909EFA" w14:textId="77777777" w:rsidR="006235E6" w:rsidRDefault="006235E6" w:rsidP="0037677C">
            <w:pPr>
              <w:jc w:val="center"/>
            </w:pPr>
            <w:r>
              <w:t>Alm talrække</w:t>
            </w:r>
          </w:p>
        </w:tc>
        <w:tc>
          <w:tcPr>
            <w:tcW w:w="3259" w:type="dxa"/>
            <w:vAlign w:val="center"/>
          </w:tcPr>
          <w:p w14:paraId="3D2FD3BB" w14:textId="77777777" w:rsidR="006235E6" w:rsidRDefault="006235E6" w:rsidP="0037677C">
            <w:pPr>
              <w:jc w:val="center"/>
            </w:pPr>
            <w:r>
              <w:t>Binær talrække</w:t>
            </w:r>
          </w:p>
        </w:tc>
        <w:tc>
          <w:tcPr>
            <w:tcW w:w="3260" w:type="dxa"/>
            <w:vAlign w:val="center"/>
          </w:tcPr>
          <w:p w14:paraId="6EDA90F6" w14:textId="77777777" w:rsidR="006235E6" w:rsidRDefault="006235E6" w:rsidP="0037677C">
            <w:pPr>
              <w:jc w:val="center"/>
            </w:pPr>
            <w:r>
              <w:t>Nørgaards uendelighedsrække</w:t>
            </w:r>
          </w:p>
        </w:tc>
      </w:tr>
      <w:tr w:rsidR="006235E6" w14:paraId="56244DFD" w14:textId="77777777" w:rsidTr="0037677C">
        <w:tc>
          <w:tcPr>
            <w:tcW w:w="3259" w:type="dxa"/>
            <w:vAlign w:val="center"/>
          </w:tcPr>
          <w:p w14:paraId="360ACD9E" w14:textId="77777777" w:rsidR="006235E6" w:rsidRPr="0051450D" w:rsidRDefault="006235E6" w:rsidP="0037677C">
            <w:pPr>
              <w:jc w:val="center"/>
            </w:pPr>
            <w:r w:rsidRPr="0051450D">
              <w:t>0</w:t>
            </w:r>
          </w:p>
        </w:tc>
        <w:tc>
          <w:tcPr>
            <w:tcW w:w="3259" w:type="dxa"/>
            <w:vAlign w:val="center"/>
          </w:tcPr>
          <w:p w14:paraId="577EE8C9" w14:textId="77777777" w:rsidR="006235E6" w:rsidRDefault="006235E6" w:rsidP="0037677C">
            <w:pPr>
              <w:jc w:val="center"/>
              <w:rPr>
                <w:b/>
              </w:rPr>
            </w:pPr>
          </w:p>
        </w:tc>
        <w:tc>
          <w:tcPr>
            <w:tcW w:w="3260" w:type="dxa"/>
          </w:tcPr>
          <w:p w14:paraId="3AB53E50" w14:textId="77777777" w:rsidR="006235E6" w:rsidRDefault="006235E6" w:rsidP="0037677C">
            <w:pPr>
              <w:rPr>
                <w:b/>
              </w:rPr>
            </w:pPr>
          </w:p>
        </w:tc>
      </w:tr>
      <w:tr w:rsidR="006235E6" w14:paraId="26BDADEF" w14:textId="77777777" w:rsidTr="0037677C">
        <w:tc>
          <w:tcPr>
            <w:tcW w:w="3259" w:type="dxa"/>
            <w:vAlign w:val="center"/>
          </w:tcPr>
          <w:p w14:paraId="49D0D553" w14:textId="77777777" w:rsidR="006235E6" w:rsidRPr="0051450D" w:rsidRDefault="006235E6" w:rsidP="0037677C">
            <w:pPr>
              <w:jc w:val="center"/>
            </w:pPr>
            <w:r>
              <w:t>16</w:t>
            </w:r>
          </w:p>
        </w:tc>
        <w:tc>
          <w:tcPr>
            <w:tcW w:w="3259" w:type="dxa"/>
            <w:vAlign w:val="center"/>
          </w:tcPr>
          <w:p w14:paraId="6B94B900" w14:textId="77777777" w:rsidR="006235E6" w:rsidRDefault="006235E6" w:rsidP="0037677C">
            <w:pPr>
              <w:jc w:val="center"/>
              <w:rPr>
                <w:b/>
              </w:rPr>
            </w:pPr>
          </w:p>
        </w:tc>
        <w:tc>
          <w:tcPr>
            <w:tcW w:w="3260" w:type="dxa"/>
          </w:tcPr>
          <w:p w14:paraId="438A2BC3" w14:textId="77777777" w:rsidR="006235E6" w:rsidRDefault="006235E6" w:rsidP="0037677C">
            <w:pPr>
              <w:rPr>
                <w:b/>
              </w:rPr>
            </w:pPr>
          </w:p>
        </w:tc>
      </w:tr>
      <w:tr w:rsidR="006235E6" w14:paraId="25054F4E" w14:textId="77777777" w:rsidTr="0037677C">
        <w:tc>
          <w:tcPr>
            <w:tcW w:w="3259" w:type="dxa"/>
            <w:vAlign w:val="center"/>
          </w:tcPr>
          <w:p w14:paraId="55C67859" w14:textId="77777777" w:rsidR="006235E6" w:rsidRPr="0051450D" w:rsidRDefault="006235E6" w:rsidP="0037677C">
            <w:pPr>
              <w:jc w:val="center"/>
            </w:pPr>
            <w:r>
              <w:t>32</w:t>
            </w:r>
          </w:p>
        </w:tc>
        <w:tc>
          <w:tcPr>
            <w:tcW w:w="3259" w:type="dxa"/>
            <w:vAlign w:val="center"/>
          </w:tcPr>
          <w:p w14:paraId="3A03D5F5" w14:textId="77777777" w:rsidR="006235E6" w:rsidRDefault="006235E6" w:rsidP="0037677C">
            <w:pPr>
              <w:jc w:val="center"/>
              <w:rPr>
                <w:b/>
              </w:rPr>
            </w:pPr>
          </w:p>
        </w:tc>
        <w:tc>
          <w:tcPr>
            <w:tcW w:w="3260" w:type="dxa"/>
          </w:tcPr>
          <w:p w14:paraId="4033F9DC" w14:textId="77777777" w:rsidR="006235E6" w:rsidRDefault="006235E6" w:rsidP="0037677C">
            <w:pPr>
              <w:rPr>
                <w:b/>
              </w:rPr>
            </w:pPr>
          </w:p>
        </w:tc>
      </w:tr>
      <w:tr w:rsidR="006235E6" w14:paraId="6E9B70F6" w14:textId="77777777" w:rsidTr="0037677C">
        <w:tc>
          <w:tcPr>
            <w:tcW w:w="3259" w:type="dxa"/>
            <w:vAlign w:val="center"/>
          </w:tcPr>
          <w:p w14:paraId="57C029C4" w14:textId="77777777" w:rsidR="006235E6" w:rsidRPr="0051450D" w:rsidRDefault="006235E6" w:rsidP="0037677C">
            <w:pPr>
              <w:jc w:val="center"/>
            </w:pPr>
            <w:r>
              <w:t>48</w:t>
            </w:r>
          </w:p>
        </w:tc>
        <w:tc>
          <w:tcPr>
            <w:tcW w:w="3259" w:type="dxa"/>
            <w:vAlign w:val="center"/>
          </w:tcPr>
          <w:p w14:paraId="020F3A85" w14:textId="77777777" w:rsidR="006235E6" w:rsidRDefault="006235E6" w:rsidP="0037677C">
            <w:pPr>
              <w:jc w:val="center"/>
              <w:rPr>
                <w:b/>
              </w:rPr>
            </w:pPr>
          </w:p>
        </w:tc>
        <w:tc>
          <w:tcPr>
            <w:tcW w:w="3260" w:type="dxa"/>
          </w:tcPr>
          <w:p w14:paraId="1D44AC87" w14:textId="77777777" w:rsidR="006235E6" w:rsidRDefault="006235E6" w:rsidP="0037677C">
            <w:pPr>
              <w:rPr>
                <w:b/>
              </w:rPr>
            </w:pPr>
          </w:p>
        </w:tc>
      </w:tr>
    </w:tbl>
    <w:p w14:paraId="5C498DDE" w14:textId="77777777" w:rsidR="006235E6" w:rsidRPr="0051450D" w:rsidRDefault="006235E6" w:rsidP="006235E6">
      <w:pPr>
        <w:rPr>
          <w:b/>
        </w:rPr>
      </w:pPr>
    </w:p>
    <w:p w14:paraId="0CD46B46" w14:textId="77777777" w:rsidR="006235E6" w:rsidRDefault="006235E6" w:rsidP="006235E6"/>
    <w:p w14:paraId="4C2405F1" w14:textId="77777777" w:rsidR="006235E6" w:rsidRDefault="006235E6" w:rsidP="006235E6">
      <w:r>
        <w:rPr>
          <w:b/>
        </w:rPr>
        <w:t xml:space="preserve">Øvelse: </w:t>
      </w:r>
      <w:r>
        <w:t xml:space="preserve"> Betragt dette partituruddrag fra </w:t>
      </w:r>
      <w:proofErr w:type="spellStart"/>
      <w:r>
        <w:t>Voyage</w:t>
      </w:r>
      <w:proofErr w:type="spellEnd"/>
      <w:r>
        <w:t xml:space="preserve"> </w:t>
      </w:r>
      <w:proofErr w:type="spellStart"/>
      <w:r>
        <w:t>Into</w:t>
      </w:r>
      <w:proofErr w:type="spellEnd"/>
      <w:r>
        <w:t xml:space="preserve"> the Golden Screen. Alle stemmer er formet ud fra uendelighedsrækken. Forklar hvordan</w:t>
      </w:r>
    </w:p>
    <w:p w14:paraId="1D04BA28" w14:textId="77777777" w:rsidR="006235E6" w:rsidRPr="0000471C" w:rsidRDefault="006235E6" w:rsidP="006235E6"/>
    <w:p w14:paraId="59664E92" w14:textId="77777777" w:rsidR="006235E6" w:rsidRDefault="006235E6" w:rsidP="006235E6">
      <w:r>
        <w:rPr>
          <w:noProof/>
          <w:lang w:eastAsia="da-DK"/>
        </w:rPr>
        <mc:AlternateContent>
          <mc:Choice Requires="wps">
            <w:drawing>
              <wp:anchor distT="0" distB="0" distL="114300" distR="114300" simplePos="0" relativeHeight="251706368" behindDoc="0" locked="0" layoutInCell="1" allowOverlap="1" wp14:anchorId="6EDB3ADA" wp14:editId="6B6D9D53">
                <wp:simplePos x="0" y="0"/>
                <wp:positionH relativeFrom="column">
                  <wp:posOffset>-329565</wp:posOffset>
                </wp:positionH>
                <wp:positionV relativeFrom="paragraph">
                  <wp:posOffset>261620</wp:posOffset>
                </wp:positionV>
                <wp:extent cx="161925" cy="8858250"/>
                <wp:effectExtent l="0" t="0" r="9525" b="0"/>
                <wp:wrapNone/>
                <wp:docPr id="113" name="Rektangel 113"/>
                <wp:cNvGraphicFramePr/>
                <a:graphic xmlns:a="http://schemas.openxmlformats.org/drawingml/2006/main">
                  <a:graphicData uri="http://schemas.microsoft.com/office/word/2010/wordprocessingShape">
                    <wps:wsp>
                      <wps:cNvSpPr/>
                      <wps:spPr>
                        <a:xfrm>
                          <a:off x="0" y="0"/>
                          <a:ext cx="161925" cy="885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FED3E" id="Rektangel 113" o:spid="_x0000_s1026" style="position:absolute;margin-left:-25.95pt;margin-top:20.6pt;width:12.75pt;height:6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" fillcolor="#a5a5a5 [2092]" stroked="f" strokeweight="2pt"/>
            </w:pict>
          </mc:Fallback>
        </mc:AlternateContent>
      </w:r>
      <w:r>
        <w:rPr>
          <w:noProof/>
          <w:lang w:eastAsia="da-DK"/>
        </w:rPr>
        <w:drawing>
          <wp:inline distT="0" distB="0" distL="0" distR="0" wp14:anchorId="67397B27" wp14:editId="233666B4">
            <wp:extent cx="5334000" cy="3505200"/>
            <wp:effectExtent l="0" t="0" r="0" b="0"/>
            <wp:docPr id="122" name="Billede 122" descr="http://www.pernoergaard.dk/ress/nodeexx/n11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noergaard.dk/ress/nodeexx/n11102.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334000" cy="3505200"/>
                    </a:xfrm>
                    <a:prstGeom prst="rect">
                      <a:avLst/>
                    </a:prstGeom>
                    <a:noFill/>
                    <a:ln>
                      <a:noFill/>
                    </a:ln>
                  </pic:spPr>
                </pic:pic>
              </a:graphicData>
            </a:graphic>
          </wp:inline>
        </w:drawing>
      </w:r>
    </w:p>
    <w:p w14:paraId="44E1202A" w14:textId="77777777" w:rsidR="006235E6" w:rsidRDefault="006235E6" w:rsidP="006235E6"/>
    <w:p w14:paraId="0B9BBF08" w14:textId="77777777" w:rsidR="006235E6" w:rsidRDefault="006235E6" w:rsidP="006235E6">
      <w:pPr>
        <w:rPr>
          <w:rStyle w:val="Hyperlink"/>
        </w:rPr>
      </w:pPr>
      <w:r>
        <w:t xml:space="preserve">Du kan læse mere om værket på </w:t>
      </w:r>
      <w:hyperlink r:id="rId248" w:history="1">
        <w:r>
          <w:rPr>
            <w:rStyle w:val="Hyperlink"/>
          </w:rPr>
          <w:t>http://www.pernoergaard.dk/da/udvalgte/111.html</w:t>
        </w:r>
      </w:hyperlink>
    </w:p>
    <w:p w14:paraId="70FC4C3A" w14:textId="77777777" w:rsidR="006235E6" w:rsidRDefault="006235E6" w:rsidP="006235E6">
      <w:pPr>
        <w:rPr>
          <w:rStyle w:val="Hyperlink"/>
        </w:rPr>
      </w:pPr>
    </w:p>
    <w:p w14:paraId="1A05415D" w14:textId="77777777" w:rsidR="006235E6" w:rsidRDefault="006235E6" w:rsidP="006235E6">
      <w:pPr>
        <w:rPr>
          <w:rStyle w:val="Hyperlink"/>
        </w:rPr>
      </w:pPr>
    </w:p>
    <w:p w14:paraId="35892238" w14:textId="2A38C973" w:rsidR="006235E6" w:rsidRDefault="00015D2D" w:rsidP="006235E6">
      <w:pPr>
        <w:pStyle w:val="Overskrift1"/>
      </w:pPr>
      <w:bookmarkStart w:id="33" w:name="_Toc10472890"/>
      <w:r>
        <w:t>6.</w:t>
      </w:r>
      <w:r w:rsidR="006235E6">
        <w:t xml:space="preserve"> </w:t>
      </w:r>
      <w:r w:rsidR="006235E6" w:rsidRPr="003F21CF">
        <w:t>Hvor mange tangenter skal klaveret have</w:t>
      </w:r>
      <w:r w:rsidR="006235E6">
        <w:t xml:space="preserve"> indenfor hver oktav</w:t>
      </w:r>
      <w:r w:rsidR="006235E6" w:rsidRPr="003F21CF">
        <w:t>?</w:t>
      </w:r>
      <w:bookmarkEnd w:id="33"/>
    </w:p>
    <w:p w14:paraId="68F29DBA" w14:textId="77777777" w:rsidR="006235E6" w:rsidRDefault="006235E6" w:rsidP="006235E6"/>
    <w:p w14:paraId="3E99CB2D" w14:textId="77777777" w:rsidR="006235E6" w:rsidRPr="00015A98" w:rsidRDefault="006235E6" w:rsidP="006235E6">
      <w:r>
        <w:t xml:space="preserve">Der har gennem tiden været gjort mange tanker om at inddele oktaven i mere end 12 tonespring. På orglet nedenfor, der står på Sønderborg Slot, kan du se hvordan tonen </w:t>
      </w:r>
      <w:r>
        <w:rPr>
          <w:i/>
        </w:rPr>
        <w:t>e</w:t>
      </w:r>
      <w:r>
        <w:t xml:space="preserve"> i den nederste række af tangenter er delt i en lille lav tangent forrest og en højere tangent bagved. </w:t>
      </w:r>
    </w:p>
    <w:p w14:paraId="2D1458B0" w14:textId="77777777" w:rsidR="006235E6" w:rsidRDefault="006235E6" w:rsidP="006235E6">
      <w:r>
        <w:rPr>
          <w:noProof/>
          <w:lang w:eastAsia="da-DK"/>
        </w:rPr>
        <w:drawing>
          <wp:inline distT="0" distB="0" distL="0" distR="0" wp14:anchorId="790ED191" wp14:editId="488AA122">
            <wp:extent cx="6219825" cy="3133725"/>
            <wp:effectExtent l="0" t="0" r="0" b="9525"/>
            <wp:docPr id="123" name="Bille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derborg_slot_dronning_dorotheas_kapel_spieltisch.jpg"/>
                    <pic:cNvPicPr/>
                  </pic:nvPicPr>
                  <pic:blipFill rotWithShape="1">
                    <a:blip r:embed="rId249">
                      <a:extLst>
                        <a:ext uri="{28A0092B-C50C-407E-A947-70E740481C1C}">
                          <a14:useLocalDpi xmlns:a14="http://schemas.microsoft.com/office/drawing/2010/main" val="0"/>
                        </a:ext>
                      </a:extLst>
                    </a:blip>
                    <a:srcRect l="1" t="29549" r="-1555" b="19285"/>
                    <a:stretch/>
                  </pic:blipFill>
                  <pic:spPr bwMode="auto">
                    <a:xfrm>
                      <a:off x="0" y="0"/>
                      <a:ext cx="6215311" cy="3131451"/>
                    </a:xfrm>
                    <a:prstGeom prst="rect">
                      <a:avLst/>
                    </a:prstGeom>
                    <a:ln>
                      <a:noFill/>
                    </a:ln>
                    <a:extLst>
                      <a:ext uri="{53640926-AAD7-44D8-BBD7-CCE9431645EC}">
                        <a14:shadowObscured xmlns:a14="http://schemas.microsoft.com/office/drawing/2010/main"/>
                      </a:ext>
                    </a:extLst>
                  </pic:spPr>
                </pic:pic>
              </a:graphicData>
            </a:graphic>
          </wp:inline>
        </w:drawing>
      </w:r>
    </w:p>
    <w:p w14:paraId="009B1B87" w14:textId="77777777" w:rsidR="006235E6" w:rsidRDefault="006235E6" w:rsidP="006235E6">
      <w:hyperlink r:id="rId250" w:history="1">
        <w:r>
          <w:rPr>
            <w:rStyle w:val="Hyperlink"/>
          </w:rPr>
          <w:t>http://www.orgelfestival-sja-sl.com/?p=82</w:t>
        </w:r>
      </w:hyperlink>
      <w:r>
        <w:t xml:space="preserve"> </w:t>
      </w:r>
    </w:p>
    <w:p w14:paraId="597BB760" w14:textId="77777777" w:rsidR="006235E6" w:rsidRDefault="006235E6" w:rsidP="006235E6">
      <w:r>
        <w:t xml:space="preserve">Andre har forsøgt sig med mange flere toner indenfor hver oktav. En af de kendteste er Harry </w:t>
      </w:r>
      <w:proofErr w:type="spellStart"/>
      <w:r>
        <w:t>Partch</w:t>
      </w:r>
      <w:proofErr w:type="spellEnd"/>
      <w:r>
        <w:t xml:space="preserve"> (1901-1974), der udviklede en skala med 43 trin. Han konstruerede en række nye instrumenter i træ, metal og glas stemt i denne stemning.  Søg på </w:t>
      </w:r>
      <w:proofErr w:type="spellStart"/>
      <w:r>
        <w:t>Youtube</w:t>
      </w:r>
      <w:proofErr w:type="spellEnd"/>
      <w:r>
        <w:t xml:space="preserve"> for at lytte.  Harry </w:t>
      </w:r>
      <w:proofErr w:type="spellStart"/>
      <w:r>
        <w:t>Partch</w:t>
      </w:r>
      <w:proofErr w:type="spellEnd"/>
      <w:r>
        <w:t xml:space="preserve"> skala består toner med pæne frekvensforhold, og der er dermed ikke samme </w:t>
      </w:r>
      <w:proofErr w:type="spellStart"/>
      <w:r>
        <w:t>afstnad</w:t>
      </w:r>
      <w:proofErr w:type="spellEnd"/>
      <w:r>
        <w:t xml:space="preserve"> mellem tonerne.</w:t>
      </w:r>
    </w:p>
    <w:p w14:paraId="7A36B397" w14:textId="77777777" w:rsidR="006235E6" w:rsidRDefault="006235E6" w:rsidP="006235E6">
      <w:r>
        <w:t>Andre har forsøgt at fine andre ligesvævende skalaer end den vi bruger, som vi kunne kalde en 12-</w:t>
      </w:r>
      <w:proofErr w:type="spellStart"/>
      <w:r>
        <w:t>toneligesvævende</w:t>
      </w:r>
      <w:proofErr w:type="spellEnd"/>
      <w:r>
        <w:t>. Hvorfor ikke inddele oktaven i 19 eller 31 eller 41 lige store spring? Disse projekter har nok i højere grad været matematiske tanke eksperimenter end velbetrådte musikalske stier, men lad os se på dem alligevel.</w:t>
      </w:r>
    </w:p>
    <w:p w14:paraId="1F94ABBB" w14:textId="77777777" w:rsidR="006235E6" w:rsidRDefault="006235E6" w:rsidP="006235E6"/>
    <w:p w14:paraId="258CF2C9" w14:textId="77777777" w:rsidR="006235E6" w:rsidRDefault="006235E6" w:rsidP="006235E6">
      <w:pPr>
        <w:rPr>
          <w:b/>
        </w:rPr>
      </w:pPr>
      <w:r>
        <w:rPr>
          <w:b/>
        </w:rPr>
        <w:t>Den 12-tone-ligesvævende stemning</w:t>
      </w:r>
    </w:p>
    <w:p w14:paraId="2B4AD84C" w14:textId="77777777" w:rsidR="006235E6" w:rsidRPr="00735A5C" w:rsidRDefault="006235E6" w:rsidP="006235E6">
      <w:pPr>
        <w:rPr>
          <w:rFonts w:eastAsiaTheme="minorEastAsia"/>
        </w:rPr>
      </w:pPr>
      <w:r>
        <w:t xml:space="preserve">I den 12-tone-ligesvævende stemning er frekvensforholdet for en halvtone lig med </w:t>
      </w:r>
      <m:oMath>
        <m:sSup>
          <m:sSupPr>
            <m:ctrlPr>
              <w:rPr>
                <w:rFonts w:ascii="Cambria Math" w:hAnsi="Cambria Math"/>
                <w:i/>
              </w:rPr>
            </m:ctrlPr>
          </m:sSupPr>
          <m:e>
            <m:r>
              <w:rPr>
                <w:rFonts w:ascii="Cambria Math" w:hAnsi="Cambria Math"/>
              </w:rPr>
              <m:t>2</m:t>
            </m:r>
          </m:e>
          <m:sup>
            <m:f>
              <m:fPr>
                <m:type m:val="skw"/>
                <m:ctrlPr>
                  <w:rPr>
                    <w:rFonts w:ascii="Cambria Math" w:hAnsi="Cambria Math"/>
                    <w:i/>
                  </w:rPr>
                </m:ctrlPr>
              </m:fPr>
              <m:num>
                <m:r>
                  <w:rPr>
                    <w:rFonts w:ascii="Cambria Math" w:hAnsi="Cambria Math"/>
                  </w:rPr>
                  <m:t>1</m:t>
                </m:r>
              </m:num>
              <m:den>
                <m:r>
                  <w:rPr>
                    <w:rFonts w:ascii="Cambria Math" w:hAnsi="Cambria Math"/>
                  </w:rPr>
                  <m:t>12</m:t>
                </m:r>
              </m:den>
            </m:f>
          </m:sup>
        </m:sSup>
      </m:oMath>
      <w:r>
        <w:rPr>
          <w:rFonts w:eastAsiaTheme="minorEastAsia"/>
        </w:rPr>
        <w:t xml:space="preserve"> og da en kvint svarer til 7 halvtonetrin har den tilhørende kvint frekvensforholdet </w:t>
      </w:r>
      <m:oMath>
        <m:sSup>
          <m:sSupPr>
            <m:ctrlPr>
              <w:rPr>
                <w:rFonts w:ascii="Cambria Math" w:hAnsi="Cambria Math"/>
                <w:i/>
              </w:rPr>
            </m:ctrlPr>
          </m:sSupPr>
          <m:e>
            <m:r>
              <w:rPr>
                <w:rFonts w:ascii="Cambria Math" w:hAnsi="Cambria Math"/>
              </w:rPr>
              <m:t>2</m:t>
            </m:r>
          </m:e>
          <m:sup>
            <m:f>
              <m:fPr>
                <m:type m:val="skw"/>
                <m:ctrlPr>
                  <w:rPr>
                    <w:rFonts w:ascii="Cambria Math" w:hAnsi="Cambria Math"/>
                    <w:i/>
                  </w:rPr>
                </m:ctrlPr>
              </m:fPr>
              <m:num>
                <m:r>
                  <w:rPr>
                    <w:rFonts w:ascii="Cambria Math" w:hAnsi="Cambria Math"/>
                  </w:rPr>
                  <m:t>7</m:t>
                </m:r>
              </m:num>
              <m:den>
                <m:r>
                  <w:rPr>
                    <w:rFonts w:ascii="Cambria Math" w:hAnsi="Cambria Math"/>
                  </w:rPr>
                  <m:t>12</m:t>
                </m:r>
              </m:den>
            </m:f>
          </m:sup>
        </m:sSup>
      </m:oMath>
      <w:r>
        <w:rPr>
          <w:rFonts w:eastAsiaTheme="minorEastAsia"/>
        </w:rPr>
        <w:t xml:space="preserve"> og dermed en centværdi på </w:t>
      </w:r>
      <m:oMath>
        <m:r>
          <w:rPr>
            <w:rFonts w:ascii="Cambria Math" w:eastAsiaTheme="minorEastAsia" w:hAnsi="Cambria Math"/>
          </w:rPr>
          <m:t>cent</m:t>
        </m:r>
        <m:d>
          <m:dPr>
            <m:ctrlPr>
              <w:rPr>
                <w:rFonts w:ascii="Cambria Math" w:eastAsiaTheme="minorEastAsia" w:hAnsi="Cambria Math"/>
                <w:i/>
              </w:rPr>
            </m:ctrlPr>
          </m:dPr>
          <m:e>
            <m:sSup>
              <m:sSupPr>
                <m:ctrlPr>
                  <w:rPr>
                    <w:rFonts w:ascii="Cambria Math" w:hAnsi="Cambria Math"/>
                    <w:i/>
                  </w:rPr>
                </m:ctrlPr>
              </m:sSupPr>
              <m:e>
                <m:r>
                  <w:rPr>
                    <w:rFonts w:ascii="Cambria Math" w:hAnsi="Cambria Math"/>
                  </w:rPr>
                  <m:t>2</m:t>
                </m:r>
              </m:e>
              <m:sup>
                <m:f>
                  <m:fPr>
                    <m:type m:val="skw"/>
                    <m:ctrlPr>
                      <w:rPr>
                        <w:rFonts w:ascii="Cambria Math" w:hAnsi="Cambria Math"/>
                        <w:i/>
                      </w:rPr>
                    </m:ctrlPr>
                  </m:fPr>
                  <m:num>
                    <m:r>
                      <w:rPr>
                        <w:rFonts w:ascii="Cambria Math" w:hAnsi="Cambria Math"/>
                      </w:rPr>
                      <m:t>7</m:t>
                    </m:r>
                  </m:num>
                  <m:den>
                    <m:r>
                      <w:rPr>
                        <w:rFonts w:ascii="Cambria Math" w:hAnsi="Cambria Math"/>
                      </w:rPr>
                      <m:t>12</m:t>
                    </m:r>
                  </m:den>
                </m:f>
              </m:sup>
            </m:sSup>
            <m:ctrlPr>
              <w:rPr>
                <w:rFonts w:ascii="Cambria Math" w:hAnsi="Cambria Math"/>
                <w:i/>
              </w:rPr>
            </m:ctrlPr>
          </m:e>
        </m:d>
        <m:r>
          <w:rPr>
            <w:rFonts w:ascii="Cambria Math" w:hAnsi="Cambria Math"/>
          </w:rPr>
          <m:t>=702.0</m:t>
        </m:r>
      </m:oMath>
    </w:p>
    <w:p w14:paraId="715895D3" w14:textId="77777777" w:rsidR="006235E6" w:rsidRDefault="006235E6" w:rsidP="006235E6">
      <w:pPr>
        <w:rPr>
          <w:rFonts w:eastAsiaTheme="minorEastAsia"/>
        </w:rPr>
      </w:pPr>
    </w:p>
    <w:p w14:paraId="6E78C506" w14:textId="77777777" w:rsidR="006235E6" w:rsidRPr="00735A5C" w:rsidRDefault="006235E6" w:rsidP="006235E6">
      <w:pPr>
        <w:rPr>
          <w:rFonts w:eastAsiaTheme="minorEastAsia"/>
        </w:rPr>
      </w:pPr>
    </w:p>
    <w:tbl>
      <w:tblPr>
        <w:tblStyle w:val="Tabel-Gitter"/>
        <w:tblW w:w="0" w:type="auto"/>
        <w:tblLook w:val="04A0" w:firstRow="1" w:lastRow="0" w:firstColumn="1" w:lastColumn="0" w:noHBand="0" w:noVBand="1"/>
      </w:tblPr>
      <w:tblGrid>
        <w:gridCol w:w="1379"/>
        <w:gridCol w:w="1531"/>
        <w:gridCol w:w="1780"/>
        <w:gridCol w:w="1760"/>
        <w:gridCol w:w="1804"/>
        <w:gridCol w:w="1368"/>
      </w:tblGrid>
      <w:tr w:rsidR="006235E6" w14:paraId="312C5DF9" w14:textId="77777777" w:rsidTr="0037677C">
        <w:tc>
          <w:tcPr>
            <w:tcW w:w="1412" w:type="dxa"/>
            <w:vAlign w:val="center"/>
          </w:tcPr>
          <w:p w14:paraId="2A2B5D4F" w14:textId="77777777" w:rsidR="006235E6" w:rsidRDefault="006235E6" w:rsidP="0037677C">
            <w:pPr>
              <w:jc w:val="center"/>
            </w:pPr>
            <w:r>
              <w:t>Interval</w:t>
            </w:r>
          </w:p>
        </w:tc>
        <w:tc>
          <w:tcPr>
            <w:tcW w:w="1573" w:type="dxa"/>
            <w:vAlign w:val="center"/>
          </w:tcPr>
          <w:p w14:paraId="5CA7695A" w14:textId="77777777" w:rsidR="006235E6" w:rsidRDefault="006235E6" w:rsidP="0037677C">
            <w:pPr>
              <w:jc w:val="center"/>
            </w:pPr>
            <w:r>
              <w:t xml:space="preserve">Tangent </w:t>
            </w:r>
            <w:proofErr w:type="spellStart"/>
            <w:r>
              <w:t>nr</w:t>
            </w:r>
            <w:proofErr w:type="spellEnd"/>
          </w:p>
        </w:tc>
        <w:tc>
          <w:tcPr>
            <w:tcW w:w="1826" w:type="dxa"/>
            <w:vAlign w:val="center"/>
          </w:tcPr>
          <w:p w14:paraId="1D8190BE" w14:textId="77777777" w:rsidR="006235E6" w:rsidRDefault="006235E6" w:rsidP="0037677C">
            <w:pPr>
              <w:jc w:val="center"/>
            </w:pPr>
            <w:r>
              <w:t>Frekvensforhold for det rene interval</w:t>
            </w:r>
          </w:p>
        </w:tc>
        <w:tc>
          <w:tcPr>
            <w:tcW w:w="1806" w:type="dxa"/>
            <w:vAlign w:val="center"/>
          </w:tcPr>
          <w:p w14:paraId="0E9A83D8" w14:textId="77777777" w:rsidR="006235E6" w:rsidRDefault="006235E6" w:rsidP="0037677C">
            <w:pPr>
              <w:jc w:val="center"/>
            </w:pPr>
            <w:proofErr w:type="spellStart"/>
            <w:r>
              <w:t>Centværdi</w:t>
            </w:r>
            <w:proofErr w:type="spellEnd"/>
            <w:r>
              <w:t xml:space="preserve"> af det ligesvævende interval</w:t>
            </w:r>
          </w:p>
        </w:tc>
        <w:tc>
          <w:tcPr>
            <w:tcW w:w="1837" w:type="dxa"/>
            <w:vAlign w:val="center"/>
          </w:tcPr>
          <w:p w14:paraId="58C0BF7F" w14:textId="77777777" w:rsidR="006235E6" w:rsidRDefault="006235E6" w:rsidP="0037677C">
            <w:pPr>
              <w:jc w:val="center"/>
            </w:pPr>
            <w:r>
              <w:t>Centværdien af det rene/perfekte interval</w:t>
            </w:r>
          </w:p>
        </w:tc>
        <w:tc>
          <w:tcPr>
            <w:tcW w:w="1400" w:type="dxa"/>
          </w:tcPr>
          <w:p w14:paraId="757F56A8" w14:textId="77777777" w:rsidR="006235E6" w:rsidRDefault="006235E6" w:rsidP="0037677C">
            <w:pPr>
              <w:jc w:val="center"/>
            </w:pPr>
            <w:r>
              <w:t>Afvigelse</w:t>
            </w:r>
          </w:p>
        </w:tc>
      </w:tr>
      <w:tr w:rsidR="006235E6" w14:paraId="61FF6E3F" w14:textId="77777777" w:rsidTr="0037677C">
        <w:tc>
          <w:tcPr>
            <w:tcW w:w="1412" w:type="dxa"/>
            <w:vAlign w:val="center"/>
          </w:tcPr>
          <w:p w14:paraId="0E1DE583" w14:textId="77777777" w:rsidR="006235E6" w:rsidRDefault="006235E6" w:rsidP="0037677C">
            <w:pPr>
              <w:jc w:val="center"/>
            </w:pPr>
            <w:r>
              <w:t>Kvint</w:t>
            </w:r>
          </w:p>
        </w:tc>
        <w:tc>
          <w:tcPr>
            <w:tcW w:w="1573" w:type="dxa"/>
          </w:tcPr>
          <w:p w14:paraId="2BFA9414" w14:textId="77777777" w:rsidR="006235E6" w:rsidRDefault="006235E6" w:rsidP="0037677C">
            <w:pPr>
              <w:jc w:val="center"/>
            </w:pPr>
            <w:r>
              <w:t>7</w:t>
            </w:r>
          </w:p>
        </w:tc>
        <w:tc>
          <w:tcPr>
            <w:tcW w:w="1826" w:type="dxa"/>
            <w:vAlign w:val="center"/>
          </w:tcPr>
          <w:p w14:paraId="470F93AA" w14:textId="77777777" w:rsidR="006235E6" w:rsidRDefault="006235E6" w:rsidP="0037677C">
            <w:pPr>
              <w:jc w:val="center"/>
            </w:pPr>
            <w:r>
              <w:t>3/2</w:t>
            </w:r>
          </w:p>
        </w:tc>
        <w:tc>
          <w:tcPr>
            <w:tcW w:w="1806" w:type="dxa"/>
            <w:vAlign w:val="center"/>
          </w:tcPr>
          <w:p w14:paraId="3BA0B6C7" w14:textId="77777777" w:rsidR="006235E6" w:rsidRDefault="006235E6" w:rsidP="0037677C">
            <w:pPr>
              <w:jc w:val="center"/>
            </w:pPr>
            <w:r>
              <w:t>700</w:t>
            </w:r>
          </w:p>
        </w:tc>
        <w:tc>
          <w:tcPr>
            <w:tcW w:w="1837" w:type="dxa"/>
            <w:vAlign w:val="center"/>
          </w:tcPr>
          <w:p w14:paraId="1F90B7DA" w14:textId="77777777" w:rsidR="006235E6" w:rsidRDefault="006235E6" w:rsidP="0037677C">
            <w:pPr>
              <w:jc w:val="center"/>
            </w:pPr>
            <w:r>
              <w:t>702.0</w:t>
            </w:r>
          </w:p>
        </w:tc>
        <w:tc>
          <w:tcPr>
            <w:tcW w:w="1400" w:type="dxa"/>
          </w:tcPr>
          <w:p w14:paraId="0DE9EB95" w14:textId="77777777" w:rsidR="006235E6" w:rsidRDefault="006235E6" w:rsidP="0037677C">
            <w:pPr>
              <w:jc w:val="center"/>
            </w:pPr>
            <w:r>
              <w:t>-2.0</w:t>
            </w:r>
          </w:p>
        </w:tc>
      </w:tr>
    </w:tbl>
    <w:p w14:paraId="1F354CCB" w14:textId="77777777" w:rsidR="006235E6" w:rsidRPr="009E3D58" w:rsidRDefault="006235E6" w:rsidP="006235E6"/>
    <w:p w14:paraId="5ACFBC6B" w14:textId="77777777" w:rsidR="006235E6" w:rsidRDefault="006235E6" w:rsidP="006235E6">
      <w:r>
        <w:lastRenderedPageBreak/>
        <w:t>Vi stille nu følgende lidt forenklede spørgsmål:</w:t>
      </w:r>
    </w:p>
    <w:p w14:paraId="6E7C494F" w14:textId="671BE84B" w:rsidR="006235E6" w:rsidRPr="00A74B3C" w:rsidRDefault="006235E6" w:rsidP="006235E6">
      <w:pPr>
        <w:rPr>
          <w:b/>
        </w:rPr>
      </w:pPr>
      <w:r>
        <w:rPr>
          <w:b/>
        </w:rPr>
        <w:t xml:space="preserve">Kan vi inddele oktaven i et andet antal lige store intervaller, så vi får en endnu bedre eller en næsten perfekt kvint? </w:t>
      </w:r>
    </w:p>
    <w:p w14:paraId="31153FE1" w14:textId="77777777" w:rsidR="006235E6" w:rsidRDefault="006235E6" w:rsidP="006235E6">
      <w:pPr>
        <w:rPr>
          <w:rFonts w:eastAsiaTheme="minorEastAsia"/>
        </w:rPr>
      </w:pPr>
      <w:r>
        <w:rPr>
          <w:rFonts w:eastAsiaTheme="minorEastAsia"/>
        </w:rPr>
        <w:t xml:space="preserve">Vores spørgsmål er nu om vi kan dele ind i </w:t>
      </w:r>
      <w:r>
        <w:rPr>
          <w:rFonts w:eastAsiaTheme="minorEastAsia"/>
          <w:i/>
        </w:rPr>
        <w:t>m</w:t>
      </w:r>
      <w:r>
        <w:rPr>
          <w:rFonts w:eastAsiaTheme="minorEastAsia"/>
        </w:rPr>
        <w:t xml:space="preserve"> lige store intervaller, så </w:t>
      </w:r>
      <w:r>
        <w:rPr>
          <w:rFonts w:eastAsiaTheme="minorEastAsia"/>
          <w:i/>
        </w:rPr>
        <w:t>n</w:t>
      </w:r>
      <w:r>
        <w:rPr>
          <w:rFonts w:eastAsiaTheme="minorEastAsia"/>
        </w:rPr>
        <w:t xml:space="preserve"> af disse tangenter var præcis 3/2 eller meget tæt på.</w:t>
      </w:r>
    </w:p>
    <w:p w14:paraId="17406F09" w14:textId="77777777" w:rsidR="006235E6" w:rsidRDefault="006235E6" w:rsidP="006235E6">
      <w:pPr>
        <w:rPr>
          <w:rFonts w:eastAsiaTheme="minorEastAsia"/>
        </w:rPr>
      </w:pPr>
      <w:r>
        <w:rPr>
          <w:rFonts w:eastAsiaTheme="minorEastAsia"/>
        </w:rPr>
        <w:t xml:space="preserve">Hvis den skal være præcis 3/2, så skal vi finde hele positive tal </w:t>
      </w:r>
      <w:r>
        <w:rPr>
          <w:rFonts w:eastAsiaTheme="minorEastAsia"/>
          <w:i/>
        </w:rPr>
        <w:t>m</w:t>
      </w:r>
      <w:r>
        <w:rPr>
          <w:rFonts w:eastAsiaTheme="minorEastAsia"/>
        </w:rPr>
        <w:t xml:space="preserve"> og </w:t>
      </w:r>
      <w:r>
        <w:rPr>
          <w:rFonts w:eastAsiaTheme="minorEastAsia"/>
          <w:i/>
        </w:rPr>
        <w:t>n</w:t>
      </w:r>
      <w:r>
        <w:rPr>
          <w:rFonts w:eastAsiaTheme="minorEastAsia"/>
        </w:rPr>
        <w:t xml:space="preserve"> så</w:t>
      </w:r>
    </w:p>
    <w:p w14:paraId="1DF06D03" w14:textId="77777777" w:rsidR="006235E6" w:rsidRPr="00C31B73" w:rsidRDefault="00000000" w:rsidP="006235E6">
      <w:pPr>
        <w:rPr>
          <w:rFonts w:eastAsiaTheme="minorEastAsia"/>
        </w:rPr>
      </w:pPr>
      <m:oMathPara>
        <m:oMath>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r>
                    <w:rPr>
                      <w:rFonts w:ascii="Cambria Math" w:hAnsi="Cambria Math"/>
                    </w:rPr>
                    <m:t>n/m</m:t>
                  </m:r>
                </m:e>
              </m:box>
            </m:sup>
          </m:s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2B92BD2B" w14:textId="77777777" w:rsidR="006235E6" w:rsidRDefault="006235E6" w:rsidP="006235E6">
      <w:pPr>
        <w:rPr>
          <w:rFonts w:eastAsiaTheme="minorEastAsia"/>
        </w:rPr>
      </w:pPr>
      <w:r>
        <w:rPr>
          <w:rFonts w:eastAsiaTheme="minorEastAsia"/>
        </w:rPr>
        <w:t>Der skulle med andre ord være en rational løsning til ligningen</w:t>
      </w:r>
    </w:p>
    <w:p w14:paraId="376FF37D" w14:textId="77777777" w:rsidR="006235E6" w:rsidRPr="00C31B73" w:rsidRDefault="00000000" w:rsidP="006235E6">
      <w:pPr>
        <w:rPr>
          <w:rFonts w:eastAsiaTheme="minorEastAsia"/>
        </w:rPr>
      </w:pPr>
      <m:oMathPara>
        <m:oMath>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r>
                    <w:rPr>
                      <w:rFonts w:ascii="Cambria Math" w:hAnsi="Cambria Math"/>
                    </w:rPr>
                    <m:t>x</m:t>
                  </m:r>
                </m:e>
              </m:box>
            </m:sup>
          </m:s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5CDCC638" w14:textId="77777777" w:rsidR="006235E6" w:rsidRDefault="006235E6" w:rsidP="006235E6">
      <w:pPr>
        <w:rPr>
          <w:rFonts w:eastAsiaTheme="minorEastAsia"/>
        </w:rPr>
      </w:pPr>
      <w:r>
        <w:rPr>
          <w:rFonts w:eastAsiaTheme="minorEastAsia"/>
        </w:rPr>
        <w:t xml:space="preserve">Løsningen til denne ligning er </w:t>
      </w:r>
      <m:oMath>
        <m:sSub>
          <m:sSubPr>
            <m:ctrlPr>
              <w:rPr>
                <w:rFonts w:ascii="Cambria Math" w:eastAsiaTheme="minorEastAsia" w:hAnsi="Cambria Math"/>
                <w:i/>
              </w:rPr>
            </m:ctrlPr>
          </m:sSubPr>
          <m:e>
            <m:r>
              <w:rPr>
                <w:rFonts w:ascii="Cambria Math" w:eastAsiaTheme="minorEastAsia" w:hAnsi="Cambria Math"/>
              </w:rPr>
              <m:t>log</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m:t>
        </m:r>
      </m:oMath>
      <w:r>
        <w:rPr>
          <w:rFonts w:eastAsiaTheme="minorEastAsia"/>
        </w:rPr>
        <w:t xml:space="preserve"> , hvor </w:t>
      </w:r>
      <m:oMath>
        <m:sSub>
          <m:sSubPr>
            <m:ctrlPr>
              <w:rPr>
                <w:rFonts w:ascii="Cambria Math" w:eastAsiaTheme="minorEastAsia" w:hAnsi="Cambria Math"/>
                <w:i/>
              </w:rPr>
            </m:ctrlPr>
          </m:sSubPr>
          <m:e>
            <m:r>
              <w:rPr>
                <w:rFonts w:ascii="Cambria Math" w:eastAsiaTheme="minorEastAsia" w:hAnsi="Cambria Math"/>
              </w:rPr>
              <m:t>log</m:t>
            </m:r>
          </m:e>
          <m:sub>
            <m:r>
              <w:rPr>
                <w:rFonts w:ascii="Cambria Math" w:eastAsiaTheme="minorEastAsia" w:hAnsi="Cambria Math"/>
              </w:rPr>
              <m:t>2</m:t>
            </m:r>
          </m:sub>
        </m:sSub>
        <m:r>
          <w:rPr>
            <w:rFonts w:ascii="Cambria Math" w:eastAsiaTheme="minorEastAsia" w:hAnsi="Cambria Math"/>
          </w:rPr>
          <m:t>(x)</m:t>
        </m:r>
      </m:oMath>
      <w:r>
        <w:rPr>
          <w:rFonts w:eastAsiaTheme="minorEastAsia"/>
        </w:rPr>
        <w:t xml:space="preserve">  er den omvendte funktion til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Pr>
          <w:rFonts w:eastAsiaTheme="minorEastAsia"/>
        </w:rPr>
        <w:t>.  Dette tal kan på en almindelig lommeregner udregnes som</w:t>
      </w:r>
    </w:p>
    <w:p w14:paraId="1CAD3AF2" w14:textId="77777777" w:rsidR="006235E6" w:rsidRPr="00BB07D0"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log</m:t>
              </m:r>
            </m:e>
            <m:sub>
              <m:r>
                <w:rPr>
                  <w:rFonts w:ascii="Cambria Math" w:eastAsiaTheme="minorEastAsia" w:hAnsi="Cambria Math"/>
                </w:rPr>
                <m:t>2</m:t>
              </m:r>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e>
          </m:d>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rPr>
                  </m:ctrlPr>
                </m:funcPr>
                <m:fName>
                  <m:r>
                    <m:rPr>
                      <m:sty m:val="p"/>
                    </m:rPr>
                    <w:rPr>
                      <w:rFonts w:ascii="Cambria Math" w:eastAsiaTheme="minorEastAsia" w:hAnsi="Cambria Math"/>
                    </w:rPr>
                    <m:t>log</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e>
                  </m:d>
                </m:e>
              </m:func>
            </m:num>
            <m:den>
              <m:func>
                <m:funcPr>
                  <m:ctrlPr>
                    <w:rPr>
                      <w:rFonts w:ascii="Cambria Math" w:eastAsiaTheme="minorEastAsia" w:hAnsi="Cambria Math"/>
                    </w:rPr>
                  </m:ctrlPr>
                </m:funcPr>
                <m:fName>
                  <m:r>
                    <m:rPr>
                      <m:sty m:val="p"/>
                    </m:rPr>
                    <w:rPr>
                      <w:rFonts w:ascii="Cambria Math" w:eastAsiaTheme="minorEastAsia" w:hAnsi="Cambria Math"/>
                    </w:rPr>
                    <m:t>log</m:t>
                  </m:r>
                </m:fName>
                <m:e>
                  <m:d>
                    <m:dPr>
                      <m:ctrlPr>
                        <w:rPr>
                          <w:rFonts w:ascii="Cambria Math" w:eastAsiaTheme="minorEastAsia" w:hAnsi="Cambria Math"/>
                          <w:i/>
                        </w:rPr>
                      </m:ctrlPr>
                    </m:dPr>
                    <m:e>
                      <m:r>
                        <w:rPr>
                          <w:rFonts w:ascii="Cambria Math" w:eastAsiaTheme="minorEastAsia" w:hAnsi="Cambria Math"/>
                        </w:rPr>
                        <m:t>2</m:t>
                      </m:r>
                    </m:e>
                  </m:d>
                </m:e>
              </m:func>
            </m:den>
          </m:f>
          <m:r>
            <w:rPr>
              <w:rFonts w:ascii="Cambria Math" w:eastAsiaTheme="minorEastAsia" w:hAnsi="Cambria Math"/>
            </w:rPr>
            <m:t>=</m:t>
          </m:r>
          <m:r>
            <w:rPr>
              <w:rFonts w:ascii="Cambria Math" w:hAnsi="Cambria Math"/>
            </w:rPr>
            <m:t>0.5849625007</m:t>
          </m:r>
        </m:oMath>
      </m:oMathPara>
    </w:p>
    <w:p w14:paraId="3CBB1F45" w14:textId="77777777" w:rsidR="006235E6" w:rsidRPr="00BB07D0" w:rsidRDefault="006235E6" w:rsidP="006235E6">
      <w:pPr>
        <w:rPr>
          <w:rFonts w:eastAsiaTheme="minorEastAsia"/>
        </w:rPr>
      </w:pPr>
      <w:r>
        <w:rPr>
          <w:rFonts w:eastAsiaTheme="minorEastAsia"/>
        </w:rPr>
        <w:t xml:space="preserve">hvor </w:t>
      </w:r>
      <m:oMath>
        <m:r>
          <m:rPr>
            <m:sty m:val="p"/>
          </m:rPr>
          <w:rPr>
            <w:rFonts w:ascii="Cambria Math" w:eastAsiaTheme="minorEastAsia" w:hAnsi="Cambria Math"/>
          </w:rPr>
          <m:t>log⁡</m:t>
        </m:r>
        <m:r>
          <w:rPr>
            <w:rFonts w:ascii="Cambria Math" w:eastAsiaTheme="minorEastAsia" w:hAnsi="Cambria Math"/>
          </w:rPr>
          <m:t>(x)</m:t>
        </m:r>
      </m:oMath>
      <w:r>
        <w:rPr>
          <w:rFonts w:eastAsiaTheme="minorEastAsia"/>
        </w:rPr>
        <w:t xml:space="preserve"> er den almindelige 10-talslogaritme.</w:t>
      </w:r>
    </w:p>
    <w:p w14:paraId="71AB6D3C" w14:textId="77777777" w:rsidR="006235E6" w:rsidRDefault="006235E6" w:rsidP="006235E6">
      <w:pPr>
        <w:rPr>
          <w:rFonts w:eastAsiaTheme="minorEastAsia"/>
        </w:rPr>
      </w:pPr>
    </w:p>
    <w:p w14:paraId="588A8876" w14:textId="77777777" w:rsidR="006235E6" w:rsidRDefault="006235E6" w:rsidP="006235E6">
      <w:pPr>
        <w:rPr>
          <w:b/>
        </w:rPr>
      </w:pPr>
    </w:p>
    <w:p w14:paraId="55A205D6" w14:textId="77777777" w:rsidR="006235E6" w:rsidRDefault="006235E6" w:rsidP="006235E6">
      <w:r>
        <w:rPr>
          <w:b/>
        </w:rPr>
        <w:t>Sætning:</w:t>
      </w:r>
      <w:r>
        <w:t xml:space="preserve"> Tallet </w:t>
      </w:r>
      <m:oMath>
        <m:sSub>
          <m:sSubPr>
            <m:ctrlPr>
              <w:rPr>
                <w:rFonts w:ascii="Cambria Math" w:eastAsiaTheme="minorEastAsia" w:hAnsi="Cambria Math"/>
                <w:i/>
              </w:rPr>
            </m:ctrlPr>
          </m:sSubPr>
          <m:e>
            <m:r>
              <w:rPr>
                <w:rFonts w:ascii="Cambria Math" w:eastAsiaTheme="minorEastAsia" w:hAnsi="Cambria Math"/>
              </w:rPr>
              <m:t>log</m:t>
            </m:r>
          </m:e>
          <m:sub>
            <m:r>
              <w:rPr>
                <w:rFonts w:ascii="Cambria Math" w:eastAsiaTheme="minorEastAsia" w:hAnsi="Cambria Math"/>
              </w:rPr>
              <m:t>2</m:t>
            </m:r>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e>
        </m:d>
        <m:r>
          <w:rPr>
            <w:rFonts w:ascii="Cambria Math" w:eastAsiaTheme="minorEastAsia" w:hAnsi="Cambria Math"/>
          </w:rPr>
          <m:t xml:space="preserve"> </m:t>
        </m:r>
      </m:oMath>
      <w:r>
        <w:t xml:space="preserve"> er et irationalt tal. Der er altså r er ingen rational løsning er til </w:t>
      </w:r>
    </w:p>
    <w:p w14:paraId="43C6BCF5" w14:textId="77777777" w:rsidR="006235E6" w:rsidRPr="00C31B73" w:rsidRDefault="00000000" w:rsidP="006235E6">
      <w:pPr>
        <w:rPr>
          <w:rFonts w:eastAsiaTheme="minorEastAsia"/>
        </w:rPr>
      </w:pPr>
      <m:oMathPara>
        <m:oMath>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r>
                    <w:rPr>
                      <w:rFonts w:ascii="Cambria Math" w:hAnsi="Cambria Math"/>
                    </w:rPr>
                    <m:t>x</m:t>
                  </m:r>
                </m:e>
              </m:box>
            </m:sup>
          </m:s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3A4BD128" w14:textId="77777777" w:rsidR="006235E6" w:rsidRDefault="006235E6" w:rsidP="006235E6">
      <w:pPr>
        <w:rPr>
          <w:b/>
        </w:rPr>
      </w:pPr>
    </w:p>
    <w:p w14:paraId="09A3B052" w14:textId="77777777" w:rsidR="006235E6" w:rsidRDefault="006235E6" w:rsidP="006235E6">
      <w:r>
        <w:rPr>
          <w:b/>
        </w:rPr>
        <w:t>Bevis:</w:t>
      </w:r>
      <w:r>
        <w:t xml:space="preserve"> Antag at </w:t>
      </w:r>
      <w:proofErr w:type="spellStart"/>
      <w:r>
        <w:t>talletder</w:t>
      </w:r>
      <w:proofErr w:type="spellEnd"/>
      <w:r>
        <w:t xml:space="preserve"> var en rational løsning til ligningen og dermed, at vi kunne finde hele (positive) tal </w:t>
      </w:r>
      <w:r>
        <w:rPr>
          <w:i/>
        </w:rPr>
        <w:t>m</w:t>
      </w:r>
      <w:r>
        <w:t xml:space="preserve"> og </w:t>
      </w:r>
      <w:r>
        <w:rPr>
          <w:i/>
        </w:rPr>
        <w:t>n</w:t>
      </w:r>
      <w:r>
        <w:t xml:space="preserve"> </w:t>
      </w:r>
      <w:proofErr w:type="gramStart"/>
      <w:r>
        <w:t>så .</w:t>
      </w:r>
      <w:proofErr w:type="gramEnd"/>
      <w:r>
        <w:t xml:space="preserve"> </w:t>
      </w:r>
    </w:p>
    <w:p w14:paraId="67AFE386" w14:textId="77777777" w:rsidR="006235E6" w:rsidRDefault="00000000" w:rsidP="006235E6">
      <m:oMathPara>
        <m:oMath>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r>
                    <w:rPr>
                      <w:rFonts w:ascii="Cambria Math" w:hAnsi="Cambria Math"/>
                    </w:rPr>
                    <m:t>n/m</m:t>
                  </m:r>
                </m:e>
              </m:box>
            </m:sup>
          </m:s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61B86C30" w14:textId="77777777" w:rsidR="006235E6" w:rsidRDefault="006235E6" w:rsidP="006235E6">
      <w:r>
        <w:t xml:space="preserve">Vi opløfter nu begge sider i </w:t>
      </w:r>
      <w:proofErr w:type="spellStart"/>
      <w:r>
        <w:rPr>
          <w:i/>
        </w:rPr>
        <w:t>m</w:t>
      </w:r>
      <w:r>
        <w:t>’te</w:t>
      </w:r>
      <w:proofErr w:type="spellEnd"/>
      <w:r>
        <w:t xml:space="preserve"> potens og omskriver</w:t>
      </w:r>
    </w:p>
    <w:p w14:paraId="7B1B457A" w14:textId="77777777" w:rsidR="006235E6" w:rsidRPr="00932B0C" w:rsidRDefault="00000000" w:rsidP="006235E6">
      <w:pPr>
        <w:rPr>
          <w:rFonts w:eastAsiaTheme="minorEastAsia"/>
        </w:rPr>
      </w:pPr>
      <m:oMathPara>
        <m:oMath>
          <m:sSup>
            <m:sSupPr>
              <m:ctrlPr>
                <w:rPr>
                  <w:rFonts w:ascii="Cambria Math" w:hAnsi="Cambria Math"/>
                  <w:i/>
                </w:rPr>
              </m:ctrlPr>
            </m:sSupPr>
            <m:e>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r>
                        <w:rPr>
                          <w:rFonts w:ascii="Cambria Math" w:hAnsi="Cambria Math"/>
                        </w:rPr>
                        <m:t>n/m</m:t>
                      </m:r>
                    </m:e>
                  </m:box>
                </m:sup>
              </m:sSup>
              <m:r>
                <w:rPr>
                  <w:rFonts w:ascii="Cambria Math" w:hAnsi="Cambria Math"/>
                </w:rPr>
                <m:t>)</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e>
            <m:sup>
              <m:r>
                <w:rPr>
                  <w:rFonts w:ascii="Cambria Math" w:hAnsi="Cambria Math"/>
                </w:rPr>
                <m:t>m</m:t>
              </m:r>
            </m:sup>
          </m:sSup>
        </m:oMath>
      </m:oMathPara>
    </w:p>
    <w:p w14:paraId="60454391" w14:textId="77777777" w:rsidR="006235E6" w:rsidRPr="00932B0C" w:rsidRDefault="00000000" w:rsidP="006235E6">
      <w:pPr>
        <w:rPr>
          <w:rFonts w:eastAsiaTheme="minorEastAsia"/>
        </w:rPr>
      </w:pPr>
      <m:oMathPara>
        <m:oMath>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m:t>
                  </m:r>
                </m:e>
                <m:sup>
                  <m:r>
                    <w:rPr>
                      <w:rFonts w:ascii="Cambria Math" w:hAnsi="Cambria Math"/>
                    </w:rPr>
                    <m:t>m</m:t>
                  </m:r>
                </m:sup>
              </m:sSup>
            </m:num>
            <m:den>
              <m:sSup>
                <m:sSupPr>
                  <m:ctrlPr>
                    <w:rPr>
                      <w:rFonts w:ascii="Cambria Math" w:hAnsi="Cambria Math"/>
                      <w:i/>
                    </w:rPr>
                  </m:ctrlPr>
                </m:sSupPr>
                <m:e>
                  <m:r>
                    <w:rPr>
                      <w:rFonts w:ascii="Cambria Math" w:hAnsi="Cambria Math"/>
                    </w:rPr>
                    <m:t>2</m:t>
                  </m:r>
                </m:e>
                <m:sup>
                  <m:r>
                    <w:rPr>
                      <w:rFonts w:ascii="Cambria Math" w:hAnsi="Cambria Math"/>
                    </w:rPr>
                    <m:t>m</m:t>
                  </m:r>
                </m:sup>
              </m:sSup>
            </m:den>
          </m:f>
        </m:oMath>
      </m:oMathPara>
    </w:p>
    <w:p w14:paraId="5C3E0164" w14:textId="77777777" w:rsidR="006235E6" w:rsidRPr="00932B0C" w:rsidRDefault="00000000" w:rsidP="006235E6">
      <m:oMathPara>
        <m:oMath>
          <m:sSup>
            <m:sSupPr>
              <m:ctrlPr>
                <w:rPr>
                  <w:rFonts w:ascii="Cambria Math" w:hAnsi="Cambria Math"/>
                  <w:i/>
                </w:rPr>
              </m:ctrlPr>
            </m:sSupPr>
            <m:e>
              <m:r>
                <w:rPr>
                  <w:rFonts w:ascii="Cambria Math" w:hAnsi="Cambria Math"/>
                </w:rPr>
                <m:t>2</m:t>
              </m:r>
            </m:e>
            <m:sup>
              <m:r>
                <w:rPr>
                  <w:rFonts w:ascii="Cambria Math" w:hAnsi="Cambria Math"/>
                </w:rPr>
                <m:t>n+m</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m</m:t>
              </m:r>
            </m:sup>
          </m:sSup>
        </m:oMath>
      </m:oMathPara>
    </w:p>
    <w:p w14:paraId="51C852DC" w14:textId="77777777" w:rsidR="006235E6" w:rsidRDefault="006235E6" w:rsidP="006235E6">
      <w:r>
        <w:t>Da n og m er positive hele tal, så er tallet på højre side er ulige, og tallet på venstre side er et lige tal. Dermed er vi kommet til en modstrid. Vi har bevist at der ikke er en rational løsning til ligningen</w:t>
      </w:r>
    </w:p>
    <w:p w14:paraId="0D1FB397" w14:textId="77777777" w:rsidR="006235E6" w:rsidRPr="00D80A7F" w:rsidRDefault="00000000" w:rsidP="006235E6">
      <w:pPr>
        <w:rPr>
          <w:rFonts w:eastAsiaTheme="minorEastAsia"/>
        </w:rPr>
      </w:pPr>
      <m:oMathPara>
        <m:oMath>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r>
                    <w:rPr>
                      <w:rFonts w:ascii="Cambria Math" w:hAnsi="Cambria Math"/>
                    </w:rPr>
                    <m:t>x</m:t>
                  </m:r>
                </m:e>
              </m:box>
            </m:sup>
          </m:s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14397064" w14:textId="77777777" w:rsidR="006235E6" w:rsidRDefault="006235E6" w:rsidP="006235E6">
      <w:r>
        <w:rPr>
          <w:rFonts w:eastAsiaTheme="minorEastAsia"/>
        </w:rPr>
        <w:t xml:space="preserve">og dermed at tallet </w:t>
      </w:r>
      <m:oMath>
        <m:sSub>
          <m:sSubPr>
            <m:ctrlPr>
              <w:rPr>
                <w:rFonts w:ascii="Cambria Math" w:eastAsiaTheme="minorEastAsia" w:hAnsi="Cambria Math"/>
                <w:i/>
              </w:rPr>
            </m:ctrlPr>
          </m:sSubPr>
          <m:e>
            <m:r>
              <w:rPr>
                <w:rFonts w:ascii="Cambria Math" w:eastAsiaTheme="minorEastAsia" w:hAnsi="Cambria Math"/>
              </w:rPr>
              <m:t>log</m:t>
            </m:r>
          </m:e>
          <m:sub>
            <m:r>
              <w:rPr>
                <w:rFonts w:ascii="Cambria Math" w:eastAsiaTheme="minorEastAsia" w:hAnsi="Cambria Math"/>
              </w:rPr>
              <m:t>2</m:t>
            </m:r>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e>
        </m:d>
        <m:r>
          <w:rPr>
            <w:rFonts w:ascii="Cambria Math" w:eastAsiaTheme="minorEastAsia" w:hAnsi="Cambria Math"/>
          </w:rPr>
          <m:t xml:space="preserve"> </m:t>
        </m:r>
      </m:oMath>
      <w:r>
        <w:rPr>
          <w:rFonts w:eastAsiaTheme="minorEastAsia"/>
        </w:rPr>
        <w:t>ikke er rationalt. Musikalsk set betyder det at den rene kvint aldrig vil optræde i en stemning, hvor vi deler oktaver op i en række lige store intervaller.</w:t>
      </w:r>
    </w:p>
    <w:p w14:paraId="7A995935" w14:textId="77777777" w:rsidR="006235E6" w:rsidRDefault="006235E6" w:rsidP="006235E6"/>
    <w:p w14:paraId="68003EE3" w14:textId="77777777" w:rsidR="006235E6" w:rsidRPr="00810058" w:rsidRDefault="006235E6" w:rsidP="006235E6">
      <w:pPr>
        <w:rPr>
          <w:rFonts w:eastAsiaTheme="minorEastAsia"/>
        </w:rPr>
      </w:pPr>
      <w:r>
        <w:t xml:space="preserve">Vi har nu set at </w:t>
      </w:r>
      <m:oMath>
        <m:sSub>
          <m:sSubPr>
            <m:ctrlPr>
              <w:rPr>
                <w:rFonts w:ascii="Cambria Math" w:eastAsiaTheme="minorEastAsia" w:hAnsi="Cambria Math"/>
                <w:i/>
              </w:rPr>
            </m:ctrlPr>
          </m:sSubPr>
          <m:e>
            <m:r>
              <w:rPr>
                <w:rFonts w:ascii="Cambria Math" w:eastAsiaTheme="minorEastAsia" w:hAnsi="Cambria Math"/>
              </w:rPr>
              <m:t>log</m:t>
            </m:r>
          </m:e>
          <m:sub>
            <m:r>
              <w:rPr>
                <w:rFonts w:ascii="Cambria Math" w:eastAsiaTheme="minorEastAsia" w:hAnsi="Cambria Math"/>
              </w:rPr>
              <m:t>2</m:t>
            </m:r>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e>
        </m:d>
      </m:oMath>
      <w:r>
        <w:rPr>
          <w:rFonts w:eastAsiaTheme="minorEastAsia"/>
        </w:rPr>
        <w:t xml:space="preserve"> ikke er en brøk. Vi bruger jo til daglig approksimationen </w:t>
      </w:r>
      <m:oMath>
        <m:sSup>
          <m:sSupPr>
            <m:ctrlPr>
              <w:rPr>
                <w:rFonts w:ascii="Cambria Math" w:eastAsiaTheme="minorEastAsia" w:hAnsi="Cambria Math"/>
                <w:i/>
              </w:rPr>
            </m:ctrlPr>
          </m:sSupPr>
          <m:e>
            <m:r>
              <w:rPr>
                <w:rFonts w:ascii="Cambria Math" w:eastAsiaTheme="minorEastAsia" w:hAnsi="Cambria Math"/>
              </w:rPr>
              <m:t>2</m:t>
            </m:r>
          </m:e>
          <m:sup>
            <m:f>
              <m:fPr>
                <m:type m:val="skw"/>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12</m:t>
                </m:r>
              </m:den>
            </m:f>
          </m:sup>
        </m:sSup>
      </m:oMath>
      <w:r>
        <w:rPr>
          <w:rFonts w:eastAsiaTheme="minorEastAsia"/>
        </w:rPr>
        <w:t xml:space="preserve"> som en god tilnærmelse for en ren/perfekt kvint, og det betyder med andre ord at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12</m:t>
            </m:r>
          </m:den>
        </m:f>
      </m:oMath>
      <w:r>
        <w:rPr>
          <w:rFonts w:eastAsiaTheme="minorEastAsia"/>
        </w:rPr>
        <w:t xml:space="preserve"> er en rimelig approksimation for tallet </w:t>
      </w:r>
      <m:oMath>
        <m:sSub>
          <m:sSubPr>
            <m:ctrlPr>
              <w:rPr>
                <w:rFonts w:ascii="Cambria Math" w:eastAsiaTheme="minorEastAsia" w:hAnsi="Cambria Math"/>
                <w:i/>
              </w:rPr>
            </m:ctrlPr>
          </m:sSubPr>
          <m:e>
            <m:r>
              <w:rPr>
                <w:rFonts w:ascii="Cambria Math" w:eastAsiaTheme="minorEastAsia" w:hAnsi="Cambria Math"/>
              </w:rPr>
              <m:t>log</m:t>
            </m:r>
          </m:e>
          <m:sub>
            <m:r>
              <w:rPr>
                <w:rFonts w:ascii="Cambria Math" w:eastAsiaTheme="minorEastAsia" w:hAnsi="Cambria Math"/>
              </w:rPr>
              <m:t>2</m:t>
            </m:r>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e>
        </m:d>
      </m:oMath>
      <w:r>
        <w:rPr>
          <w:rFonts w:eastAsiaTheme="minorEastAsia"/>
        </w:rPr>
        <w:t xml:space="preserve">, men er der andre approksimationer der er lige så gode eller bedre? Kan man ”nøjes” med færre tangenter, hvis man kun går efter den rene kvint? Hvor mange skal man forøge med, hvis man vil have en der er noget bedre? For at svare på dette skal vi først se nærmere på </w:t>
      </w:r>
      <w:r>
        <w:rPr>
          <w:rFonts w:eastAsiaTheme="minorEastAsia"/>
          <w:i/>
        </w:rPr>
        <w:t>kædebrøker</w:t>
      </w:r>
      <w:r>
        <w:rPr>
          <w:rFonts w:eastAsiaTheme="minorEastAsia"/>
        </w:rPr>
        <w:t>.</w:t>
      </w:r>
    </w:p>
    <w:p w14:paraId="6C797563" w14:textId="77777777" w:rsidR="006235E6" w:rsidRPr="00810058" w:rsidRDefault="006235E6" w:rsidP="006235E6">
      <w:pPr>
        <w:rPr>
          <w:rFonts w:eastAsiaTheme="minorEastAsia"/>
        </w:rPr>
      </w:pPr>
    </w:p>
    <w:p w14:paraId="331A3357" w14:textId="77777777" w:rsidR="006235E6" w:rsidRPr="0031193C" w:rsidRDefault="006235E6" w:rsidP="00460513">
      <w:pPr>
        <w:pStyle w:val="Overskrift2"/>
        <w:rPr>
          <w:b w:val="0"/>
          <w:sz w:val="32"/>
        </w:rPr>
      </w:pPr>
      <w:bookmarkStart w:id="34" w:name="_Toc10472891"/>
      <w:r>
        <w:rPr>
          <w:b w:val="0"/>
          <w:sz w:val="32"/>
        </w:rPr>
        <w:lastRenderedPageBreak/>
        <w:t>Kædebrøker</w:t>
      </w:r>
      <w:bookmarkEnd w:id="34"/>
    </w:p>
    <w:p w14:paraId="0F304F19" w14:textId="77777777" w:rsidR="006235E6" w:rsidRDefault="006235E6" w:rsidP="006235E6">
      <w:r>
        <w:t>En kædebrøker er på formen</w:t>
      </w:r>
    </w:p>
    <w:p w14:paraId="4B57384A" w14:textId="77777777" w:rsidR="006235E6" w:rsidRPr="00CA61CF" w:rsidRDefault="006235E6" w:rsidP="006235E6">
      <w:pPr>
        <w:rPr>
          <w:rFonts w:eastAsiaTheme="minorEastAsia"/>
          <w:lang w:val="en-US"/>
        </w:rPr>
      </w:pPr>
      <m:oMathPara>
        <m:oMath>
          <m:r>
            <w:rPr>
              <w:rFonts w:ascii="Cambria Math" w:hAnsi="Cambria Math"/>
              <w:lang w:val="en-US"/>
            </w:rPr>
            <m:t>4+</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7</m:t>
                  </m:r>
                </m:den>
              </m:f>
            </m:den>
          </m:f>
        </m:oMath>
      </m:oMathPara>
    </w:p>
    <w:p w14:paraId="6C17504A" w14:textId="77777777" w:rsidR="006235E6" w:rsidRPr="00D80A7F" w:rsidRDefault="006235E6" w:rsidP="006235E6">
      <w:proofErr w:type="spellStart"/>
      <w:r>
        <w:rPr>
          <w:rFonts w:eastAsiaTheme="minorEastAsia"/>
          <w:lang w:val="en-US"/>
        </w:rPr>
        <w:t>eller</w:t>
      </w:r>
      <w:proofErr w:type="spellEnd"/>
    </w:p>
    <w:p w14:paraId="557005D1" w14:textId="77777777" w:rsidR="006235E6" w:rsidRDefault="006235E6" w:rsidP="006235E6">
      <m:oMathPara>
        <m:oMath>
          <m:r>
            <w:rPr>
              <w:rFonts w:ascii="Cambria Math" w:hAnsi="Cambria Math"/>
              <w:lang w:val="en-US"/>
            </w:rPr>
            <m:t>3+</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7+</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den>
              </m:f>
            </m:den>
          </m:f>
        </m:oMath>
      </m:oMathPara>
    </w:p>
    <w:p w14:paraId="459C0229" w14:textId="77777777" w:rsidR="006235E6" w:rsidRDefault="006235E6" w:rsidP="006235E6">
      <w:r>
        <w:t>I vores specielle tilfælde ser vi på kædebrøker, der har 1 i alle tællerne og har positive hele tal som de øvrige tal, dog vil vi af tekniske grunde tillade, at den sidste nævner kan være et decimaltal.</w:t>
      </w:r>
    </w:p>
    <w:p w14:paraId="0D0BB391" w14:textId="77777777" w:rsidR="006235E6" w:rsidRDefault="006235E6" w:rsidP="006235E6">
      <w:r>
        <w:t>Disse tal vil vi også i kort form skrive som henholdsvis [4; 3; 7] og [3; 2; 7; 4]</w:t>
      </w:r>
    </w:p>
    <w:p w14:paraId="14F47EE5" w14:textId="77777777" w:rsidR="006235E6" w:rsidRDefault="006235E6" w:rsidP="006235E6">
      <w:r>
        <w:t xml:space="preserve">Begge disse er eksempler på </w:t>
      </w:r>
      <w:r>
        <w:rPr>
          <w:i/>
        </w:rPr>
        <w:t>endelige kædebrøker</w:t>
      </w:r>
      <w:r>
        <w:t xml:space="preserve">, men taler også om </w:t>
      </w:r>
      <w:r>
        <w:rPr>
          <w:i/>
        </w:rPr>
        <w:t xml:space="preserve">uendelige </w:t>
      </w:r>
      <w:proofErr w:type="gramStart"/>
      <w:r>
        <w:rPr>
          <w:i/>
        </w:rPr>
        <w:t>kædebrøker</w:t>
      </w:r>
      <w:r>
        <w:t xml:space="preserve"> ,</w:t>
      </w:r>
      <w:proofErr w:type="gramEnd"/>
      <w:r>
        <w:t xml:space="preserve"> som</w:t>
      </w:r>
    </w:p>
    <w:p w14:paraId="02B4DA08" w14:textId="77777777" w:rsidR="006235E6" w:rsidRPr="0031193C" w:rsidRDefault="006235E6" w:rsidP="006235E6">
      <w:pPr>
        <w:rPr>
          <w:rFonts w:eastAsiaTheme="minorEastAsia"/>
        </w:rPr>
      </w:pPr>
      <m:oMathPara>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den>
                      </m:f>
                    </m:den>
                  </m:f>
                </m:den>
              </m:f>
            </m:den>
          </m:f>
        </m:oMath>
      </m:oMathPara>
    </w:p>
    <w:p w14:paraId="6F1D1947" w14:textId="77777777" w:rsidR="006235E6" w:rsidRDefault="006235E6" w:rsidP="006235E6">
      <w:pPr>
        <w:rPr>
          <w:rFonts w:eastAsiaTheme="minorEastAsia"/>
        </w:rPr>
      </w:pPr>
      <w:r>
        <w:rPr>
          <w:rFonts w:eastAsiaTheme="minorEastAsia"/>
        </w:rPr>
        <w:t>Dette tal man mener med denne uendelige kædebrøk er det tal som grænseværdien for tallene</w:t>
      </w:r>
      <w:r>
        <w:rPr>
          <w:noProof/>
          <w:lang w:eastAsia="da-DK"/>
        </w:rPr>
        <w:drawing>
          <wp:inline distT="0" distB="0" distL="0" distR="0" wp14:anchorId="09548021" wp14:editId="09C41F40">
            <wp:extent cx="5505450" cy="1104900"/>
            <wp:effectExtent l="0" t="0" r="0" b="0"/>
            <wp:docPr id="124"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5505450" cy="1104900"/>
                    </a:xfrm>
                    <a:prstGeom prst="rect">
                      <a:avLst/>
                    </a:prstGeom>
                  </pic:spPr>
                </pic:pic>
              </a:graphicData>
            </a:graphic>
          </wp:inline>
        </w:drawing>
      </w:r>
    </w:p>
    <w:p w14:paraId="4A5FB7B9" w14:textId="77777777" w:rsidR="006235E6" w:rsidRDefault="006235E6" w:rsidP="006235E6">
      <w:r>
        <w:t xml:space="preserve">  </w:t>
      </w:r>
      <w:r>
        <w:rPr>
          <w:b/>
        </w:rPr>
        <w:t xml:space="preserve">Def: </w:t>
      </w:r>
      <w:r>
        <w:t xml:space="preserve">En </w:t>
      </w:r>
      <w:r>
        <w:rPr>
          <w:i/>
        </w:rPr>
        <w:t>endelig kædebrøk</w:t>
      </w:r>
      <w:r>
        <w:t xml:space="preserve"> er en brøk på formen</w:t>
      </w:r>
    </w:p>
    <w:p w14:paraId="55181996" w14:textId="77777777" w:rsidR="006235E6" w:rsidRPr="00E44537" w:rsidRDefault="00000000" w:rsidP="006235E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e>
                        <m:e>
                          <m: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n</m:t>
                                  </m:r>
                                </m:sub>
                              </m:sSub>
                            </m:den>
                          </m:f>
                        </m:e>
                      </m:eqArr>
                    </m:den>
                  </m:f>
                </m:den>
              </m:f>
            </m:den>
          </m:f>
        </m:oMath>
      </m:oMathPara>
    </w:p>
    <w:p w14:paraId="189A601E" w14:textId="77777777" w:rsidR="006235E6" w:rsidRPr="00810058" w:rsidRDefault="006235E6" w:rsidP="006235E6">
      <w:r>
        <w:rPr>
          <w:rFonts w:eastAsiaTheme="minorEastAsia"/>
        </w:rPr>
        <w:t xml:space="preserve">hvor tallene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oMath>
      <w:r>
        <w:rPr>
          <w:rFonts w:eastAsiaTheme="minorEastAsia"/>
        </w:rPr>
        <w:t xml:space="preserve">  er positive hele tal, dog kan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Pr>
          <w:rFonts w:eastAsiaTheme="minorEastAsia"/>
        </w:rPr>
        <w:t xml:space="preserve"> også være 0. Denne kædebrøk skrives kort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oMath>
      <w:r>
        <w:rPr>
          <w:rFonts w:eastAsiaTheme="minorEastAsia"/>
        </w:rPr>
        <w:t xml:space="preserve"> . </w:t>
      </w:r>
    </w:p>
    <w:p w14:paraId="75662374" w14:textId="77777777" w:rsidR="006235E6" w:rsidRDefault="006235E6" w:rsidP="006235E6">
      <w:r>
        <w:t>Vi benytte samme notation hvis det sidste ciffer ikke er et helt tal men et reelt tal større eller lig med 1.</w:t>
      </w:r>
    </w:p>
    <w:p w14:paraId="6A6B210F" w14:textId="77777777" w:rsidR="006235E6" w:rsidRPr="002F0736" w:rsidRDefault="00000000" w:rsidP="006235E6">
      <w:pPr>
        <w:rPr>
          <w:rFonts w:eastAsiaTheme="minorEastAsia"/>
        </w:rPr>
      </w:pPr>
      <m:oMathPara>
        <m:oMath>
          <m:sSub>
            <m:sSubPr>
              <m:ctrlPr>
                <w:rPr>
                  <w:rFonts w:ascii="Cambria Math"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r>
                    <w:rPr>
                      <w:rFonts w:ascii="Cambria Math" w:eastAsiaTheme="minorEastAsia" w:hAnsi="Cambria Math"/>
                    </w:rPr>
                    <m:t>;x</m:t>
                  </m:r>
                </m:e>
              </m:d>
              <m:r>
                <w:rPr>
                  <w:rFonts w:ascii="Cambria Math" w:eastAsiaTheme="minorEastAsia" w:hAnsi="Cambria Math"/>
                </w:rPr>
                <m:t>=</m:t>
              </m:r>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e>
                        <m:e>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x</m:t>
                              </m:r>
                            </m:den>
                          </m:f>
                        </m:e>
                      </m:eqArr>
                    </m:den>
                  </m:f>
                </m:den>
              </m:f>
            </m:den>
          </m:f>
        </m:oMath>
      </m:oMathPara>
    </w:p>
    <w:p w14:paraId="2AE02979" w14:textId="77777777" w:rsidR="006235E6" w:rsidRDefault="006235E6" w:rsidP="006235E6">
      <w:pPr>
        <w:rPr>
          <w:rFonts w:eastAsiaTheme="minorEastAsia"/>
        </w:rPr>
      </w:pPr>
      <w:r>
        <w:rPr>
          <w:rFonts w:eastAsiaTheme="minorEastAsia"/>
        </w:rPr>
        <w:t xml:space="preserve">Dette er kædebrøksnotation men ikke en </w:t>
      </w:r>
      <w:r>
        <w:rPr>
          <w:rFonts w:eastAsiaTheme="minorEastAsia"/>
          <w:i/>
        </w:rPr>
        <w:t>egentlig kædebrøk</w:t>
      </w:r>
      <w:r>
        <w:rPr>
          <w:rFonts w:eastAsiaTheme="minorEastAsia"/>
        </w:rPr>
        <w:t>.</w:t>
      </w:r>
    </w:p>
    <w:p w14:paraId="74A3C572" w14:textId="77777777" w:rsidR="006235E6" w:rsidRPr="002F0736" w:rsidRDefault="006235E6" w:rsidP="006235E6"/>
    <w:p w14:paraId="49DA92FC" w14:textId="77777777" w:rsidR="006235E6" w:rsidRDefault="006235E6" w:rsidP="00460513">
      <w:pPr>
        <w:pStyle w:val="Overskrift2"/>
      </w:pPr>
      <w:bookmarkStart w:id="35" w:name="_Toc10472892"/>
      <w:r>
        <w:rPr>
          <w:b w:val="0"/>
        </w:rPr>
        <w:t>Kædebrøksfremstilling af en brøk</w:t>
      </w:r>
      <w:bookmarkEnd w:id="35"/>
    </w:p>
    <w:p w14:paraId="6145AF07" w14:textId="77777777" w:rsidR="006235E6" w:rsidRDefault="006235E6" w:rsidP="006235E6">
      <w:pPr>
        <w:rPr>
          <w:rFonts w:eastAsiaTheme="minorEastAsia"/>
        </w:rPr>
      </w:pPr>
      <w:r>
        <w:t xml:space="preserve">Lad os se på kædebrøksfremstillingen for en brøk fx </w:t>
      </w:r>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29</m:t>
            </m:r>
          </m:num>
          <m:den>
            <m:r>
              <w:rPr>
                <w:rFonts w:ascii="Cambria Math" w:hAnsi="Cambria Math"/>
              </w:rPr>
              <m:t>11</m:t>
            </m:r>
          </m:den>
        </m:f>
      </m:oMath>
    </w:p>
    <w:p w14:paraId="49588572" w14:textId="77777777" w:rsidR="006235E6" w:rsidRPr="00D11A9C" w:rsidRDefault="006235E6" w:rsidP="006235E6">
      <w:r>
        <w:rPr>
          <w:rFonts w:eastAsiaTheme="minorEastAsia"/>
        </w:rPr>
        <w:lastRenderedPageBreak/>
        <w:t xml:space="preserve">Dette tal består af en </w:t>
      </w:r>
      <w:r>
        <w:rPr>
          <w:rFonts w:eastAsiaTheme="minorEastAsia"/>
          <w:i/>
        </w:rPr>
        <w:t>heltalsdel</w:t>
      </w:r>
      <w:r>
        <w:rPr>
          <w:rFonts w:eastAsiaTheme="minorEastAsia"/>
        </w:rPr>
        <w:t xml:space="preserve">, som vi vil kalde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ctrlPr>
              <w:rPr>
                <w:rFonts w:ascii="Cambria Math" w:hAnsi="Cambria Math"/>
                <w:i/>
              </w:rPr>
            </m:ctrlPr>
          </m:e>
        </m:d>
        <m:r>
          <w:rPr>
            <w:rFonts w:ascii="Cambria Math" w:hAnsi="Cambria Math"/>
          </w:rPr>
          <m:t>=2</m:t>
        </m:r>
      </m:oMath>
      <w:r>
        <w:rPr>
          <w:rFonts w:eastAsiaTheme="minorEastAsia"/>
        </w:rPr>
        <w:t>. Bemærk her at vi ofte benytter den kantede parentes som udtryk for heltalsdelen af et tal. Det kan give lidt forvirring at vi også bruger den til kædebrøksfremstilling, me</w:t>
      </w:r>
      <w:r w:rsidRPr="00D11A9C">
        <w:rPr>
          <w:rFonts w:eastAsiaTheme="minorEastAsia"/>
        </w:rPr>
        <w:t>n det vil som regel klart fremgå af sammenhængen, hvilken betydning det er i.</w:t>
      </w:r>
    </w:p>
    <w:p w14:paraId="64044173" w14:textId="77777777" w:rsidR="006235E6" w:rsidRPr="00D11A9C" w:rsidRDefault="006235E6" w:rsidP="006235E6">
      <w:r w:rsidRPr="00D11A9C">
        <w:t>Vi kan altså omskrive</w:t>
      </w:r>
      <w:r>
        <w:t xml:space="preserve"> vores oprindelige tal til</w:t>
      </w:r>
    </w:p>
    <w:p w14:paraId="124FCD38" w14:textId="77777777" w:rsidR="006235E6" w:rsidRPr="00D11A9C" w:rsidRDefault="00000000" w:rsidP="006235E6">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30</m:t>
              </m:r>
            </m:num>
            <m:den>
              <m:r>
                <w:rPr>
                  <w:rFonts w:ascii="Cambria Math" w:hAnsi="Cambria Math"/>
                </w:rPr>
                <m:t>11</m:t>
              </m:r>
            </m:den>
          </m:f>
          <m:r>
            <w:rPr>
              <w:rFonts w:ascii="Cambria Math" w:hAnsi="Cambria Math"/>
            </w:rPr>
            <m:t>=2+</m:t>
          </m:r>
          <m:f>
            <m:fPr>
              <m:ctrlPr>
                <w:rPr>
                  <w:rFonts w:ascii="Cambria Math" w:hAnsi="Cambria Math"/>
                  <w:i/>
                </w:rPr>
              </m:ctrlPr>
            </m:fPr>
            <m:num>
              <m:r>
                <w:rPr>
                  <w:rFonts w:ascii="Cambria Math" w:hAnsi="Cambria Math"/>
                </w:rPr>
                <m:t>8</m:t>
              </m:r>
            </m:num>
            <m:den>
              <m:r>
                <w:rPr>
                  <w:rFonts w:ascii="Cambria Math" w:hAnsi="Cambria Math"/>
                </w:rPr>
                <m:t>11</m:t>
              </m:r>
            </m:den>
          </m:f>
          <m:r>
            <w:rPr>
              <w:rFonts w:ascii="Cambria Math" w:hAnsi="Cambria Math"/>
            </w:rPr>
            <m:t>=2+</m:t>
          </m:r>
          <m:f>
            <m:fPr>
              <m:ctrlPr>
                <w:rPr>
                  <w:rFonts w:ascii="Cambria Math" w:hAnsi="Cambria Math"/>
                  <w:i/>
                </w:rPr>
              </m:ctrlPr>
            </m:fPr>
            <m:num>
              <m:r>
                <w:rPr>
                  <w:rFonts w:ascii="Cambria Math" w:hAnsi="Cambria Math"/>
                </w:rPr>
                <m:t>1</m:t>
              </m:r>
            </m:num>
            <m:den>
              <m:f>
                <m:fPr>
                  <m:type m:val="skw"/>
                  <m:ctrlPr>
                    <w:rPr>
                      <w:rFonts w:ascii="Cambria Math" w:hAnsi="Cambria Math"/>
                      <w:i/>
                    </w:rPr>
                  </m:ctrlPr>
                </m:fPr>
                <m:num>
                  <m:r>
                    <w:rPr>
                      <w:rFonts w:ascii="Cambria Math" w:hAnsi="Cambria Math"/>
                    </w:rPr>
                    <m:t>11</m:t>
                  </m:r>
                </m:num>
                <m:den>
                  <m:r>
                    <w:rPr>
                      <w:rFonts w:ascii="Cambria Math" w:hAnsi="Cambria Math"/>
                    </w:rPr>
                    <m:t>8</m:t>
                  </m:r>
                </m:den>
              </m:f>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oMath>
      </m:oMathPara>
    </w:p>
    <w:p w14:paraId="1A809B2A" w14:textId="77777777" w:rsidR="006235E6" w:rsidRDefault="006235E6" w:rsidP="006235E6">
      <w:pPr>
        <w:rPr>
          <w:rFonts w:eastAsiaTheme="minorEastAsia"/>
        </w:rPr>
      </w:pPr>
    </w:p>
    <w:p w14:paraId="52CD481D" w14:textId="77777777" w:rsidR="006235E6" w:rsidRDefault="006235E6" w:rsidP="006235E6">
      <w:pPr>
        <w:rPr>
          <w:rFonts w:eastAsiaTheme="minorEastAsia"/>
        </w:rPr>
      </w:pPr>
      <w:r>
        <w:rPr>
          <w:rFonts w:eastAsiaTheme="minorEastAsia"/>
        </w:rPr>
        <w:t xml:space="preserve">For at finde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Pr>
          <w:rFonts w:eastAsiaTheme="minorEastAsia"/>
        </w:rPr>
        <w:t xml:space="preserve">gør vi i praksis det at vi trækker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Pr>
          <w:rFonts w:eastAsiaTheme="minorEastAsia"/>
        </w:rPr>
        <w:t xml:space="preserve"> fra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oMath>
      <w:r>
        <w:rPr>
          <w:rFonts w:eastAsiaTheme="minorEastAsia"/>
        </w:rPr>
        <w:t xml:space="preserve"> og så ”vender resultatet om”. Vi kan også mere formelt indse dette ved at isolere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Pr>
          <w:rFonts w:eastAsiaTheme="minorEastAsia"/>
        </w:rPr>
        <w:t>:</w:t>
      </w:r>
    </w:p>
    <w:p w14:paraId="285460AC" w14:textId="77777777" w:rsidR="006235E6" w:rsidRPr="00662E87" w:rsidRDefault="00000000" w:rsidP="006235E6">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oMath>
      </m:oMathPara>
    </w:p>
    <w:p w14:paraId="480D5BAF" w14:textId="77777777" w:rsidR="006235E6" w:rsidRPr="00662E87" w:rsidRDefault="00000000" w:rsidP="006235E6">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oMath>
      </m:oMathPara>
    </w:p>
    <w:p w14:paraId="43832111" w14:textId="77777777" w:rsidR="006235E6" w:rsidRDefault="00000000" w:rsidP="006235E6">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en>
          </m:f>
        </m:oMath>
      </m:oMathPara>
    </w:p>
    <w:p w14:paraId="18985083" w14:textId="77777777" w:rsidR="006235E6" w:rsidRDefault="006235E6" w:rsidP="006235E6">
      <w:pPr>
        <w:rPr>
          <w:rFonts w:eastAsiaTheme="minorEastAsia"/>
        </w:rPr>
      </w:pPr>
      <w:r>
        <w:rPr>
          <w:rFonts w:eastAsiaTheme="minorEastAsia"/>
        </w:rPr>
        <w:t xml:space="preserve">Vi fortsætter nu med at gøre det samme med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Pr>
          <w:rFonts w:eastAsiaTheme="minorEastAsia"/>
        </w:rPr>
        <w:t xml:space="preserve"> som vi før gjorde med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Pr>
          <w:rFonts w:eastAsiaTheme="minorEastAsia"/>
        </w:rPr>
        <w:t xml:space="preserve"> og får nu </w:t>
      </w:r>
    </w:p>
    <w:p w14:paraId="26556212" w14:textId="77777777" w:rsidR="006235E6" w:rsidRDefault="00000000" w:rsidP="006235E6">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8</m:t>
              </m:r>
            </m:den>
          </m:f>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=1+</m:t>
          </m:r>
          <m:f>
            <m:fPr>
              <m:ctrlPr>
                <w:rPr>
                  <w:rFonts w:ascii="Cambria Math" w:hAnsi="Cambria Math"/>
                  <w:i/>
                </w:rPr>
              </m:ctrlPr>
            </m:fPr>
            <m:num>
              <m:r>
                <w:rPr>
                  <w:rFonts w:ascii="Cambria Math" w:hAnsi="Cambria Math"/>
                </w:rPr>
                <m:t>1</m:t>
              </m:r>
            </m:num>
            <m:den>
              <m:f>
                <m:fPr>
                  <m:type m:val="skw"/>
                  <m:ctrlPr>
                    <w:rPr>
                      <w:rFonts w:ascii="Cambria Math" w:hAnsi="Cambria Math"/>
                      <w:i/>
                    </w:rPr>
                  </m:ctrlPr>
                </m:fPr>
                <m:num>
                  <m:r>
                    <w:rPr>
                      <w:rFonts w:ascii="Cambria Math" w:hAnsi="Cambria Math"/>
                    </w:rPr>
                    <m:t>8</m:t>
                  </m:r>
                </m:num>
                <m:den>
                  <m:r>
                    <w:rPr>
                      <w:rFonts w:ascii="Cambria Math" w:hAnsi="Cambria Math"/>
                    </w:rPr>
                    <m:t>3</m:t>
                  </m:r>
                </m:den>
              </m:f>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p w14:paraId="34A01406" w14:textId="77777777" w:rsidR="006235E6" w:rsidRDefault="006235E6" w:rsidP="006235E6">
      <w:pPr>
        <w:rPr>
          <w:rFonts w:eastAsiaTheme="minorEastAsia"/>
        </w:rPr>
      </w:pPr>
      <w:r>
        <w:rPr>
          <w:rFonts w:eastAsiaTheme="minorEastAsia"/>
        </w:rPr>
        <w:t>og indsættes det følger</w:t>
      </w:r>
    </w:p>
    <w:p w14:paraId="7C2CE897" w14:textId="77777777" w:rsidR="006235E6" w:rsidRDefault="00000000" w:rsidP="006235E6">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=2+</m:t>
          </m:r>
          <m:f>
            <m:fPr>
              <m:ctrlPr>
                <w:rPr>
                  <w:rFonts w:ascii="Cambria Math" w:hAnsi="Cambria Math"/>
                  <w:i/>
                </w:rPr>
              </m:ctrlPr>
            </m:fPr>
            <m:num>
              <m:r>
                <w:rPr>
                  <w:rFonts w:ascii="Cambria Math" w:hAnsi="Cambria Math"/>
                </w:rPr>
                <m:t>1</m:t>
              </m:r>
            </m:num>
            <m:den>
              <m:f>
                <m:fPr>
                  <m:type m:val="skw"/>
                  <m:ctrlPr>
                    <w:rPr>
                      <w:rFonts w:ascii="Cambria Math" w:hAnsi="Cambria Math"/>
                      <w:i/>
                    </w:rPr>
                  </m:ctrlPr>
                </m:fPr>
                <m:num>
                  <m:r>
                    <w:rPr>
                      <w:rFonts w:ascii="Cambria Math" w:hAnsi="Cambria Math"/>
                    </w:rPr>
                    <m:t>11</m:t>
                  </m:r>
                </m:num>
                <m:den>
                  <m:r>
                    <w:rPr>
                      <w:rFonts w:ascii="Cambria Math" w:hAnsi="Cambria Math"/>
                    </w:rPr>
                    <m:t>8</m:t>
                  </m:r>
                </m:den>
              </m:f>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f>
                    <m:fPr>
                      <m:type m:val="skw"/>
                      <m:ctrlPr>
                        <w:rPr>
                          <w:rFonts w:ascii="Cambria Math" w:hAnsi="Cambria Math"/>
                          <w:i/>
                        </w:rPr>
                      </m:ctrlPr>
                    </m:fPr>
                    <m:num>
                      <m:r>
                        <w:rPr>
                          <w:rFonts w:ascii="Cambria Math" w:hAnsi="Cambria Math"/>
                        </w:rPr>
                        <m:t>8</m:t>
                      </m:r>
                    </m:num>
                    <m:den>
                      <m:r>
                        <w:rPr>
                          <w:rFonts w:ascii="Cambria Math" w:hAnsi="Cambria Math"/>
                        </w:rPr>
                        <m:t>3</m:t>
                      </m:r>
                    </m:den>
                  </m:f>
                </m:den>
              </m:f>
            </m:den>
          </m:f>
        </m:oMath>
      </m:oMathPara>
    </w:p>
    <w:p w14:paraId="61E3F4D2" w14:textId="77777777" w:rsidR="006235E6" w:rsidRDefault="006235E6" w:rsidP="006235E6">
      <w:pPr>
        <w:rPr>
          <w:rFonts w:eastAsiaTheme="minorEastAsia"/>
        </w:rPr>
      </w:pPr>
      <w:r>
        <w:rPr>
          <w:rFonts w:eastAsiaTheme="minorEastAsia"/>
        </w:rPr>
        <w:t xml:space="preserve">Bemærk at vi også bare kunne have fundet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Pr>
          <w:rFonts w:eastAsiaTheme="minorEastAsia"/>
        </w:rPr>
        <w:t xml:space="preserve"> ved </w:t>
      </w:r>
      <m:oMath>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11</m:t>
                </m:r>
              </m:num>
              <m:den>
                <m:r>
                  <w:rPr>
                    <w:rFonts w:ascii="Cambria Math" w:eastAsiaTheme="minorEastAsia" w:hAnsi="Cambria Math"/>
                  </w:rPr>
                  <m:t>8</m:t>
                </m:r>
              </m:den>
            </m:f>
          </m:e>
        </m:d>
        <m:r>
          <w:rPr>
            <w:rFonts w:ascii="Cambria Math" w:eastAsiaTheme="minorEastAsia" w:hAnsi="Cambria Math"/>
          </w:rPr>
          <m:t>=1</m:t>
        </m:r>
      </m:oMath>
      <w:r>
        <w:rPr>
          <w:rFonts w:eastAsiaTheme="minorEastAsia"/>
        </w:rPr>
        <w:t xml:space="preserve"> og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Pr>
          <w:rFonts w:eastAsiaTheme="minorEastAsia"/>
        </w:rPr>
        <w:t xml:space="preserve"> ved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11</m:t>
                </m:r>
              </m:num>
              <m:den>
                <m:r>
                  <w:rPr>
                    <w:rFonts w:ascii="Cambria Math" w:hAnsi="Cambria Math"/>
                  </w:rPr>
                  <m:t>8</m:t>
                </m:r>
              </m:den>
            </m:f>
            <m:r>
              <w:rPr>
                <w:rFonts w:ascii="Cambria Math" w:hAnsi="Cambria Math"/>
              </w:rPr>
              <m:t>-1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
              <m:fPr>
                <m:type m:val="skw"/>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oMath>
    </w:p>
    <w:p w14:paraId="013401D2" w14:textId="77777777" w:rsidR="006235E6" w:rsidRPr="007E60BC" w:rsidRDefault="006235E6" w:rsidP="006235E6">
      <w:pPr>
        <w:rPr>
          <w:rFonts w:eastAsiaTheme="minorEastAsia"/>
        </w:rPr>
      </w:pPr>
      <w:r>
        <w:rPr>
          <w:rFonts w:eastAsiaTheme="minorEastAsia"/>
        </w:rPr>
        <w:t xml:space="preserve">Denne kædebrøksfremstilling kan også noteres som </w:t>
      </w:r>
      <m:oMath>
        <m:d>
          <m:dPr>
            <m:begChr m:val="["/>
            <m:endChr m:val="]"/>
            <m:ctrlPr>
              <w:rPr>
                <w:rFonts w:ascii="Cambria Math" w:eastAsiaTheme="minorEastAsia" w:hAnsi="Cambria Math"/>
                <w:i/>
              </w:rPr>
            </m:ctrlPr>
          </m:dPr>
          <m:e>
            <m:r>
              <w:rPr>
                <w:rFonts w:ascii="Cambria Math" w:eastAsiaTheme="minorEastAsia" w:hAnsi="Cambria Math"/>
              </w:rPr>
              <m:t>2;1;</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e>
        </m:d>
      </m:oMath>
      <w:r>
        <w:rPr>
          <w:rFonts w:eastAsiaTheme="minorEastAsia"/>
        </w:rPr>
        <w:t>. Bemærk at alle koefficienterne er positive tal større eller lig med en, og at alle er hele tal på nær det sidste.</w:t>
      </w:r>
    </w:p>
    <w:p w14:paraId="43368D7C" w14:textId="77777777" w:rsidR="006235E6" w:rsidRPr="00861156" w:rsidRDefault="006235E6" w:rsidP="006235E6">
      <w:pPr>
        <w:rPr>
          <w:rFonts w:eastAsiaTheme="minorEastAsia"/>
        </w:rPr>
      </w:pPr>
    </w:p>
    <w:p w14:paraId="1EDEB0BB" w14:textId="77777777" w:rsidR="006235E6" w:rsidRDefault="006235E6" w:rsidP="006235E6">
      <w:pPr>
        <w:rPr>
          <w:rFonts w:eastAsiaTheme="minorEastAsia"/>
        </w:rPr>
      </w:pPr>
    </w:p>
    <w:p w14:paraId="602EBD57" w14:textId="77777777" w:rsidR="006235E6" w:rsidRPr="00861156" w:rsidRDefault="006235E6" w:rsidP="006235E6">
      <w:pPr>
        <w:rPr>
          <w:rFonts w:eastAsiaTheme="minorEastAsia"/>
        </w:rPr>
      </w:pPr>
      <w:r>
        <w:rPr>
          <w:rFonts w:eastAsiaTheme="minorEastAsia"/>
        </w:rPr>
        <w:t xml:space="preserve">Fortsætter vi nu ud fra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3</m:t>
            </m:r>
          </m:den>
        </m:f>
      </m:oMath>
      <w:r>
        <w:rPr>
          <w:rFonts w:eastAsiaTheme="minorEastAsia"/>
        </w:rPr>
        <w:t xml:space="preserve"> får vi </w:t>
      </w:r>
    </w:p>
    <w:p w14:paraId="7C22906A" w14:textId="77777777" w:rsidR="006235E6" w:rsidRPr="00861156"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e>
          </m:d>
          <m:r>
            <w:rPr>
              <w:rFonts w:ascii="Cambria Math" w:eastAsiaTheme="minorEastAsia" w:hAnsi="Cambria Math"/>
            </w:rPr>
            <m:t>=2</m:t>
          </m:r>
        </m:oMath>
      </m:oMathPara>
    </w:p>
    <w:p w14:paraId="550B1C3B" w14:textId="77777777" w:rsidR="006235E6" w:rsidRPr="00C80E0C"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
                <m:fPr>
                  <m:type m:val="skw"/>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
                <m:fPr>
                  <m:type m:val="skw"/>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m:oMathPara>
    </w:p>
    <w:p w14:paraId="2646E8AA" w14:textId="77777777" w:rsidR="006235E6" w:rsidRDefault="006235E6" w:rsidP="006235E6">
      <w:pPr>
        <w:rPr>
          <w:rFonts w:eastAsiaTheme="minorEastAsia"/>
        </w:rPr>
      </w:pPr>
      <w:r>
        <w:rPr>
          <w:rFonts w:eastAsiaTheme="minorEastAsia"/>
        </w:rPr>
        <w:t xml:space="preserve">og dermed kan vi udvide kædebrøken til </w:t>
      </w:r>
    </w:p>
    <w:p w14:paraId="09588473" w14:textId="77777777" w:rsidR="006235E6" w:rsidRPr="00C80E0C" w:rsidRDefault="006235E6" w:rsidP="006235E6">
      <w:pPr>
        <w:rPr>
          <w:rFonts w:eastAsiaTheme="minorEastAsia"/>
        </w:rPr>
      </w:pPr>
    </w:p>
    <w:p w14:paraId="23DDD638" w14:textId="77777777" w:rsidR="006235E6" w:rsidRPr="00C80E0C" w:rsidRDefault="00000000" w:rsidP="006235E6">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f>
                    <m:fPr>
                      <m:ctrlPr>
                        <w:rPr>
                          <w:rFonts w:ascii="Cambria Math" w:hAnsi="Cambria Math"/>
                          <w:i/>
                        </w:rPr>
                      </m:ctrlPr>
                    </m:fPr>
                    <m:num>
                      <m:r>
                        <w:rPr>
                          <w:rFonts w:ascii="Cambria Math" w:hAnsi="Cambria Math"/>
                        </w:rPr>
                        <m:t>1</m:t>
                      </m:r>
                    </m:num>
                    <m:den>
                      <m:f>
                        <m:fPr>
                          <m:type m:val="skw"/>
                          <m:ctrlPr>
                            <w:rPr>
                              <w:rFonts w:ascii="Cambria Math" w:hAnsi="Cambria Math"/>
                              <w:i/>
                            </w:rPr>
                          </m:ctrlPr>
                        </m:fPr>
                        <m:num>
                          <m:r>
                            <w:rPr>
                              <w:rFonts w:ascii="Cambria Math" w:hAnsi="Cambria Math"/>
                            </w:rPr>
                            <m:t>3</m:t>
                          </m:r>
                        </m:num>
                        <m:den>
                          <m:r>
                            <w:rPr>
                              <w:rFonts w:ascii="Cambria Math" w:hAnsi="Cambria Math"/>
                            </w:rPr>
                            <m:t>2</m:t>
                          </m:r>
                        </m:den>
                      </m:f>
                    </m:den>
                  </m:f>
                </m:den>
              </m:f>
            </m:den>
          </m:f>
        </m:oMath>
      </m:oMathPara>
    </w:p>
    <w:p w14:paraId="106FDCCB" w14:textId="77777777" w:rsidR="006235E6" w:rsidRPr="007E60BC" w:rsidRDefault="006235E6" w:rsidP="006235E6">
      <w:pPr>
        <w:rPr>
          <w:rFonts w:eastAsiaTheme="minorEastAsia"/>
        </w:rPr>
      </w:pPr>
      <w:r>
        <w:rPr>
          <w:rFonts w:eastAsiaTheme="minorEastAsia"/>
        </w:rPr>
        <w:t xml:space="preserve">Vi kan altså skrive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2;1;2;</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e>
        </m:d>
      </m:oMath>
    </w:p>
    <w:p w14:paraId="2E75FEEF" w14:textId="77777777" w:rsidR="006235E6" w:rsidRPr="007E60BC" w:rsidRDefault="006235E6" w:rsidP="006235E6">
      <w:pPr>
        <w:rPr>
          <w:rFonts w:eastAsiaTheme="minorEastAsia"/>
        </w:rPr>
      </w:pPr>
    </w:p>
    <w:p w14:paraId="7FC1F096" w14:textId="77777777" w:rsidR="006235E6" w:rsidRPr="00861156" w:rsidRDefault="006235E6" w:rsidP="006235E6">
      <w:pPr>
        <w:rPr>
          <w:rFonts w:eastAsiaTheme="minorEastAsia"/>
        </w:rPr>
      </w:pPr>
      <w:r>
        <w:rPr>
          <w:rFonts w:eastAsiaTheme="minorEastAsia"/>
        </w:rPr>
        <w:t xml:space="preserve">Fortsætter vi nu ud fra </w:t>
      </w:r>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w:r>
        <w:rPr>
          <w:rFonts w:eastAsiaTheme="minorEastAsia"/>
        </w:rPr>
        <w:t xml:space="preserve"> får vi </w:t>
      </w:r>
    </w:p>
    <w:p w14:paraId="4E379B8F" w14:textId="77777777" w:rsidR="006235E6" w:rsidRPr="00861156"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e>
          </m:d>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e>
          </m:d>
          <m:r>
            <w:rPr>
              <w:rFonts w:ascii="Cambria Math" w:eastAsiaTheme="minorEastAsia" w:hAnsi="Cambria Math"/>
            </w:rPr>
            <m:t>=1</m:t>
          </m:r>
        </m:oMath>
      </m:oMathPara>
    </w:p>
    <w:p w14:paraId="46579A89" w14:textId="77777777" w:rsidR="006235E6" w:rsidRPr="00C80E0C"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
                <m:fPr>
                  <m:type m:val="skw"/>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
                <m:fPr>
                  <m:type m:val="skw"/>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en>
          </m:f>
          <m:r>
            <w:rPr>
              <w:rFonts w:ascii="Cambria Math" w:eastAsiaTheme="minorEastAsia" w:hAnsi="Cambria Math"/>
            </w:rPr>
            <m:t>=2</m:t>
          </m:r>
        </m:oMath>
      </m:oMathPara>
    </w:p>
    <w:p w14:paraId="29D04E97" w14:textId="77777777" w:rsidR="006235E6" w:rsidRDefault="00000000" w:rsidP="006235E6">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1</m:t>
                          </m:r>
                        </m:num>
                        <m:den>
                          <m:r>
                            <w:rPr>
                              <w:rFonts w:ascii="Cambria Math" w:hAnsi="Cambria Math"/>
                            </w:rPr>
                            <m:t>2</m:t>
                          </m:r>
                        </m:den>
                      </m:f>
                    </m:den>
                  </m:f>
                </m:den>
              </m:f>
            </m:den>
          </m:f>
        </m:oMath>
      </m:oMathPara>
    </w:p>
    <w:p w14:paraId="3763C202" w14:textId="77777777" w:rsidR="006235E6" w:rsidRPr="007E60BC" w:rsidRDefault="006235E6" w:rsidP="006235E6">
      <w:pPr>
        <w:rPr>
          <w:rFonts w:eastAsiaTheme="minorEastAsia"/>
        </w:rPr>
      </w:pPr>
      <w:r>
        <w:rPr>
          <w:rFonts w:eastAsiaTheme="minorEastAsia"/>
        </w:rPr>
        <w:t xml:space="preserve">Dette kan også skrives som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2;1;2;1;2</m:t>
            </m:r>
          </m:e>
        </m:d>
      </m:oMath>
      <w:r>
        <w:rPr>
          <w:rFonts w:eastAsiaTheme="minorEastAsia"/>
        </w:rPr>
        <w:t xml:space="preserve">. Da alle cifrene er hele tal har vi her en </w:t>
      </w:r>
      <w:r>
        <w:rPr>
          <w:rFonts w:eastAsiaTheme="minorEastAsia"/>
          <w:i/>
        </w:rPr>
        <w:t>egentlig</w:t>
      </w:r>
      <w:r>
        <w:rPr>
          <w:rFonts w:eastAsiaTheme="minorEastAsia"/>
        </w:rPr>
        <w:t xml:space="preserve"> kædebrøksfremstilling. Bemærk at kædebrøksudviklingen stopper netop når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oMath>
      <w:r>
        <w:rPr>
          <w:rFonts w:eastAsiaTheme="minorEastAsia"/>
        </w:rPr>
        <w:t xml:space="preserve"> bliver et helt tal.</w:t>
      </w:r>
    </w:p>
    <w:p w14:paraId="0916A7B0" w14:textId="77777777" w:rsidR="006235E6" w:rsidRPr="00D11A9C" w:rsidRDefault="006235E6" w:rsidP="006235E6">
      <w:pPr>
        <w:rPr>
          <w:rFonts w:eastAsiaTheme="minorEastAsia"/>
        </w:rPr>
      </w:pPr>
    </w:p>
    <w:tbl>
      <w:tblPr>
        <w:tblStyle w:val="Tabel-Gitter"/>
        <w:tblW w:w="0" w:type="auto"/>
        <w:tblLook w:val="04A0" w:firstRow="1" w:lastRow="0" w:firstColumn="1" w:lastColumn="0" w:noHBand="0" w:noVBand="1"/>
      </w:tblPr>
      <w:tblGrid>
        <w:gridCol w:w="9622"/>
      </w:tblGrid>
      <w:tr w:rsidR="006235E6" w14:paraId="1586D515" w14:textId="77777777" w:rsidTr="0037677C">
        <w:tc>
          <w:tcPr>
            <w:tcW w:w="9778" w:type="dxa"/>
          </w:tcPr>
          <w:p w14:paraId="452BC010" w14:textId="77777777" w:rsidR="006235E6" w:rsidRDefault="006235E6" w:rsidP="0037677C">
            <w:pPr>
              <w:rPr>
                <w:rFonts w:eastAsiaTheme="minorEastAsia"/>
              </w:rPr>
            </w:pPr>
            <w:r w:rsidRPr="000953E6">
              <w:rPr>
                <w:rFonts w:eastAsiaTheme="minorEastAsia"/>
                <w:b/>
              </w:rPr>
              <w:t>Sammenfatning</w:t>
            </w:r>
            <w:r>
              <w:rPr>
                <w:rFonts w:eastAsiaTheme="minorEastAsia"/>
              </w:rPr>
              <w:t xml:space="preserve">: Ud fra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oMath>
            <w:r>
              <w:rPr>
                <w:rFonts w:eastAsiaTheme="minorEastAsia"/>
              </w:rPr>
              <w:t xml:space="preserve"> finder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oMath>
            <w:r>
              <w:rPr>
                <w:rFonts w:eastAsiaTheme="minorEastAsia"/>
              </w:rPr>
              <w:t xml:space="preserve"> ved</w:t>
            </w:r>
          </w:p>
          <w:p w14:paraId="3A73F756" w14:textId="77777777" w:rsidR="006235E6" w:rsidRPr="000953E6" w:rsidRDefault="00000000" w:rsidP="0037677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m:t>
                </m:r>
              </m:oMath>
            </m:oMathPara>
          </w:p>
          <w:p w14:paraId="0DE469B3" w14:textId="77777777" w:rsidR="006235E6" w:rsidRPr="00D11A9C" w:rsidRDefault="006235E6" w:rsidP="0037677C">
            <w:pPr>
              <w:rPr>
                <w:rFonts w:eastAsiaTheme="minorEastAsia"/>
              </w:rPr>
            </w:pPr>
            <w:r>
              <w:rPr>
                <w:rFonts w:eastAsiaTheme="minorEastAsia"/>
              </w:rPr>
              <w:t xml:space="preserve">Hvis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oMath>
            <w:r>
              <w:rPr>
                <w:rFonts w:eastAsiaTheme="minorEastAsia"/>
              </w:rPr>
              <w:t xml:space="preserve"> ikke er et helt tal har vi</w:t>
            </w:r>
          </w:p>
          <w:p w14:paraId="0EB7A822" w14:textId="77777777" w:rsidR="006235E6" w:rsidRPr="000953E6" w:rsidRDefault="00000000" w:rsidP="0037677C">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en>
                </m:f>
              </m:oMath>
            </m:oMathPara>
          </w:p>
          <w:p w14:paraId="36B9EB5B" w14:textId="77777777" w:rsidR="006235E6" w:rsidRDefault="006235E6" w:rsidP="0037677C">
            <w:pPr>
              <w:rPr>
                <w:rFonts w:eastAsiaTheme="minorEastAsia"/>
              </w:rPr>
            </w:pPr>
            <w:r>
              <w:rPr>
                <w:rFonts w:eastAsiaTheme="minorEastAsia"/>
              </w:rPr>
              <w:t xml:space="preserve">og hvis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oMath>
            <w:r>
              <w:rPr>
                <w:rFonts w:eastAsiaTheme="minorEastAsia"/>
              </w:rPr>
              <w:t xml:space="preserve">  er et helt tal er kædebrøksudviklingen slut.</w:t>
            </w:r>
          </w:p>
        </w:tc>
      </w:tr>
    </w:tbl>
    <w:p w14:paraId="70A943FE" w14:textId="77777777" w:rsidR="006235E6" w:rsidRPr="00D11A9C" w:rsidRDefault="006235E6" w:rsidP="006235E6">
      <w:pPr>
        <w:rPr>
          <w:rFonts w:eastAsiaTheme="minorEastAsia"/>
        </w:rPr>
      </w:pPr>
    </w:p>
    <w:p w14:paraId="28A25E69" w14:textId="77777777" w:rsidR="006235E6" w:rsidRDefault="006235E6" w:rsidP="006235E6">
      <w:pPr>
        <w:rPr>
          <w:rFonts w:eastAsiaTheme="minorEastAsia"/>
        </w:rPr>
      </w:pPr>
      <w:r w:rsidRPr="000953E6">
        <w:rPr>
          <w:rFonts w:eastAsiaTheme="minorEastAsia"/>
          <w:b/>
        </w:rPr>
        <w:t>Sætning</w:t>
      </w:r>
      <w:r>
        <w:rPr>
          <w:rFonts w:eastAsiaTheme="minorEastAsia"/>
          <w:b/>
        </w:rPr>
        <w:t xml:space="preserve">: </w:t>
      </w:r>
      <w:proofErr w:type="spellStart"/>
      <w:r>
        <w:rPr>
          <w:rFonts w:eastAsiaTheme="minorEastAsia"/>
        </w:rPr>
        <w:t>Enhvert</w:t>
      </w:r>
      <w:proofErr w:type="spellEnd"/>
      <w:r>
        <w:rPr>
          <w:rFonts w:eastAsiaTheme="minorEastAsia"/>
        </w:rPr>
        <w:t xml:space="preserve"> positivt rationelt tal kan skrives som en endelig kædebrøks.</w:t>
      </w:r>
    </w:p>
    <w:p w14:paraId="780CB4CA" w14:textId="77777777" w:rsidR="006235E6" w:rsidRDefault="006235E6" w:rsidP="006235E6">
      <w:pPr>
        <w:rPr>
          <w:rFonts w:eastAsiaTheme="minorEastAsia"/>
        </w:rPr>
      </w:pPr>
      <w:r>
        <w:rPr>
          <w:rFonts w:eastAsiaTheme="minorEastAsia"/>
          <w:b/>
        </w:rPr>
        <w:t xml:space="preserve">Bevis:  </w:t>
      </w:r>
      <w:r>
        <w:rPr>
          <w:rFonts w:eastAsiaTheme="minorEastAsia"/>
        </w:rPr>
        <w:t xml:space="preserve">Antag at det tal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oMath>
      <w:r>
        <w:rPr>
          <w:rFonts w:eastAsiaTheme="minorEastAsia"/>
        </w:rPr>
        <w:t xml:space="preserve"> , som vi betragter er rational, dvs det kan skrives som en brøk. Dermed kan tallet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Pr>
          <w:rFonts w:eastAsiaTheme="minorEastAsia"/>
        </w:rPr>
        <w:t xml:space="preserve"> også skrives som en brøk, og da tallet er mindre end en, må det være på formen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en>
        </m:f>
      </m:oMath>
      <w:r>
        <w:rPr>
          <w:rFonts w:eastAsiaTheme="minorEastAsia"/>
        </w:rPr>
        <w:t xml:space="preserve"> , hvor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oMath>
      <w:r>
        <w:rPr>
          <w:rFonts w:eastAsiaTheme="minorEastAsia"/>
        </w:rPr>
        <w:t>.</w:t>
      </w:r>
    </w:p>
    <w:p w14:paraId="1A8090A3" w14:textId="77777777" w:rsidR="006235E6" w:rsidRDefault="006235E6" w:rsidP="006235E6">
      <w:pPr>
        <w:rPr>
          <w:rFonts w:eastAsiaTheme="minorEastAsia"/>
        </w:rPr>
      </w:pPr>
      <w:r>
        <w:rPr>
          <w:rFonts w:eastAsiaTheme="minorEastAsia"/>
        </w:rPr>
        <w:t xml:space="preserve">Nu bliver </w:t>
      </w:r>
      <m:oMath>
        <m:r>
          <m:rPr>
            <m:sty m:val="p"/>
          </m:rPr>
          <w:rPr>
            <w:rFonts w:ascii="Cambria Math" w:hAnsi="Cambria Math"/>
          </w:rPr>
          <w:br/>
        </m:r>
      </m:oMath>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1</m:t>
              </m:r>
            </m:num>
            <m:den>
              <m:f>
                <m:fPr>
                  <m:type m:val="skw"/>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0</m:t>
                      </m:r>
                    </m:sub>
                  </m:sSub>
                </m:num>
                <m:den>
                  <m:sSub>
                    <m:sSubPr>
                      <m:ctrlPr>
                        <w:rPr>
                          <w:rFonts w:ascii="Cambria Math" w:hAnsi="Cambria Math"/>
                          <w:i/>
                        </w:rPr>
                      </m:ctrlPr>
                    </m:sSubPr>
                    <m:e>
                      <m:r>
                        <w:rPr>
                          <w:rFonts w:ascii="Cambria Math" w:hAnsi="Cambria Math"/>
                        </w:rPr>
                        <m:t>k</m:t>
                      </m:r>
                    </m:e>
                    <m:sub>
                      <m:r>
                        <w:rPr>
                          <w:rFonts w:ascii="Cambria Math" w:hAnsi="Cambria Math"/>
                        </w:rPr>
                        <m:t>1</m:t>
                      </m:r>
                    </m:sub>
                  </m:sSub>
                </m:den>
              </m:f>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num>
            <m:den>
              <m:sSub>
                <m:sSubPr>
                  <m:ctrlPr>
                    <w:rPr>
                      <w:rFonts w:ascii="Cambria Math" w:hAnsi="Cambria Math"/>
                      <w:i/>
                    </w:rPr>
                  </m:ctrlPr>
                </m:sSubPr>
                <m:e>
                  <m:r>
                    <w:rPr>
                      <w:rFonts w:ascii="Cambria Math" w:hAnsi="Cambria Math"/>
                    </w:rPr>
                    <m:t>k</m:t>
                  </m:r>
                </m:e>
                <m:sub>
                  <m:r>
                    <w:rPr>
                      <w:rFonts w:ascii="Cambria Math" w:hAnsi="Cambria Math"/>
                    </w:rPr>
                    <m:t>0</m:t>
                  </m:r>
                </m:sub>
              </m:sSub>
            </m:den>
          </m:f>
        </m:oMath>
      </m:oMathPara>
    </w:p>
    <w:p w14:paraId="51397C61" w14:textId="77777777" w:rsidR="006235E6" w:rsidRDefault="006235E6" w:rsidP="006235E6">
      <w:pPr>
        <w:rPr>
          <w:rFonts w:eastAsiaTheme="minorEastAsia"/>
        </w:rPr>
      </w:pPr>
      <w:r>
        <w:rPr>
          <w:rFonts w:eastAsiaTheme="minorEastAsia"/>
        </w:rPr>
        <w:t xml:space="preserve">Vi ser altså at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Pr>
          <w:rFonts w:eastAsiaTheme="minorEastAsia"/>
        </w:rPr>
        <w:t xml:space="preserve"> er et rationalt tal med en lavere nævner end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oMath>
      <w:r>
        <w:rPr>
          <w:rFonts w:eastAsiaTheme="minorEastAsia"/>
        </w:rPr>
        <w:t xml:space="preserve">. </w:t>
      </w:r>
    </w:p>
    <w:p w14:paraId="256573CD" w14:textId="77777777" w:rsidR="006235E6" w:rsidRDefault="006235E6" w:rsidP="006235E6">
      <w:pPr>
        <w:rPr>
          <w:rFonts w:eastAsiaTheme="minorEastAsia"/>
        </w:rPr>
      </w:pPr>
      <w:r>
        <w:rPr>
          <w:rFonts w:eastAsiaTheme="minorEastAsia"/>
        </w:rPr>
        <w:t xml:space="preserve">Vi kan gentage argumentationen ud fra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Pr>
          <w:rFonts w:eastAsiaTheme="minorEastAsia"/>
        </w:rPr>
        <w:t xml:space="preserve"> og indse at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oMath>
      <w:r>
        <w:rPr>
          <w:rFonts w:eastAsiaTheme="minorEastAsia"/>
        </w:rPr>
        <w:t xml:space="preserve"> også vil være rationalt (hvis ikke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Pr>
          <w:rFonts w:eastAsiaTheme="minorEastAsia"/>
        </w:rPr>
        <w:t xml:space="preserve"> er et helt tal og kædebrøksudviklingen allerede er slut). </w:t>
      </w:r>
    </w:p>
    <w:p w14:paraId="40183BCA" w14:textId="77777777" w:rsidR="006235E6" w:rsidRPr="00110965" w:rsidRDefault="006235E6" w:rsidP="006235E6">
      <w:pPr>
        <w:rPr>
          <w:rFonts w:eastAsiaTheme="minorEastAsia"/>
        </w:rPr>
      </w:pPr>
      <w:r>
        <w:rPr>
          <w:rFonts w:eastAsiaTheme="minorEastAsia"/>
        </w:rPr>
        <w:t xml:space="preserve">Vi kan altså kun gentage dette et endeligt antal gange inden nævneren i vores </w:t>
      </w:r>
      <w:r>
        <w:rPr>
          <w:rFonts w:eastAsiaTheme="minorEastAsia"/>
          <w:i/>
        </w:rPr>
        <w:t>r</w:t>
      </w:r>
      <w:r>
        <w:rPr>
          <w:rFonts w:eastAsiaTheme="minorEastAsia"/>
        </w:rPr>
        <w:t>-led er 1 og dermed at kædebrøksfremstillingen slutter.</w:t>
      </w:r>
    </w:p>
    <w:p w14:paraId="7CBA96AF" w14:textId="77777777" w:rsidR="006235E6" w:rsidRDefault="006235E6" w:rsidP="006235E6">
      <w:pPr>
        <w:rPr>
          <w:b/>
        </w:rPr>
      </w:pPr>
    </w:p>
    <w:p w14:paraId="1D33C3C4" w14:textId="77777777" w:rsidR="006235E6" w:rsidRDefault="006235E6" w:rsidP="006235E6">
      <w:pPr>
        <w:rPr>
          <w:b/>
        </w:rPr>
      </w:pPr>
    </w:p>
    <w:p w14:paraId="65EA0A58" w14:textId="77777777" w:rsidR="006235E6" w:rsidRDefault="006235E6" w:rsidP="006235E6">
      <w:r>
        <w:t xml:space="preserve">Vi vil nu se en anden måde at opskrive </w:t>
      </w:r>
      <w:proofErr w:type="spellStart"/>
      <w:r>
        <w:t>kædesfremstillingen</w:t>
      </w:r>
      <w:proofErr w:type="spellEnd"/>
      <w:r>
        <w:t>, der kan hjælpe os til at forstå de matematiske egenskaber. Hvis vi definerer funktionen</w:t>
      </w:r>
    </w:p>
    <w:p w14:paraId="5E9BD17F" w14:textId="77777777" w:rsidR="006235E6" w:rsidRPr="000B18D6" w:rsidRDefault="00000000" w:rsidP="006235E6">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m:t>
              </m:r>
            </m:sub>
          </m:sSub>
          <m:d>
            <m:dPr>
              <m:ctrlPr>
                <w:rPr>
                  <w:rFonts w:ascii="Cambria Math" w:hAnsi="Cambria Math"/>
                  <w:i/>
                </w:rPr>
              </m:ctrlPr>
            </m:dPr>
            <m:e>
              <m:r>
                <w:rPr>
                  <w:rFonts w:ascii="Cambria Math" w:hAnsi="Cambria Math"/>
                </w:rPr>
                <m:t>x</m:t>
              </m:r>
            </m:e>
          </m:d>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x</m:t>
              </m:r>
            </m:den>
          </m:f>
        </m:oMath>
      </m:oMathPara>
    </w:p>
    <w:p w14:paraId="1AC0D4D3" w14:textId="77777777" w:rsidR="006235E6" w:rsidRDefault="006235E6" w:rsidP="006235E6">
      <w:pPr>
        <w:rPr>
          <w:rFonts w:eastAsiaTheme="minorEastAsia"/>
        </w:rPr>
      </w:pPr>
      <w:r>
        <w:rPr>
          <w:rFonts w:eastAsiaTheme="minorEastAsia"/>
        </w:rPr>
        <w:t xml:space="preserve">hvor k er et helt positivt tal og </w:t>
      </w:r>
      <m:oMath>
        <m:r>
          <w:rPr>
            <w:rFonts w:ascii="Cambria Math" w:eastAsiaTheme="minorEastAsia" w:hAnsi="Cambria Math"/>
          </w:rPr>
          <m:t>x≥1</m:t>
        </m:r>
      </m:oMath>
      <w:r>
        <w:rPr>
          <w:rFonts w:eastAsiaTheme="minorEastAsia"/>
        </w:rPr>
        <w:t xml:space="preserve"> så er altså Dm= </w:t>
      </w:r>
      <m:oMath>
        <m:r>
          <w:rPr>
            <w:rFonts w:ascii="Cambria Math" w:eastAsiaTheme="minorEastAsia" w:hAnsi="Cambria Math"/>
          </w:rPr>
          <m:t>[1,∞[</m:t>
        </m:r>
      </m:oMath>
      <w:r>
        <w:rPr>
          <w:rFonts w:eastAsiaTheme="minorEastAsia"/>
        </w:rPr>
        <w:t>. Det er let at vise at Vm=</w:t>
      </w:r>
      <m:oMath>
        <m:r>
          <w:rPr>
            <w:rFonts w:ascii="Cambria Math" w:eastAsiaTheme="minorEastAsia" w:hAnsi="Cambria Math"/>
          </w:rPr>
          <m:t>[k,k+1[</m:t>
        </m:r>
      </m:oMath>
      <w:r>
        <w:rPr>
          <w:rFonts w:eastAsiaTheme="minorEastAsia"/>
        </w:rPr>
        <w:t xml:space="preserve"> og at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m:t>
            </m:r>
          </m:sub>
        </m:sSub>
        <m:r>
          <w:rPr>
            <w:rFonts w:ascii="Cambria Math" w:eastAsiaTheme="minorEastAsia" w:hAnsi="Cambria Math"/>
          </w:rPr>
          <m:t>(x)</m:t>
        </m:r>
      </m:oMath>
      <w:r>
        <w:rPr>
          <w:rFonts w:eastAsiaTheme="minorEastAsia"/>
        </w:rPr>
        <w:t xml:space="preserve">  er aftagende for alle (hele positive) værdier af k.</w:t>
      </w:r>
    </w:p>
    <w:p w14:paraId="72B15467" w14:textId="77777777" w:rsidR="006235E6" w:rsidRDefault="006235E6" w:rsidP="006235E6">
      <w:pPr>
        <w:rPr>
          <w:rFonts w:eastAsiaTheme="minorEastAsia"/>
          <w:b/>
        </w:rPr>
      </w:pPr>
    </w:p>
    <w:p w14:paraId="17FFE4A3" w14:textId="77777777" w:rsidR="006235E6" w:rsidRDefault="006235E6" w:rsidP="006235E6">
      <w:pPr>
        <w:rPr>
          <w:rFonts w:eastAsiaTheme="minorEastAsia"/>
          <w:b/>
        </w:rPr>
      </w:pPr>
    </w:p>
    <w:p w14:paraId="4EF30660" w14:textId="77777777" w:rsidR="006235E6" w:rsidRDefault="006235E6" w:rsidP="006235E6">
      <w:pPr>
        <w:rPr>
          <w:rFonts w:eastAsiaTheme="minorEastAsia"/>
        </w:rPr>
      </w:pPr>
      <w:r>
        <w:rPr>
          <w:rFonts w:eastAsiaTheme="minorEastAsia"/>
          <w:b/>
        </w:rPr>
        <w:t>Øvelse:</w:t>
      </w:r>
      <w:r>
        <w:rPr>
          <w:rFonts w:eastAsiaTheme="minorEastAsia"/>
        </w:rPr>
        <w:t xml:space="preserve"> Vis at Vm=</w:t>
      </w:r>
      <m:oMath>
        <m:r>
          <w:rPr>
            <w:rFonts w:ascii="Cambria Math" w:eastAsiaTheme="minorEastAsia" w:hAnsi="Cambria Math"/>
          </w:rPr>
          <m:t>[k,k+1[</m:t>
        </m:r>
      </m:oMath>
      <w:r>
        <w:rPr>
          <w:rFonts w:eastAsiaTheme="minorEastAsia"/>
        </w:rPr>
        <w:t xml:space="preserve"> og at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m:t>
            </m:r>
          </m:sub>
        </m:sSub>
        <m:r>
          <w:rPr>
            <w:rFonts w:ascii="Cambria Math" w:eastAsiaTheme="minorEastAsia" w:hAnsi="Cambria Math"/>
          </w:rPr>
          <m:t>(x)</m:t>
        </m:r>
      </m:oMath>
      <w:r>
        <w:rPr>
          <w:rFonts w:eastAsiaTheme="minorEastAsia"/>
        </w:rPr>
        <w:t xml:space="preserve">  er aftagende for alle (hele positive) værdier af k.</w:t>
      </w:r>
    </w:p>
    <w:p w14:paraId="5C485D73" w14:textId="77777777" w:rsidR="006235E6" w:rsidRPr="00110965" w:rsidRDefault="006235E6" w:rsidP="006235E6"/>
    <w:p w14:paraId="5F35F70B" w14:textId="77777777" w:rsidR="006235E6" w:rsidRDefault="006235E6" w:rsidP="006235E6">
      <w:r>
        <w:t>Det er let at se, at fx</w:t>
      </w:r>
    </w:p>
    <w:p w14:paraId="34533AE9" w14:textId="77777777" w:rsidR="006235E6" w:rsidRPr="00AB682A" w:rsidRDefault="00000000" w:rsidP="006235E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4</m:t>
                                  </m:r>
                                </m:sub>
                              </m:sSub>
                            </m:den>
                          </m:f>
                        </m:e>
                        <m:e>
                          <m:r>
                            <w:rPr>
                              <w:rFonts w:ascii="Cambria Math" w:hAnsi="Cambria Math"/>
                            </w:rPr>
                            <m:t xml:space="preserve">             </m:t>
                          </m:r>
                        </m:e>
                      </m:eqArr>
                    </m:den>
                  </m:f>
                </m:den>
              </m:f>
            </m:den>
          </m:f>
          <m:r>
            <w:rPr>
              <w:rFonts w:ascii="Cambria Math" w:hAnsi="Cambria Math"/>
            </w:rPr>
            <m:t>=</m:t>
          </m:r>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a</m:t>
                  </m:r>
                </m:e>
                <m:sub>
                  <m:r>
                    <w:rPr>
                      <w:rFonts w:ascii="Cambria Math" w:hAnsi="Cambria Math"/>
                    </w:rPr>
                    <m:t>0</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a</m:t>
                      </m:r>
                    </m:e>
                    <m:sub>
                      <m:r>
                        <w:rPr>
                          <w:rFonts w:ascii="Cambria Math" w:hAnsi="Cambria Math"/>
                        </w:rPr>
                        <m:t>1</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a</m:t>
                          </m:r>
                        </m:e>
                        <m:sub>
                          <m:r>
                            <w:rPr>
                              <w:rFonts w:ascii="Cambria Math" w:hAnsi="Cambria Math"/>
                            </w:rPr>
                            <m:t>2</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a</m:t>
                              </m:r>
                            </m:e>
                            <m:sub>
                              <m:r>
                                <w:rPr>
                                  <w:rFonts w:ascii="Cambria Math" w:hAnsi="Cambria Math"/>
                                </w:rPr>
                                <m:t>3</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4</m:t>
                              </m:r>
                            </m:sub>
                          </m:sSub>
                          <m:ctrlPr>
                            <w:rPr>
                              <w:rFonts w:ascii="Cambria Math" w:eastAsiaTheme="minorEastAsia" w:hAnsi="Cambria Math"/>
                              <w:i/>
                            </w:rPr>
                          </m:ctrlPr>
                        </m:e>
                      </m:d>
                      <m:ctrlPr>
                        <w:rPr>
                          <w:rFonts w:ascii="Cambria Math" w:eastAsiaTheme="minorEastAsia" w:hAnsi="Cambria Math"/>
                          <w:i/>
                        </w:rPr>
                      </m:ctrlPr>
                    </m:e>
                  </m:d>
                  <m:ctrlPr>
                    <w:rPr>
                      <w:rFonts w:ascii="Cambria Math" w:eastAsiaTheme="minorEastAsia" w:hAnsi="Cambria Math"/>
                      <w:i/>
                    </w:rPr>
                  </m:ctrlPr>
                </m:e>
              </m:d>
              <m:ctrlPr>
                <w:rPr>
                  <w:rFonts w:ascii="Cambria Math" w:eastAsiaTheme="minorEastAsia" w:hAnsi="Cambria Math"/>
                  <w:i/>
                </w:rPr>
              </m:ctrlPr>
            </m:e>
          </m:d>
        </m:oMath>
      </m:oMathPara>
    </w:p>
    <w:p w14:paraId="7807D548" w14:textId="77777777" w:rsidR="006235E6" w:rsidRDefault="006235E6" w:rsidP="006235E6">
      <w:pPr>
        <w:rPr>
          <w:rFonts w:eastAsiaTheme="minorEastAsia"/>
        </w:rPr>
      </w:pPr>
      <w:r>
        <w:rPr>
          <w:rFonts w:eastAsiaTheme="minorEastAsia"/>
        </w:rPr>
        <w:t>Nu kan vi vise den omvendte sætning:</w:t>
      </w:r>
    </w:p>
    <w:p w14:paraId="5F8E26C9" w14:textId="77777777" w:rsidR="006235E6" w:rsidRDefault="006235E6" w:rsidP="006235E6">
      <w:pPr>
        <w:rPr>
          <w:rFonts w:eastAsiaTheme="minorEastAsia"/>
        </w:rPr>
      </w:pPr>
    </w:p>
    <w:p w14:paraId="6B72E221" w14:textId="77777777" w:rsidR="006235E6" w:rsidRDefault="006235E6" w:rsidP="006235E6">
      <w:pPr>
        <w:rPr>
          <w:rFonts w:eastAsiaTheme="minorEastAsia"/>
        </w:rPr>
      </w:pPr>
      <w:r>
        <w:rPr>
          <w:rFonts w:eastAsiaTheme="minorEastAsia"/>
          <w:b/>
        </w:rPr>
        <w:t>Sætning:</w:t>
      </w:r>
      <w:r>
        <w:rPr>
          <w:rFonts w:eastAsiaTheme="minorEastAsia"/>
        </w:rPr>
        <w:t xml:space="preserve"> Enhver endelig kædebrøk er et rationalt tal.</w:t>
      </w:r>
    </w:p>
    <w:p w14:paraId="315A0885" w14:textId="77777777" w:rsidR="006235E6" w:rsidRDefault="006235E6" w:rsidP="006235E6">
      <w:pPr>
        <w:rPr>
          <w:rFonts w:eastAsiaTheme="minorEastAsia"/>
        </w:rPr>
      </w:pPr>
      <w:r>
        <w:rPr>
          <w:rFonts w:eastAsiaTheme="minorEastAsia"/>
          <w:b/>
        </w:rPr>
        <w:t>Bevis:</w:t>
      </w:r>
      <w:r>
        <w:rPr>
          <w:rFonts w:eastAsiaTheme="minorEastAsia"/>
        </w:rPr>
        <w:t xml:space="preserve"> Det er nok at vise, at hvis </w:t>
      </w:r>
      <m:oMath>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m:t>
            </m:r>
          </m:sub>
        </m:sSub>
      </m:oMath>
      <w:r>
        <w:rPr>
          <w:rFonts w:eastAsiaTheme="minorEastAsia"/>
        </w:rPr>
        <w:t xml:space="preserve"> så vil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m:t>
            </m:r>
          </m:sub>
        </m:sSub>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m:t>
            </m:r>
          </m:sub>
        </m:sSub>
      </m:oMath>
      <w:r>
        <w:rPr>
          <w:rFonts w:eastAsiaTheme="minorEastAsia"/>
        </w:rPr>
        <w:t>. Dette følger klart af at</w:t>
      </w:r>
    </w:p>
    <w:p w14:paraId="6605ABF5" w14:textId="77777777" w:rsidR="006235E6" w:rsidRPr="00C9377F"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m:t>
              </m:r>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u</m:t>
                  </m:r>
                </m:num>
                <m:den>
                  <m:r>
                    <w:rPr>
                      <w:rFonts w:ascii="Cambria Math" w:eastAsiaTheme="minorEastAsia" w:hAnsi="Cambria Math"/>
                    </w:rPr>
                    <m:t>v</m:t>
                  </m:r>
                </m:den>
              </m:f>
            </m:e>
          </m:d>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1</m:t>
              </m:r>
            </m:num>
            <m:den>
              <m:f>
                <m:fPr>
                  <m:type m:val="skw"/>
                  <m:ctrlPr>
                    <w:rPr>
                      <w:rFonts w:ascii="Cambria Math" w:eastAsiaTheme="minorEastAsia" w:hAnsi="Cambria Math"/>
                      <w:i/>
                    </w:rPr>
                  </m:ctrlPr>
                </m:fPr>
                <m:num>
                  <m:r>
                    <w:rPr>
                      <w:rFonts w:ascii="Cambria Math" w:eastAsiaTheme="minorEastAsia" w:hAnsi="Cambria Math"/>
                    </w:rPr>
                    <m:t>u</m:t>
                  </m:r>
                </m:num>
                <m:den>
                  <m:r>
                    <w:rPr>
                      <w:rFonts w:ascii="Cambria Math" w:eastAsiaTheme="minorEastAsia" w:hAnsi="Cambria Math"/>
                    </w:rPr>
                    <m:t>v</m:t>
                  </m:r>
                </m:den>
              </m:f>
            </m:den>
          </m:f>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u</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k∙u+v</m:t>
              </m:r>
            </m:num>
            <m:den>
              <m:r>
                <w:rPr>
                  <w:rFonts w:ascii="Cambria Math" w:eastAsiaTheme="minorEastAsia" w:hAnsi="Cambria Math"/>
                </w:rPr>
                <m:t>u</m:t>
              </m:r>
            </m:den>
          </m:f>
        </m:oMath>
      </m:oMathPara>
    </w:p>
    <w:p w14:paraId="02A2C773" w14:textId="77777777" w:rsidR="006235E6" w:rsidRDefault="006235E6" w:rsidP="006235E6">
      <w:pPr>
        <w:rPr>
          <w:rFonts w:eastAsiaTheme="minorEastAsia"/>
        </w:rPr>
      </w:pPr>
      <w:r>
        <w:rPr>
          <w:rFonts w:eastAsiaTheme="minorEastAsia"/>
        </w:rPr>
        <w:t xml:space="preserve">hvor </w:t>
      </w:r>
      <w:proofErr w:type="spellStart"/>
      <w:proofErr w:type="gramStart"/>
      <w:r>
        <w:rPr>
          <w:rFonts w:eastAsiaTheme="minorEastAsia"/>
        </w:rPr>
        <w:t>u,v</w:t>
      </w:r>
      <w:proofErr w:type="spellEnd"/>
      <w:proofErr w:type="gramEnd"/>
      <w:r>
        <w:rPr>
          <w:rFonts w:eastAsiaTheme="minorEastAsia"/>
        </w:rPr>
        <w:t xml:space="preserve"> og k er positive hele tal. Da en endelig kædebrøk bare er en sammensætning af disse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m:t>
            </m:r>
          </m:sub>
        </m:sSub>
        <m:r>
          <w:rPr>
            <w:rFonts w:ascii="Cambria Math" w:eastAsiaTheme="minorEastAsia" w:hAnsi="Cambria Math"/>
          </w:rPr>
          <m:t>(x)</m:t>
        </m:r>
      </m:oMath>
      <w:r>
        <w:rPr>
          <w:rFonts w:eastAsiaTheme="minorEastAsia"/>
        </w:rPr>
        <w:t>-funktioner, så må hele den endelige kædebrøk fremstille et rationalt tal.</w:t>
      </w:r>
    </w:p>
    <w:p w14:paraId="39CA3A67" w14:textId="77777777" w:rsidR="006235E6" w:rsidRDefault="006235E6" w:rsidP="006235E6">
      <w:pPr>
        <w:rPr>
          <w:rFonts w:eastAsiaTheme="minorEastAsia"/>
        </w:rPr>
      </w:pPr>
    </w:p>
    <w:p w14:paraId="1E2F6108" w14:textId="77777777" w:rsidR="006235E6" w:rsidRPr="00C9377F" w:rsidRDefault="006235E6" w:rsidP="006235E6">
      <w:pPr>
        <w:rPr>
          <w:rFonts w:eastAsiaTheme="minorEastAsia"/>
        </w:rPr>
      </w:pPr>
      <w:r>
        <w:rPr>
          <w:rFonts w:eastAsiaTheme="minorEastAsia"/>
        </w:rPr>
        <w:t xml:space="preserve">Her følger også at et </w:t>
      </w:r>
      <w:proofErr w:type="spellStart"/>
      <w:r>
        <w:rPr>
          <w:rFonts w:eastAsiaTheme="minorEastAsia"/>
        </w:rPr>
        <w:t>irationalt</w:t>
      </w:r>
      <w:proofErr w:type="spellEnd"/>
      <w:r>
        <w:rPr>
          <w:rFonts w:eastAsiaTheme="minorEastAsia"/>
        </w:rPr>
        <w:t xml:space="preserve"> tal må have en </w:t>
      </w:r>
      <w:r>
        <w:rPr>
          <w:rFonts w:eastAsiaTheme="minorEastAsia"/>
          <w:i/>
        </w:rPr>
        <w:t>uendelig kædebrøksfremstilling</w:t>
      </w:r>
      <w:r>
        <w:rPr>
          <w:rFonts w:eastAsiaTheme="minorEastAsia"/>
        </w:rPr>
        <w:t>. Processen slutter aldrig, men bliver mere og mere præcis.</w:t>
      </w:r>
    </w:p>
    <w:p w14:paraId="1AAA31B2" w14:textId="77777777" w:rsidR="006235E6" w:rsidRPr="00D11A9C" w:rsidRDefault="006235E6" w:rsidP="006235E6">
      <w:pPr>
        <w:rPr>
          <w:b/>
        </w:rPr>
      </w:pPr>
    </w:p>
    <w:p w14:paraId="0E413F93" w14:textId="77777777" w:rsidR="006235E6" w:rsidRPr="00D11A9C" w:rsidRDefault="006235E6" w:rsidP="006235E6">
      <w:pPr>
        <w:rPr>
          <w:b/>
        </w:rPr>
      </w:pPr>
    </w:p>
    <w:p w14:paraId="7830AFEF" w14:textId="3FF75BD4" w:rsidR="006235E6" w:rsidRPr="000B18D6" w:rsidRDefault="006235E6" w:rsidP="00460513">
      <w:pPr>
        <w:pStyle w:val="Overskrift2"/>
        <w:rPr>
          <w:b w:val="0"/>
        </w:rPr>
      </w:pPr>
      <w:bookmarkStart w:id="36" w:name="_Toc10472893"/>
      <w:r w:rsidRPr="000B18D6">
        <w:rPr>
          <w:b w:val="0"/>
        </w:rPr>
        <w:t>Kædebrøksfremstilling af tallet</w:t>
      </w:r>
      <w:r w:rsidR="00881078">
        <w:rPr>
          <w:b w:val="0"/>
        </w:rPr>
        <w:t xml:space="preserve"> </w:t>
      </w:r>
      <w:bookmarkEnd w:id="36"/>
      <w:r w:rsidR="00881078" w:rsidRPr="00881078">
        <w:rPr>
          <w:b w:val="0"/>
          <w:position w:val="-10"/>
        </w:rPr>
        <w:object w:dxaOrig="660" w:dyaOrig="320" w14:anchorId="73DCA78D">
          <v:shape id="_x0000_i1075" type="#_x0000_t75" style="width:32.65pt;height:16.35pt" o:ole="">
            <v:imagedata r:id="rId8" o:title=""/>
          </v:shape>
          <o:OLEObject Type="Embed" ProgID="Equation.DSMT4" ShapeID="_x0000_i1075" DrawAspect="Content" ObjectID="_1821041145" r:id="rId252"/>
        </w:object>
      </w:r>
    </w:p>
    <w:p w14:paraId="7EDA533D" w14:textId="77777777" w:rsidR="006235E6" w:rsidRPr="00393092" w:rsidRDefault="006235E6" w:rsidP="006235E6">
      <w:r>
        <w:t xml:space="preserve">Vi ønsker at finde en god rational tilnærmelse til </w:t>
      </w:r>
      <w:r>
        <w:rPr>
          <w:i/>
        </w:rPr>
        <w:t>x</w:t>
      </w:r>
      <w:r>
        <w:t xml:space="preserve"> i ligningen</w:t>
      </w:r>
    </w:p>
    <w:p w14:paraId="18B84F43" w14:textId="77777777" w:rsidR="006235E6" w:rsidRDefault="00000000" w:rsidP="006235E6">
      <m:oMathPara>
        <m:oMath>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r>
                    <w:rPr>
                      <w:rFonts w:ascii="Cambria Math" w:hAnsi="Cambria Math"/>
                    </w:rPr>
                    <m:t>x</m:t>
                  </m:r>
                </m:e>
              </m:box>
            </m:sup>
          </m:s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71C579CE" w14:textId="77777777" w:rsidR="006235E6" w:rsidRDefault="006235E6" w:rsidP="006235E6">
      <w:r>
        <w:t>Denne ligning har løsningen</w:t>
      </w:r>
    </w:p>
    <w:p w14:paraId="3FDEC414" w14:textId="1EDA7216" w:rsidR="006235E6" w:rsidRDefault="006235E6" w:rsidP="006235E6">
      <m:oMathPara>
        <m:oMath>
          <m:r>
            <w:rPr>
              <w:rFonts w:ascii="Cambria Math" w:hAnsi="Cambria Math"/>
            </w:rPr>
            <m:t>x=</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m:rPr>
                  <m:sty m:val="p"/>
                </m:rPr>
                <w:rPr>
                  <w:rFonts w:ascii="Cambria Math" w:hAnsi="Cambria Math"/>
                </w:rPr>
                <m:t>log⁡</m:t>
              </m: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num>
            <m:den>
              <m:r>
                <m:rPr>
                  <m:sty m:val="p"/>
                </m:rPr>
                <w:rPr>
                  <w:rFonts w:ascii="Cambria Math" w:hAnsi="Cambria Math"/>
                </w:rPr>
                <m:t>log⁡</m:t>
              </m:r>
              <m:r>
                <w:rPr>
                  <w:rFonts w:ascii="Cambria Math" w:hAnsi="Cambria Math"/>
                </w:rPr>
                <m:t>(2)</m:t>
              </m:r>
            </m:den>
          </m:f>
          <m:r>
            <w:rPr>
              <w:rFonts w:ascii="Cambria Math" w:hAnsi="Cambria Math"/>
            </w:rPr>
            <m:t>=0.5849625007</m:t>
          </m:r>
        </m:oMath>
      </m:oMathPara>
    </w:p>
    <w:p w14:paraId="60151100" w14:textId="77777777" w:rsidR="006235E6" w:rsidRDefault="006235E6" w:rsidP="006235E6"/>
    <w:p w14:paraId="233A0FC2" w14:textId="77777777" w:rsidR="006235E6" w:rsidRDefault="006235E6" w:rsidP="006235E6"/>
    <w:p w14:paraId="057B4864" w14:textId="77777777" w:rsidR="006235E6" w:rsidRDefault="006235E6" w:rsidP="006235E6"/>
    <w:p w14:paraId="6594DFAB" w14:textId="77777777" w:rsidR="006235E6" w:rsidRDefault="006235E6" w:rsidP="006235E6">
      <w:r w:rsidRPr="00393092">
        <w:t xml:space="preserve">Vi </w:t>
      </w:r>
      <w:r>
        <w:t>har altså</w:t>
      </w:r>
    </w:p>
    <w:p w14:paraId="1B559DEE" w14:textId="77777777" w:rsidR="006235E6" w:rsidRPr="00393092" w:rsidRDefault="00000000" w:rsidP="006235E6">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=0.584963</m:t>
          </m:r>
        </m:oMath>
      </m:oMathPara>
    </w:p>
    <w:p w14:paraId="3E988223" w14:textId="77777777" w:rsidR="006235E6" w:rsidRPr="005E0BDD" w:rsidRDefault="006235E6" w:rsidP="006235E6">
      <w:pPr>
        <w:rPr>
          <w:rFonts w:eastAsiaTheme="minorEastAsia"/>
        </w:rPr>
      </w:pPr>
      <w:r>
        <w:rPr>
          <w:rFonts w:eastAsiaTheme="minorEastAsia"/>
        </w:rPr>
        <w:t>Første trin i vores kædebrøksudvikling giver</w:t>
      </w:r>
    </w:p>
    <w:p w14:paraId="7BC547E9" w14:textId="77777777" w:rsidR="006235E6" w:rsidRPr="00D361A0" w:rsidRDefault="00000000" w:rsidP="006235E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d>
            <m:dPr>
              <m:begChr m:val="["/>
              <m:endChr m:val="]"/>
              <m:ctrlPr>
                <w:rPr>
                  <w:rFonts w:ascii="Cambria Math" w:hAnsi="Cambria Math"/>
                  <w:i/>
                </w:rPr>
              </m:ctrlPr>
            </m:dPr>
            <m:e>
              <m:r>
                <w:rPr>
                  <w:rFonts w:ascii="Cambria Math" w:hAnsi="Cambria Math"/>
                </w:rPr>
                <m:t>0.584963</m:t>
              </m:r>
            </m:e>
          </m:d>
          <m:r>
            <w:rPr>
              <w:rFonts w:ascii="Cambria Math" w:hAnsi="Cambria Math"/>
            </w:rPr>
            <m:t>=0</m:t>
          </m:r>
        </m:oMath>
      </m:oMathPara>
    </w:p>
    <w:p w14:paraId="5A64B59F" w14:textId="77777777" w:rsidR="006235E6" w:rsidRPr="00D361A0"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hAnsi="Cambria Math"/>
                </w:rPr>
                <m:t>0.584963-0</m:t>
              </m:r>
            </m:den>
          </m:f>
          <m:r>
            <w:rPr>
              <w:rFonts w:ascii="Cambria Math" w:eastAsiaTheme="minorEastAsia" w:hAnsi="Cambria Math"/>
            </w:rPr>
            <m:t>=1.70951</m:t>
          </m:r>
        </m:oMath>
      </m:oMathPara>
    </w:p>
    <w:p w14:paraId="649877E4" w14:textId="77777777" w:rsidR="006235E6" w:rsidRDefault="006235E6" w:rsidP="006235E6">
      <w:r w:rsidRPr="00D361A0">
        <w:t>og dermed</w:t>
      </w:r>
      <w:r>
        <w:t xml:space="preserve"> at</w:t>
      </w:r>
    </w:p>
    <w:p w14:paraId="483C4B95" w14:textId="77777777" w:rsidR="006235E6" w:rsidRPr="00D361A0" w:rsidRDefault="00000000" w:rsidP="006235E6">
      <w:pPr>
        <w:rPr>
          <w:rFonts w:eastAsiaTheme="minorEastAsia"/>
        </w:rPr>
      </w:pPr>
      <m:oMathPara>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1.70951</m:t>
              </m:r>
            </m:den>
          </m:f>
        </m:oMath>
      </m:oMathPara>
    </w:p>
    <w:p w14:paraId="4C2C603B" w14:textId="77777777" w:rsidR="006235E6" w:rsidRDefault="006235E6" w:rsidP="006235E6">
      <w:pPr>
        <w:rPr>
          <w:rFonts w:eastAsiaTheme="minorEastAsia"/>
        </w:rPr>
      </w:pPr>
    </w:p>
    <w:p w14:paraId="5D748DC0" w14:textId="77777777" w:rsidR="006235E6" w:rsidRDefault="006235E6" w:rsidP="006235E6">
      <w:pPr>
        <w:rPr>
          <w:rFonts w:eastAsiaTheme="minorEastAsia"/>
        </w:rPr>
      </w:pPr>
      <w:r>
        <w:rPr>
          <w:rFonts w:eastAsiaTheme="minorEastAsia"/>
        </w:rPr>
        <w:t>Andet trin i vores kædebrøksudvikling giver</w:t>
      </w:r>
    </w:p>
    <w:p w14:paraId="5B6EE22E" w14:textId="77777777" w:rsidR="006235E6" w:rsidRPr="00D361A0" w:rsidRDefault="00000000" w:rsidP="006235E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1.70951</m:t>
              </m:r>
            </m:e>
          </m:d>
          <m:r>
            <w:rPr>
              <w:rFonts w:ascii="Cambria Math" w:hAnsi="Cambria Math"/>
            </w:rPr>
            <m:t>=1</m:t>
          </m:r>
        </m:oMath>
      </m:oMathPara>
    </w:p>
    <w:p w14:paraId="47E7D9F9" w14:textId="77777777" w:rsidR="006235E6" w:rsidRPr="00D361A0"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hAnsi="Cambria Math"/>
                </w:rPr>
                <m:t>1.70951-1</m:t>
              </m:r>
            </m:den>
          </m:f>
          <m:r>
            <w:rPr>
              <w:rFonts w:ascii="Cambria Math" w:eastAsiaTheme="minorEastAsia" w:hAnsi="Cambria Math"/>
            </w:rPr>
            <m:t>=1.40942</m:t>
          </m:r>
        </m:oMath>
      </m:oMathPara>
    </w:p>
    <w:p w14:paraId="24A20870" w14:textId="77777777" w:rsidR="006235E6" w:rsidRDefault="006235E6" w:rsidP="006235E6">
      <w:r w:rsidRPr="00D361A0">
        <w:t>og dermed</w:t>
      </w:r>
      <w:r>
        <w:t xml:space="preserve"> at</w:t>
      </w:r>
    </w:p>
    <w:p w14:paraId="772A8880" w14:textId="77777777" w:rsidR="006235E6" w:rsidRPr="00D361A0" w:rsidRDefault="00000000" w:rsidP="006235E6">
      <w:pPr>
        <w:rPr>
          <w:rFonts w:eastAsiaTheme="minorEastAsia"/>
        </w:rPr>
      </w:pPr>
      <m:oMathPara>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eastAsiaTheme="minorEastAsia" w:hAnsi="Cambria Math"/>
                    </w:rPr>
                    <m:t>1.40942</m:t>
                  </m:r>
                </m:den>
              </m:f>
            </m:den>
          </m:f>
        </m:oMath>
      </m:oMathPara>
    </w:p>
    <w:p w14:paraId="35C39235" w14:textId="77777777" w:rsidR="006235E6" w:rsidRDefault="006235E6" w:rsidP="006235E6">
      <w:pPr>
        <w:rPr>
          <w:rFonts w:eastAsiaTheme="minorEastAsia"/>
        </w:rPr>
      </w:pPr>
    </w:p>
    <w:p w14:paraId="2ACCD0E6" w14:textId="77777777" w:rsidR="006235E6" w:rsidRDefault="006235E6" w:rsidP="006235E6">
      <w:pPr>
        <w:rPr>
          <w:rFonts w:eastAsiaTheme="minorEastAsia"/>
        </w:rPr>
      </w:pPr>
    </w:p>
    <w:p w14:paraId="0E76D2A3" w14:textId="77777777" w:rsidR="006235E6" w:rsidRPr="00D361A0" w:rsidRDefault="00000000" w:rsidP="006235E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eastAsiaTheme="minorEastAsia" w:hAnsi="Cambria Math"/>
                </w:rPr>
                <m:t>1.40942</m:t>
              </m:r>
            </m:e>
          </m:d>
          <m:r>
            <w:rPr>
              <w:rFonts w:ascii="Cambria Math" w:hAnsi="Cambria Math"/>
            </w:rPr>
            <m:t>=1</m:t>
          </m:r>
        </m:oMath>
      </m:oMathPara>
    </w:p>
    <w:p w14:paraId="7F7B6AD6" w14:textId="77777777" w:rsidR="006235E6" w:rsidRPr="00D361A0"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1.40942</m:t>
              </m:r>
              <m:r>
                <w:rPr>
                  <w:rFonts w:ascii="Cambria Math" w:hAnsi="Cambria Math"/>
                </w:rPr>
                <m:t>-1</m:t>
              </m:r>
            </m:den>
          </m:f>
          <m:r>
            <w:rPr>
              <w:rFonts w:ascii="Cambria Math" w:eastAsiaTheme="minorEastAsia" w:hAnsi="Cambria Math"/>
            </w:rPr>
            <m:t>=2.44247</m:t>
          </m:r>
        </m:oMath>
      </m:oMathPara>
    </w:p>
    <w:p w14:paraId="3CBE99B7" w14:textId="77777777" w:rsidR="006235E6" w:rsidRDefault="006235E6" w:rsidP="006235E6">
      <w:r w:rsidRPr="00D361A0">
        <w:t>og dermed</w:t>
      </w:r>
      <w:r>
        <w:t xml:space="preserve"> at</w:t>
      </w:r>
    </w:p>
    <w:p w14:paraId="771BD2A0" w14:textId="77777777" w:rsidR="006235E6" w:rsidRPr="00D361A0" w:rsidRDefault="00000000" w:rsidP="006235E6">
      <w:pPr>
        <w:rPr>
          <w:rFonts w:eastAsiaTheme="minorEastAsia"/>
        </w:rPr>
      </w:pPr>
      <m:oMathPara>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eastAsiaTheme="minorEastAsia" w:hAnsi="Cambria Math"/>
                        </w:rPr>
                        <m:t>2.44247</m:t>
                      </m:r>
                    </m:den>
                  </m:f>
                </m:den>
              </m:f>
            </m:den>
          </m:f>
        </m:oMath>
      </m:oMathPara>
    </w:p>
    <w:p w14:paraId="016C3978" w14:textId="77777777" w:rsidR="006235E6" w:rsidRPr="00D361A0" w:rsidRDefault="006235E6" w:rsidP="006235E6">
      <w:pPr>
        <w:rPr>
          <w:rFonts w:eastAsiaTheme="minorEastAsia"/>
        </w:rPr>
      </w:pPr>
    </w:p>
    <w:p w14:paraId="2FE54F17" w14:textId="77777777" w:rsidR="006235E6" w:rsidRPr="005E0BDD" w:rsidRDefault="006235E6" w:rsidP="006235E6">
      <w:pPr>
        <w:rPr>
          <w:rFonts w:eastAsiaTheme="minorEastAsia"/>
        </w:rPr>
      </w:pPr>
      <w:r>
        <w:rPr>
          <w:rFonts w:eastAsiaTheme="minorEastAsia"/>
        </w:rPr>
        <w:t>Næste trin i vores kædebrøksudvikling giver</w:t>
      </w:r>
    </w:p>
    <w:p w14:paraId="0B17FC6D" w14:textId="77777777" w:rsidR="006235E6" w:rsidRPr="00D361A0" w:rsidRDefault="00000000" w:rsidP="006235E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d>
            <m:dPr>
              <m:begChr m:val="["/>
              <m:endChr m:val="]"/>
              <m:ctrlPr>
                <w:rPr>
                  <w:rFonts w:ascii="Cambria Math" w:hAnsi="Cambria Math"/>
                  <w:i/>
                </w:rPr>
              </m:ctrlPr>
            </m:dPr>
            <m:e>
              <m:r>
                <w:rPr>
                  <w:rFonts w:ascii="Cambria Math" w:eastAsiaTheme="minorEastAsia" w:hAnsi="Cambria Math"/>
                </w:rPr>
                <m:t>2.44247</m:t>
              </m:r>
            </m:e>
          </m:d>
          <m:r>
            <w:rPr>
              <w:rFonts w:ascii="Cambria Math" w:hAnsi="Cambria Math"/>
            </w:rPr>
            <m:t>=2</m:t>
          </m:r>
        </m:oMath>
      </m:oMathPara>
    </w:p>
    <w:p w14:paraId="323BA320" w14:textId="77777777" w:rsidR="006235E6" w:rsidRPr="00D361A0"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2.44247</m:t>
              </m:r>
              <m:r>
                <w:rPr>
                  <w:rFonts w:ascii="Cambria Math" w:hAnsi="Cambria Math"/>
                </w:rPr>
                <m:t>-2</m:t>
              </m:r>
            </m:den>
          </m:f>
          <m:r>
            <w:rPr>
              <w:rFonts w:ascii="Cambria Math" w:eastAsiaTheme="minorEastAsia" w:hAnsi="Cambria Math"/>
            </w:rPr>
            <m:t>=2.26002</m:t>
          </m:r>
        </m:oMath>
      </m:oMathPara>
    </w:p>
    <w:p w14:paraId="34EDC354" w14:textId="77777777" w:rsidR="006235E6" w:rsidRDefault="006235E6" w:rsidP="006235E6">
      <w:r w:rsidRPr="00D361A0">
        <w:t>og dermed</w:t>
      </w:r>
      <w:r>
        <w:t xml:space="preserve"> at</w:t>
      </w:r>
    </w:p>
    <w:p w14:paraId="206B2E4B" w14:textId="77777777" w:rsidR="006235E6" w:rsidRPr="00D361A0" w:rsidRDefault="00000000" w:rsidP="006235E6">
      <w:pPr>
        <w:rPr>
          <w:rFonts w:eastAsiaTheme="minorEastAsia"/>
        </w:rPr>
      </w:pPr>
      <m:oMathPara>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2.26002</m:t>
                          </m:r>
                        </m:den>
                      </m:f>
                    </m:den>
                  </m:f>
                </m:den>
              </m:f>
            </m:den>
          </m:f>
        </m:oMath>
      </m:oMathPara>
    </w:p>
    <w:p w14:paraId="4ADBBAFD" w14:textId="77777777" w:rsidR="006235E6" w:rsidRDefault="006235E6" w:rsidP="006235E6">
      <w:pPr>
        <w:rPr>
          <w:rFonts w:eastAsiaTheme="minorEastAsia"/>
        </w:rPr>
      </w:pPr>
    </w:p>
    <w:p w14:paraId="6AA165E5" w14:textId="77777777" w:rsidR="006235E6" w:rsidRDefault="006235E6" w:rsidP="006235E6">
      <w:pPr>
        <w:rPr>
          <w:b/>
        </w:rPr>
      </w:pPr>
      <w:r w:rsidRPr="005E0BDD">
        <w:t>Næste trin giver</w:t>
      </w:r>
    </w:p>
    <w:p w14:paraId="4CCEEC97" w14:textId="77777777" w:rsidR="006235E6" w:rsidRPr="00D361A0" w:rsidRDefault="00000000" w:rsidP="006235E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m:t>
          </m:r>
          <m:d>
            <m:dPr>
              <m:begChr m:val="["/>
              <m:endChr m:val="]"/>
              <m:ctrlPr>
                <w:rPr>
                  <w:rFonts w:ascii="Cambria Math" w:hAnsi="Cambria Math"/>
                  <w:i/>
                </w:rPr>
              </m:ctrlPr>
            </m:dPr>
            <m:e>
              <m:r>
                <w:rPr>
                  <w:rFonts w:ascii="Cambria Math" w:eastAsiaTheme="minorEastAsia" w:hAnsi="Cambria Math"/>
                </w:rPr>
                <m:t>2.26002</m:t>
              </m:r>
            </m:e>
          </m:d>
          <m:r>
            <w:rPr>
              <w:rFonts w:ascii="Cambria Math" w:hAnsi="Cambria Math"/>
            </w:rPr>
            <m:t>=2</m:t>
          </m:r>
        </m:oMath>
      </m:oMathPara>
    </w:p>
    <w:p w14:paraId="395733FF" w14:textId="77777777" w:rsidR="006235E6" w:rsidRPr="00D361A0"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5</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2.26002</m:t>
              </m:r>
              <m:r>
                <w:rPr>
                  <w:rFonts w:ascii="Cambria Math" w:hAnsi="Cambria Math"/>
                </w:rPr>
                <m:t>-2</m:t>
              </m:r>
            </m:den>
          </m:f>
          <m:r>
            <w:rPr>
              <w:rFonts w:ascii="Cambria Math" w:eastAsiaTheme="minorEastAsia" w:hAnsi="Cambria Math"/>
            </w:rPr>
            <m:t>=3.84591</m:t>
          </m:r>
        </m:oMath>
      </m:oMathPara>
    </w:p>
    <w:p w14:paraId="6172A0FD" w14:textId="77777777" w:rsidR="006235E6" w:rsidRDefault="006235E6" w:rsidP="006235E6">
      <w:r w:rsidRPr="00D361A0">
        <w:t>og dermed</w:t>
      </w:r>
      <w:r>
        <w:t xml:space="preserve"> at</w:t>
      </w:r>
    </w:p>
    <w:p w14:paraId="05970492" w14:textId="77777777" w:rsidR="006235E6" w:rsidRPr="00D361A0" w:rsidRDefault="00000000" w:rsidP="006235E6">
      <w:pPr>
        <w:rPr>
          <w:rFonts w:eastAsiaTheme="minorEastAsia"/>
        </w:rPr>
      </w:pPr>
      <m:oMathPara>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3.84591</m:t>
                              </m:r>
                            </m:den>
                          </m:f>
                        </m:den>
                      </m:f>
                    </m:den>
                  </m:f>
                </m:den>
              </m:f>
            </m:den>
          </m:f>
        </m:oMath>
      </m:oMathPara>
    </w:p>
    <w:p w14:paraId="0D9715C8" w14:textId="77777777" w:rsidR="006235E6" w:rsidRDefault="006235E6" w:rsidP="006235E6">
      <w:pPr>
        <w:rPr>
          <w:b/>
        </w:rPr>
      </w:pPr>
    </w:p>
    <w:p w14:paraId="782B4ABB" w14:textId="77777777" w:rsidR="006235E6" w:rsidRDefault="006235E6" w:rsidP="006235E6">
      <w:pPr>
        <w:rPr>
          <w:b/>
        </w:rPr>
      </w:pPr>
    </w:p>
    <w:p w14:paraId="2FDEE72A" w14:textId="77777777" w:rsidR="006235E6" w:rsidRPr="00E27971" w:rsidRDefault="006235E6" w:rsidP="006235E6">
      <w:r>
        <w:t xml:space="preserve">Kædebrøksfremstillingen for </w:t>
      </w:r>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=[0;1;1;2;2;3;1;5;2;23;2;2;1;1;55;1…]</m:t>
        </m:r>
      </m:oMath>
    </w:p>
    <w:p w14:paraId="1556FA39" w14:textId="77777777" w:rsidR="006235E6" w:rsidRDefault="006235E6" w:rsidP="006235E6">
      <w:pPr>
        <w:rPr>
          <w:b/>
        </w:rPr>
      </w:pPr>
    </w:p>
    <w:p w14:paraId="44CA0684" w14:textId="77777777" w:rsidR="006235E6" w:rsidRDefault="006235E6" w:rsidP="006235E6">
      <w:pPr>
        <w:rPr>
          <w:rFonts w:eastAsiaTheme="minorEastAsia"/>
        </w:rPr>
      </w:pPr>
      <w:r>
        <w:rPr>
          <w:b/>
        </w:rPr>
        <w:t>Øvelse:</w:t>
      </w:r>
      <w:r>
        <w:t xml:space="preserve"> Vis at </w:t>
      </w:r>
      <w:r>
        <w:rPr>
          <w:rFonts w:eastAsiaTheme="minor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=3</m:t>
        </m:r>
      </m:oMath>
      <w:r>
        <w:rPr>
          <w:rFonts w:eastAsiaTheme="minorEastAsia"/>
        </w:rPr>
        <w:t xml:space="preserve"> , </w:t>
      </w:r>
      <m:oMath>
        <m:sSub>
          <m:sSubPr>
            <m:ctrlPr>
              <w:rPr>
                <w:rFonts w:ascii="Cambria Math" w:hAnsi="Cambria Math"/>
                <w:i/>
              </w:rPr>
            </m:ctrlPr>
          </m:sSubPr>
          <m:e>
            <m:r>
              <w:rPr>
                <w:rFonts w:ascii="Cambria Math" w:hAnsi="Cambria Math"/>
              </w:rPr>
              <m:t>a</m:t>
            </m:r>
          </m:e>
          <m:sub>
            <m:r>
              <w:rPr>
                <w:rFonts w:ascii="Cambria Math" w:hAnsi="Cambria Math"/>
              </w:rPr>
              <m:t>6</m:t>
            </m:r>
          </m:sub>
        </m:sSub>
        <m:r>
          <w:rPr>
            <w:rFonts w:ascii="Cambria Math" w:hAnsi="Cambria Math"/>
          </w:rPr>
          <m:t>=1</m:t>
        </m:r>
      </m:oMath>
    </w:p>
    <w:p w14:paraId="1568DD6F" w14:textId="77777777" w:rsidR="006235E6" w:rsidRDefault="006235E6" w:rsidP="006235E6"/>
    <w:p w14:paraId="730398E1" w14:textId="77777777" w:rsidR="006235E6" w:rsidRDefault="006235E6" w:rsidP="006235E6">
      <w:r>
        <w:t xml:space="preserve">Ud fra denne uendelige række defineres nu nogle </w:t>
      </w:r>
      <w:proofErr w:type="spellStart"/>
      <w:r>
        <w:rPr>
          <w:i/>
        </w:rPr>
        <w:t>konvergenter</w:t>
      </w:r>
      <w:proofErr w:type="spellEnd"/>
      <w:r>
        <w:t xml:space="preserve"> for denne kædebrøksfremstilling, og det er de endelige kædebrøker vi får ved kun at betragte de første cifre.</w:t>
      </w:r>
    </w:p>
    <w:p w14:paraId="6C0CDA5C" w14:textId="77777777" w:rsidR="006235E6" w:rsidRDefault="006235E6" w:rsidP="006235E6">
      <w:r>
        <w:rPr>
          <w:b/>
        </w:rPr>
        <w:t>Definition:</w:t>
      </w:r>
      <w:r>
        <w:t xml:space="preserve"> Vi definerer den n’te konvergent til at være</w:t>
      </w:r>
    </w:p>
    <w:p w14:paraId="4421E78B" w14:textId="77777777" w:rsidR="006235E6" w:rsidRPr="00BA3604" w:rsidRDefault="00000000" w:rsidP="006235E6">
      <m:oMathPara>
        <m:oMath>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 xml:space="preserve">] </m:t>
          </m:r>
        </m:oMath>
      </m:oMathPara>
    </w:p>
    <w:p w14:paraId="63BC9D87" w14:textId="77777777" w:rsidR="006235E6" w:rsidRPr="00D361A0" w:rsidRDefault="006235E6" w:rsidP="006235E6"/>
    <w:p w14:paraId="55F442AC" w14:textId="77777777" w:rsidR="006235E6" w:rsidRDefault="006235E6" w:rsidP="006235E6">
      <w:r>
        <w:t xml:space="preserve">De første </w:t>
      </w:r>
      <w:proofErr w:type="spellStart"/>
      <w:r>
        <w:t>konvergenter</w:t>
      </w:r>
      <w:proofErr w:type="spellEnd"/>
      <w:r>
        <w:t xml:space="preserve"> er dermed</w:t>
      </w:r>
    </w:p>
    <w:p w14:paraId="16AE9947" w14:textId="77777777" w:rsidR="006235E6" w:rsidRPr="00BA3604" w:rsidRDefault="00000000" w:rsidP="006235E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d>
            <m:dPr>
              <m:begChr m:val="["/>
              <m:endChr m:val="]"/>
              <m:ctrlPr>
                <w:rPr>
                  <w:rFonts w:ascii="Cambria Math" w:hAnsi="Cambria Math"/>
                  <w:i/>
                </w:rPr>
              </m:ctrlPr>
            </m:dPr>
            <m:e>
              <m:r>
                <w:rPr>
                  <w:rFonts w:ascii="Cambria Math" w:hAnsi="Cambria Math"/>
                </w:rPr>
                <m:t>0</m:t>
              </m:r>
            </m:e>
          </m:d>
          <m:r>
            <w:rPr>
              <w:rFonts w:ascii="Cambria Math" w:hAnsi="Cambria Math"/>
            </w:rPr>
            <m:t>=0</m:t>
          </m:r>
        </m:oMath>
      </m:oMathPara>
    </w:p>
    <w:p w14:paraId="433AF5A3" w14:textId="77777777" w:rsidR="006235E6" w:rsidRPr="00BA3604" w:rsidRDefault="00000000" w:rsidP="006235E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1</m:t>
              </m:r>
            </m:den>
          </m:f>
          <m:r>
            <w:rPr>
              <w:rFonts w:ascii="Cambria Math" w:hAnsi="Cambria Math"/>
            </w:rPr>
            <m:t>=1</m:t>
          </m:r>
        </m:oMath>
      </m:oMathPara>
    </w:p>
    <w:p w14:paraId="47EE3493" w14:textId="77777777" w:rsidR="006235E6" w:rsidRPr="00515D97" w:rsidRDefault="00000000" w:rsidP="006235E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0;1;1</m:t>
              </m:r>
            </m:e>
          </m:d>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den>
              </m:f>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=0.5</m:t>
          </m:r>
        </m:oMath>
      </m:oMathPara>
    </w:p>
    <w:p w14:paraId="1863B463" w14:textId="77777777" w:rsidR="006235E6" w:rsidRPr="00515D97" w:rsidRDefault="006235E6" w:rsidP="006235E6">
      <w:pPr>
        <w:rPr>
          <w:rFonts w:eastAsiaTheme="minorEastAsia"/>
        </w:rPr>
      </w:pPr>
    </w:p>
    <w:p w14:paraId="440BEA4B" w14:textId="77777777" w:rsidR="006235E6" w:rsidRDefault="006235E6" w:rsidP="006235E6"/>
    <w:p w14:paraId="18281F28" w14:textId="77777777" w:rsidR="006235E6" w:rsidRDefault="006235E6" w:rsidP="006235E6"/>
    <w:p w14:paraId="56400830" w14:textId="77777777" w:rsidR="006235E6" w:rsidRDefault="006235E6" w:rsidP="006235E6">
      <w:r w:rsidRPr="00BA3604">
        <w:t xml:space="preserve">Vi </w:t>
      </w:r>
      <w:r>
        <w:t>har altså</w:t>
      </w:r>
    </w:p>
    <w:p w14:paraId="7186FE4A" w14:textId="77777777" w:rsidR="006235E6" w:rsidRPr="00BA3604" w:rsidRDefault="00000000" w:rsidP="006235E6">
      <m:oMathPara>
        <m:oMath>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m:t>
          </m:r>
          <m:d>
            <m:dPr>
              <m:begChr m:val="["/>
              <m:endChr m:val="]"/>
              <m:ctrlPr>
                <w:rPr>
                  <w:rFonts w:ascii="Cambria Math" w:hAnsi="Cambria Math"/>
                  <w:i/>
                </w:rPr>
              </m:ctrlPr>
            </m:dPr>
            <m:e>
              <m:r>
                <w:rPr>
                  <w:rFonts w:ascii="Cambria Math" w:hAnsi="Cambria Math"/>
                </w:rPr>
                <m:t>0;1;1;2</m:t>
              </m:r>
            </m:e>
          </m:d>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eastAsiaTheme="minorEastAsia" w:hAnsi="Cambria Math"/>
                        </w:rPr>
                        <m:t>2</m:t>
                      </m:r>
                    </m:den>
                  </m:f>
                </m:den>
              </m:f>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f>
                    <m:fPr>
                      <m:type m:val="skw"/>
                      <m:ctrlPr>
                        <w:rPr>
                          <w:rFonts w:ascii="Cambria Math" w:hAnsi="Cambria Math"/>
                          <w:i/>
                        </w:rPr>
                      </m:ctrlPr>
                    </m:fPr>
                    <m:num>
                      <m:r>
                        <w:rPr>
                          <w:rFonts w:ascii="Cambria Math" w:hAnsi="Cambria Math"/>
                        </w:rPr>
                        <m:t>3</m:t>
                      </m:r>
                    </m:num>
                    <m:den>
                      <m:r>
                        <w:rPr>
                          <w:rFonts w:ascii="Cambria Math" w:hAnsi="Cambria Math"/>
                        </w:rPr>
                        <m:t>2</m:t>
                      </m:r>
                    </m:den>
                  </m:f>
                </m:den>
              </m:f>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den>
          </m:f>
          <m:r>
            <w:rPr>
              <w:rFonts w:ascii="Cambria Math" w:hAnsi="Cambria Math"/>
            </w:rPr>
            <m:t>=</m:t>
          </m:r>
          <m:f>
            <m:fPr>
              <m:ctrlPr>
                <w:rPr>
                  <w:rFonts w:ascii="Cambria Math" w:hAnsi="Cambria Math"/>
                  <w:i/>
                </w:rPr>
              </m:ctrlPr>
            </m:fPr>
            <m:num>
              <m:r>
                <w:rPr>
                  <w:rFonts w:ascii="Cambria Math" w:hAnsi="Cambria Math"/>
                </w:rPr>
                <m:t>1</m:t>
              </m:r>
            </m:num>
            <m:den>
              <m:f>
                <m:fPr>
                  <m:type m:val="skw"/>
                  <m:ctrlPr>
                    <w:rPr>
                      <w:rFonts w:ascii="Cambria Math" w:hAnsi="Cambria Math"/>
                      <w:i/>
                    </w:rPr>
                  </m:ctrlPr>
                </m:fPr>
                <m:num>
                  <m:r>
                    <w:rPr>
                      <w:rFonts w:ascii="Cambria Math" w:hAnsi="Cambria Math"/>
                    </w:rPr>
                    <m:t>5</m:t>
                  </m:r>
                </m:num>
                <m:den>
                  <m:r>
                    <w:rPr>
                      <w:rFonts w:ascii="Cambria Math" w:hAnsi="Cambria Math"/>
                    </w:rPr>
                    <m:t>3</m:t>
                  </m:r>
                </m:den>
              </m:f>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m:oMathPara>
    </w:p>
    <w:p w14:paraId="62D64974" w14:textId="77777777" w:rsidR="006235E6" w:rsidRDefault="006235E6" w:rsidP="006235E6">
      <w:pPr>
        <w:rPr>
          <w:b/>
        </w:rPr>
      </w:pPr>
      <w:r>
        <w:rPr>
          <w:b/>
        </w:rPr>
        <w:t>Øvelse:</w:t>
      </w:r>
    </w:p>
    <w:p w14:paraId="51CCC89F" w14:textId="77777777" w:rsidR="006235E6" w:rsidRDefault="006235E6" w:rsidP="006235E6">
      <w:pPr>
        <w:rPr>
          <w:rFonts w:eastAsiaTheme="minorEastAsia"/>
        </w:rPr>
      </w:pPr>
      <w:r>
        <w:t xml:space="preserve">Vis at </w:t>
      </w:r>
      <m:oMath>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hAnsi="Cambria Math"/>
          </w:rPr>
          <m:t>=</m:t>
        </m:r>
        <m:d>
          <m:dPr>
            <m:begChr m:val="["/>
            <m:endChr m:val="]"/>
            <m:ctrlPr>
              <w:rPr>
                <w:rFonts w:ascii="Cambria Math" w:hAnsi="Cambria Math"/>
                <w:i/>
              </w:rPr>
            </m:ctrlPr>
          </m:dPr>
          <m:e>
            <m:r>
              <w:rPr>
                <w:rFonts w:ascii="Cambria Math" w:hAnsi="Cambria Math"/>
              </w:rPr>
              <m:t>0;1;1;2;2</m:t>
            </m:r>
          </m:e>
        </m:d>
      </m:oMath>
      <w:r>
        <w:rPr>
          <w:rFonts w:eastAsiaTheme="minorEastAsia"/>
        </w:rPr>
        <w:t xml:space="preserve">  svarer til brøken  </w:t>
      </w:r>
      <m:oMath>
        <m:f>
          <m:fPr>
            <m:ctrlPr>
              <w:rPr>
                <w:rFonts w:ascii="Cambria Math" w:hAnsi="Cambria Math"/>
                <w:i/>
              </w:rPr>
            </m:ctrlPr>
          </m:fPr>
          <m:num>
            <m:r>
              <w:rPr>
                <w:rFonts w:ascii="Cambria Math" w:hAnsi="Cambria Math"/>
              </w:rPr>
              <m:t>7</m:t>
            </m:r>
          </m:num>
          <m:den>
            <m:r>
              <w:rPr>
                <w:rFonts w:ascii="Cambria Math" w:hAnsi="Cambria Math"/>
              </w:rPr>
              <m:t>12</m:t>
            </m:r>
          </m:den>
        </m:f>
      </m:oMath>
    </w:p>
    <w:p w14:paraId="383961AA" w14:textId="77777777" w:rsidR="006235E6" w:rsidRDefault="006235E6" w:rsidP="006235E6">
      <w:pPr>
        <w:rPr>
          <w:rFonts w:eastAsiaTheme="minorEastAsia"/>
        </w:rPr>
      </w:pPr>
      <w:r>
        <w:t xml:space="preserve">Vis at </w:t>
      </w:r>
      <m:oMath>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m:t>
        </m:r>
        <m:d>
          <m:dPr>
            <m:begChr m:val="["/>
            <m:endChr m:val="]"/>
            <m:ctrlPr>
              <w:rPr>
                <w:rFonts w:ascii="Cambria Math" w:hAnsi="Cambria Math"/>
                <w:i/>
              </w:rPr>
            </m:ctrlPr>
          </m:dPr>
          <m:e>
            <m:r>
              <w:rPr>
                <w:rFonts w:ascii="Cambria Math" w:hAnsi="Cambria Math"/>
              </w:rPr>
              <m:t>0;1;1;2;2;3</m:t>
            </m:r>
          </m:e>
        </m:d>
      </m:oMath>
      <w:r>
        <w:rPr>
          <w:rFonts w:eastAsiaTheme="minorEastAsia"/>
        </w:rPr>
        <w:t xml:space="preserve">  svarer til brøken  </w:t>
      </w:r>
      <m:oMath>
        <m:f>
          <m:fPr>
            <m:ctrlPr>
              <w:rPr>
                <w:rFonts w:ascii="Cambria Math" w:hAnsi="Cambria Math"/>
                <w:i/>
              </w:rPr>
            </m:ctrlPr>
          </m:fPr>
          <m:num>
            <m:r>
              <w:rPr>
                <w:rFonts w:ascii="Cambria Math" w:hAnsi="Cambria Math"/>
              </w:rPr>
              <m:t>24</m:t>
            </m:r>
          </m:num>
          <m:den>
            <m:r>
              <w:rPr>
                <w:rFonts w:ascii="Cambria Math" w:hAnsi="Cambria Math"/>
              </w:rPr>
              <m:t>41</m:t>
            </m:r>
          </m:den>
        </m:f>
      </m:oMath>
    </w:p>
    <w:p w14:paraId="0C6491CD" w14:textId="77777777" w:rsidR="006235E6" w:rsidRPr="003D7480" w:rsidRDefault="006235E6" w:rsidP="006235E6">
      <w:pPr>
        <w:rPr>
          <w:rFonts w:eastAsiaTheme="minorEastAsia"/>
        </w:rPr>
      </w:pPr>
      <w:r>
        <w:t xml:space="preserve">Vis at </w:t>
      </w:r>
      <m:oMath>
        <m:sSub>
          <m:sSubPr>
            <m:ctrlPr>
              <w:rPr>
                <w:rFonts w:ascii="Cambria Math" w:hAnsi="Cambria Math"/>
                <w:i/>
              </w:rPr>
            </m:ctrlPr>
          </m:sSubPr>
          <m:e>
            <m:r>
              <w:rPr>
                <w:rFonts w:ascii="Cambria Math" w:hAnsi="Cambria Math"/>
              </w:rPr>
              <m:t>c</m:t>
            </m:r>
          </m:e>
          <m:sub>
            <m:r>
              <w:rPr>
                <w:rFonts w:ascii="Cambria Math" w:hAnsi="Cambria Math"/>
              </w:rPr>
              <m:t>6</m:t>
            </m:r>
          </m:sub>
        </m:sSub>
        <m:r>
          <w:rPr>
            <w:rFonts w:ascii="Cambria Math" w:hAnsi="Cambria Math"/>
          </w:rPr>
          <m:t>=</m:t>
        </m:r>
        <m:d>
          <m:dPr>
            <m:begChr m:val="["/>
            <m:endChr m:val="]"/>
            <m:ctrlPr>
              <w:rPr>
                <w:rFonts w:ascii="Cambria Math" w:hAnsi="Cambria Math"/>
                <w:i/>
              </w:rPr>
            </m:ctrlPr>
          </m:dPr>
          <m:e>
            <m:r>
              <w:rPr>
                <w:rFonts w:ascii="Cambria Math" w:hAnsi="Cambria Math"/>
              </w:rPr>
              <m:t>0;1;1;2;2;3;1</m:t>
            </m:r>
          </m:e>
        </m:d>
      </m:oMath>
      <w:r>
        <w:rPr>
          <w:rFonts w:eastAsiaTheme="minorEastAsia"/>
        </w:rPr>
        <w:t xml:space="preserve">  svarer til brøken  </w:t>
      </w:r>
      <m:oMath>
        <m:f>
          <m:fPr>
            <m:ctrlPr>
              <w:rPr>
                <w:rFonts w:ascii="Cambria Math" w:hAnsi="Cambria Math"/>
                <w:i/>
              </w:rPr>
            </m:ctrlPr>
          </m:fPr>
          <m:num>
            <m:r>
              <w:rPr>
                <w:rFonts w:ascii="Cambria Math" w:hAnsi="Cambria Math"/>
              </w:rPr>
              <m:t>31</m:t>
            </m:r>
          </m:num>
          <m:den>
            <m:r>
              <w:rPr>
                <w:rFonts w:ascii="Cambria Math" w:hAnsi="Cambria Math"/>
              </w:rPr>
              <m:t>53</m:t>
            </m:r>
          </m:den>
        </m:f>
      </m:oMath>
    </w:p>
    <w:p w14:paraId="093A0D30" w14:textId="77777777" w:rsidR="006235E6" w:rsidRDefault="006235E6" w:rsidP="006235E6"/>
    <w:p w14:paraId="1318A842" w14:textId="77777777" w:rsidR="006235E6" w:rsidRDefault="006235E6" w:rsidP="006235E6">
      <w:r>
        <w:t xml:space="preserve">Ser vi på hvordan disse </w:t>
      </w:r>
      <w:proofErr w:type="spellStart"/>
      <w:r>
        <w:t>konvergenter</w:t>
      </w:r>
      <w:proofErr w:type="spellEnd"/>
      <w:r>
        <w:t xml:space="preserve"> udvikler sig i forhold til den faktiske værdi, så kan det anskueliggøres grafisk således:</w:t>
      </w:r>
    </w:p>
    <w:p w14:paraId="33FB99D5" w14:textId="77777777" w:rsidR="006235E6" w:rsidRPr="00265D75" w:rsidRDefault="006235E6" w:rsidP="006235E6">
      <w:pPr>
        <w:jc w:val="center"/>
      </w:pPr>
      <w:r>
        <w:rPr>
          <w:noProof/>
          <w:lang w:eastAsia="da-DK"/>
        </w:rPr>
        <w:drawing>
          <wp:inline distT="0" distB="0" distL="0" distR="0" wp14:anchorId="43EF82A3" wp14:editId="56737D62">
            <wp:extent cx="4267200" cy="2714625"/>
            <wp:effectExtent l="0" t="0" r="0" b="9525"/>
            <wp:docPr id="126" name="Bille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4267200" cy="2714625"/>
                    </a:xfrm>
                    <a:prstGeom prst="rect">
                      <a:avLst/>
                    </a:prstGeom>
                  </pic:spPr>
                </pic:pic>
              </a:graphicData>
            </a:graphic>
          </wp:inline>
        </w:drawing>
      </w:r>
    </w:p>
    <w:p w14:paraId="56496083" w14:textId="77777777" w:rsidR="006235E6" w:rsidRDefault="006235E6" w:rsidP="006235E6">
      <w:r>
        <w:t xml:space="preserve">Mange af de centrale egenskaber ved </w:t>
      </w:r>
      <w:proofErr w:type="spellStart"/>
      <w:r>
        <w:t>konvergenter</w:t>
      </w:r>
      <w:proofErr w:type="spellEnd"/>
      <w:r>
        <w:t xml:space="preserve"> fremgår af denne tegning. Vi vil samle op på disse egenskaber og bevise nogle af dem, inden vi vender tilbage til de musikalske perspektiver i dette:</w:t>
      </w:r>
    </w:p>
    <w:p w14:paraId="58085D27" w14:textId="77777777" w:rsidR="006235E6" w:rsidRDefault="006235E6" w:rsidP="0054227B">
      <w:pPr>
        <w:pStyle w:val="Listeafsnit"/>
        <w:numPr>
          <w:ilvl w:val="0"/>
          <w:numId w:val="10"/>
        </w:numPr>
        <w:tabs>
          <w:tab w:val="clear" w:pos="284"/>
        </w:tabs>
        <w:spacing w:before="0" w:after="200"/>
        <w:contextualSpacing/>
      </w:pPr>
      <w:r>
        <w:t>Hver ny konvergent er tættere på det tal vi tilnærmer end alle de foregående</w:t>
      </w:r>
    </w:p>
    <w:p w14:paraId="53EA79A8" w14:textId="77777777" w:rsidR="006235E6" w:rsidRPr="00DD03E3" w:rsidRDefault="006235E6" w:rsidP="0054227B">
      <w:pPr>
        <w:pStyle w:val="Listeafsnit"/>
        <w:numPr>
          <w:ilvl w:val="0"/>
          <w:numId w:val="10"/>
        </w:numPr>
        <w:tabs>
          <w:tab w:val="clear" w:pos="284"/>
        </w:tabs>
        <w:spacing w:before="0" w:after="200"/>
        <w:contextualSpacing/>
      </w:pPr>
      <w:r>
        <w:t xml:space="preserve">Alle de </w:t>
      </w:r>
      <w:proofErr w:type="spellStart"/>
      <w:r>
        <w:t>konvergenter</w:t>
      </w:r>
      <w:proofErr w:type="spellEnd"/>
      <w:r>
        <w:t xml:space="preserve"> med lige indeks (fx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oMath>
      <w:r>
        <w:rPr>
          <w:rFonts w:eastAsiaTheme="minorEastAsia"/>
        </w:rPr>
        <w:t xml:space="preserve"> ) er </w:t>
      </w:r>
      <w:r>
        <w:rPr>
          <w:rFonts w:eastAsiaTheme="minorEastAsia"/>
          <w:i/>
        </w:rPr>
        <w:t xml:space="preserve">mindre </w:t>
      </w:r>
      <w:r>
        <w:rPr>
          <w:rFonts w:eastAsiaTheme="minorEastAsia"/>
        </w:rPr>
        <w:t xml:space="preserve">end </w:t>
      </w:r>
      <w:r>
        <w:rPr>
          <w:rFonts w:eastAsiaTheme="minorEastAsia"/>
          <w:i/>
        </w:rPr>
        <w:t>x</w:t>
      </w:r>
      <w:r>
        <w:rPr>
          <w:rFonts w:eastAsiaTheme="minorEastAsia"/>
        </w:rPr>
        <w:t xml:space="preserve"> mens </w:t>
      </w:r>
      <w:proofErr w:type="spellStart"/>
      <w:r>
        <w:rPr>
          <w:rFonts w:eastAsiaTheme="minorEastAsia"/>
        </w:rPr>
        <w:t>konvergenterne</w:t>
      </w:r>
      <w:proofErr w:type="spellEnd"/>
      <w:r>
        <w:rPr>
          <w:rFonts w:eastAsiaTheme="minorEastAsia"/>
        </w:rPr>
        <w:t xml:space="preserve"> med ulige </w:t>
      </w:r>
      <w:proofErr w:type="spellStart"/>
      <w:r>
        <w:rPr>
          <w:rFonts w:eastAsiaTheme="minorEastAsia"/>
        </w:rPr>
        <w:t>index</w:t>
      </w:r>
      <w:proofErr w:type="spellEnd"/>
      <w:r>
        <w:rPr>
          <w:rFonts w:eastAsiaTheme="minorEastAsia"/>
        </w:rPr>
        <w:t xml:space="preserve"> er </w:t>
      </w:r>
      <w:r>
        <w:rPr>
          <w:rFonts w:eastAsiaTheme="minorEastAsia"/>
          <w:i/>
        </w:rPr>
        <w:t>større</w:t>
      </w:r>
      <w:r>
        <w:rPr>
          <w:rFonts w:eastAsiaTheme="minorEastAsia"/>
        </w:rPr>
        <w:t xml:space="preserve"> end </w:t>
      </w:r>
      <w:r>
        <w:rPr>
          <w:rFonts w:eastAsiaTheme="minorEastAsia"/>
          <w:i/>
        </w:rPr>
        <w:t>x</w:t>
      </w:r>
      <w:r>
        <w:rPr>
          <w:rFonts w:eastAsiaTheme="minorEastAsia"/>
        </w:rPr>
        <w:t>.</w:t>
      </w:r>
    </w:p>
    <w:p w14:paraId="654A0FB9" w14:textId="77777777" w:rsidR="006235E6" w:rsidRPr="00A54337" w:rsidRDefault="006235E6" w:rsidP="0054227B">
      <w:pPr>
        <w:pStyle w:val="Listeafsnit"/>
        <w:numPr>
          <w:ilvl w:val="0"/>
          <w:numId w:val="10"/>
        </w:numPr>
        <w:tabs>
          <w:tab w:val="clear" w:pos="284"/>
        </w:tabs>
        <w:spacing w:before="0" w:after="200"/>
        <w:contextualSpacing/>
      </w:pPr>
      <w:r>
        <w:rPr>
          <w:rFonts w:eastAsiaTheme="minorEastAsia"/>
        </w:rPr>
        <w:t xml:space="preserve">Det gælder for enhver af </w:t>
      </w:r>
      <w:proofErr w:type="spellStart"/>
      <w:r>
        <w:rPr>
          <w:rFonts w:eastAsiaTheme="minorEastAsia"/>
        </w:rPr>
        <w:t>konvergenterne</w:t>
      </w:r>
      <w:proofErr w:type="spellEnd"/>
      <w:r>
        <w:rPr>
          <w:rFonts w:eastAsiaTheme="minorEastAsia"/>
        </w:rPr>
        <w:t xml:space="preserve">, at der ikke er brøker med lavere nævner, der tilnærmer bedre eller lige så godt. </w:t>
      </w:r>
    </w:p>
    <w:p w14:paraId="654A2969" w14:textId="77777777" w:rsidR="006235E6" w:rsidRDefault="006235E6" w:rsidP="006235E6">
      <w:pPr>
        <w:rPr>
          <w:b/>
        </w:rPr>
      </w:pPr>
    </w:p>
    <w:p w14:paraId="69238EFD" w14:textId="77777777" w:rsidR="006235E6" w:rsidRDefault="006235E6" w:rsidP="006235E6">
      <w:pPr>
        <w:rPr>
          <w:b/>
        </w:rPr>
      </w:pPr>
    </w:p>
    <w:p w14:paraId="143164B1" w14:textId="77777777" w:rsidR="006235E6" w:rsidRPr="00802AA7" w:rsidRDefault="006235E6" w:rsidP="006235E6">
      <w:r w:rsidRPr="00E95832">
        <w:rPr>
          <w:b/>
        </w:rPr>
        <w:t>Sætning:</w:t>
      </w:r>
      <w:r>
        <w:rPr>
          <w:b/>
        </w:rPr>
        <w:t xml:space="preserve"> </w:t>
      </w:r>
      <w:r>
        <w:t xml:space="preserve">Der gælder at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&gt;</m:t>
        </m:r>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&gt;…</m:t>
        </m:r>
        <m:r>
          <w:rPr>
            <w:rFonts w:ascii="Cambria Math" w:eastAsiaTheme="minorEastAsia" w:hAnsi="Cambria Math"/>
          </w:rPr>
          <m:t>&gt;</m:t>
        </m:r>
        <m:sSub>
          <m:sSubPr>
            <m:ctrlPr>
              <w:rPr>
                <w:rFonts w:ascii="Cambria Math" w:hAnsi="Cambria Math"/>
                <w:i/>
              </w:rPr>
            </m:ctrlPr>
          </m:sSubPr>
          <m:e>
            <m:r>
              <w:rPr>
                <w:rFonts w:ascii="Cambria Math" w:hAnsi="Cambria Math"/>
              </w:rPr>
              <m:t>r</m:t>
            </m:r>
          </m:e>
          <m:sub>
            <m:r>
              <w:rPr>
                <w:rFonts w:ascii="Cambria Math" w:hAnsi="Cambria Math"/>
              </w:rPr>
              <m:t>0</m:t>
            </m:r>
          </m:sub>
        </m:sSub>
      </m:oMath>
    </w:p>
    <w:p w14:paraId="45F0998A" w14:textId="77777777" w:rsidR="006235E6" w:rsidRDefault="006235E6" w:rsidP="006235E6">
      <w:pPr>
        <w:rPr>
          <w:rFonts w:eastAsiaTheme="minorEastAsia"/>
        </w:rPr>
      </w:pPr>
      <w:r>
        <w:rPr>
          <w:b/>
        </w:rPr>
        <w:t>Bevis:</w:t>
      </w:r>
      <w:r>
        <w:t xml:space="preserve"> Da </w:t>
      </w:r>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(x)</m:t>
        </m:r>
      </m:oMath>
      <w:r>
        <w:rPr>
          <w:rFonts w:eastAsiaTheme="minorEastAsia"/>
        </w:rPr>
        <w:t xml:space="preserve"> er aftagende for x&gt;0 når k er et positivt helt tal. Dermed er funktioner på formen</w:t>
      </w:r>
      <w:r>
        <w:t xml:space="preserve"> </w:t>
      </w:r>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k</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k</m:t>
                </m:r>
              </m:e>
              <m:sub>
                <m:r>
                  <w:rPr>
                    <w:rFonts w:ascii="Cambria Math" w:hAnsi="Cambria Math"/>
                  </w:rPr>
                  <m:t>2</m:t>
                </m:r>
              </m:sub>
            </m:sSub>
          </m:sub>
        </m:sSub>
        <m:r>
          <w:rPr>
            <w:rFonts w:ascii="Cambria Math" w:hAnsi="Cambria Math"/>
          </w:rPr>
          <m:t>(x))</m:t>
        </m:r>
      </m:oMath>
      <w:r>
        <w:rPr>
          <w:rFonts w:eastAsiaTheme="minorEastAsia"/>
        </w:rPr>
        <w:t xml:space="preserve"> voksende </w:t>
      </w:r>
      <w:proofErr w:type="gramStart"/>
      <w:r>
        <w:rPr>
          <w:rFonts w:eastAsiaTheme="minorEastAsia"/>
        </w:rPr>
        <w:t>funktioner  og</w:t>
      </w:r>
      <w:proofErr w:type="gramEnd"/>
      <w:r>
        <w:rPr>
          <w:rFonts w:eastAsiaTheme="minorEastAsia"/>
        </w:rPr>
        <w:t xml:space="preserve"> </w:t>
      </w:r>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k</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k</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k</m:t>
                </m:r>
              </m:e>
              <m:sub>
                <m:r>
                  <w:rPr>
                    <w:rFonts w:ascii="Cambria Math" w:hAnsi="Cambria Math"/>
                  </w:rPr>
                  <m:t>3</m:t>
                </m:r>
              </m:sub>
            </m:sSub>
          </m:sub>
        </m:sSub>
        <m:r>
          <w:rPr>
            <w:rFonts w:ascii="Cambria Math" w:hAnsi="Cambria Math"/>
          </w:rPr>
          <m:t>(x))</m:t>
        </m:r>
      </m:oMath>
      <w:r>
        <w:rPr>
          <w:rFonts w:eastAsiaTheme="minorEastAsia"/>
        </w:rPr>
        <w:t xml:space="preserve"> en aftagende funktion osv. for x&gt;0 når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oMath>
      <w:r>
        <w:rPr>
          <w:rFonts w:eastAsiaTheme="minorEastAsia"/>
        </w:rPr>
        <w:t xml:space="preserve">  er positive hele tal.</w:t>
      </w:r>
    </w:p>
    <w:p w14:paraId="3A3F28A9" w14:textId="77777777" w:rsidR="006235E6" w:rsidRDefault="006235E6" w:rsidP="006235E6">
      <w:pPr>
        <w:rPr>
          <w:rFonts w:eastAsiaTheme="minorEastAsia"/>
        </w:rPr>
      </w:pPr>
      <w:r>
        <w:rPr>
          <w:rFonts w:eastAsiaTheme="minorEastAsia"/>
        </w:rPr>
        <w:t xml:space="preserve">Vi har </w:t>
      </w:r>
    </w:p>
    <w:p w14:paraId="2407B9F5" w14:textId="77777777" w:rsidR="006235E6" w:rsidRDefault="00000000" w:rsidP="006235E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e>
          </m:d>
        </m:oMath>
      </m:oMathPara>
    </w:p>
    <w:p w14:paraId="5775A852" w14:textId="77777777" w:rsidR="006235E6" w:rsidRPr="00AB4715" w:rsidRDefault="00000000" w:rsidP="006235E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e>
                        <m:e>
                          <m:r>
                            <w:rPr>
                              <w:rFonts w:ascii="Cambria Math" w:hAnsi="Cambria Math"/>
                            </w:rPr>
                            <m:t xml:space="preserve">   </m:t>
                          </m:r>
                        </m:e>
                      </m:eqArr>
                    </m:den>
                  </m:f>
                </m:den>
              </m:f>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e>
                  </m:d>
                </m:e>
              </m: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r>
            <w:rPr>
              <w:rFonts w:ascii="Cambria Math" w:eastAsiaTheme="minorEastAsia"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e>
                    <m:e>
                      <m:r>
                        <w:rPr>
                          <w:rFonts w:ascii="Cambria Math" w:hAnsi="Cambria Math"/>
                        </w:rPr>
                        <m:t xml:space="preserve">   </m:t>
                      </m:r>
                    </m:e>
                  </m:eqArr>
                </m:den>
              </m:f>
            </m:den>
          </m:f>
          <m:r>
            <w:rPr>
              <w:rFonts w:ascii="Cambria Math" w:hAnsi="Cambria Math"/>
            </w:rPr>
            <m:t>)</m:t>
          </m:r>
        </m:oMath>
      </m:oMathPara>
    </w:p>
    <w:p w14:paraId="57C73418" w14:textId="77777777" w:rsidR="006235E6" w:rsidRDefault="006235E6" w:rsidP="006235E6">
      <w:pPr>
        <w:rPr>
          <w:rFonts w:eastAsiaTheme="minorEastAsia"/>
        </w:rPr>
      </w:pPr>
      <w:r>
        <w:rPr>
          <w:rFonts w:eastAsiaTheme="minorEastAsia"/>
        </w:rPr>
        <w:t xml:space="preserve">Da </w:t>
      </w:r>
      <m:oMath>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r>
          <w:rPr>
            <w:rFonts w:ascii="Cambria Math" w:eastAsiaTheme="minorEastAsia" w:hAnsi="Cambria Math"/>
          </w:rPr>
          <m:t>(x)</m:t>
        </m:r>
      </m:oMath>
      <w:r>
        <w:rPr>
          <w:rFonts w:eastAsiaTheme="minorEastAsia"/>
        </w:rPr>
        <w:t xml:space="preserve">  er aftagende og da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e>
                  <m:e>
                    <m:r>
                      <w:rPr>
                        <w:rFonts w:ascii="Cambria Math" w:hAnsi="Cambria Math"/>
                      </w:rPr>
                      <m:t xml:space="preserve">   </m:t>
                    </m:r>
                  </m:e>
                </m:eqArr>
              </m:den>
            </m:f>
          </m:den>
        </m:f>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rPr>
              <m:t>1</m:t>
            </m:r>
          </m:sub>
        </m:sSub>
      </m:oMath>
      <w:r>
        <w:rPr>
          <w:rFonts w:eastAsiaTheme="minorEastAsia"/>
        </w:rPr>
        <w:t xml:space="preserve">  fordi alle tal er positive følger at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oMath>
      <w:r>
        <w:rPr>
          <w:rFonts w:eastAsiaTheme="minorEastAsia"/>
        </w:rPr>
        <w:t xml:space="preserve"> .</w:t>
      </w:r>
    </w:p>
    <w:p w14:paraId="1026628D" w14:textId="77777777" w:rsidR="006235E6" w:rsidRDefault="006235E6" w:rsidP="006235E6">
      <w:pPr>
        <w:rPr>
          <w:rFonts w:eastAsiaTheme="minorEastAsia"/>
        </w:rPr>
      </w:pPr>
      <w:r>
        <w:rPr>
          <w:rFonts w:eastAsiaTheme="minorEastAsia"/>
        </w:rPr>
        <w:t xml:space="preserve">Vi har </w:t>
      </w:r>
      <m:oMath>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e>
                </m:d>
              </m:e>
            </m:d>
          </m:e>
        </m:d>
      </m:oMath>
      <w:r>
        <w:rPr>
          <w:rFonts w:eastAsiaTheme="minorEastAsia"/>
        </w:rPr>
        <w:t xml:space="preserve"> og at</w:t>
      </w:r>
    </w:p>
    <w:p w14:paraId="2B9F68EE" w14:textId="77777777" w:rsidR="006235E6" w:rsidRDefault="00000000" w:rsidP="006235E6">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4</m:t>
                                  </m:r>
                                </m:sub>
                              </m:sSub>
                            </m:den>
                          </m:f>
                        </m:e>
                        <m:e>
                          <m:r>
                            <w:rPr>
                              <w:rFonts w:ascii="Cambria Math" w:hAnsi="Cambria Math"/>
                            </w:rPr>
                            <m:t xml:space="preserve">   </m:t>
                          </m:r>
                        </m:e>
                      </m:eqArr>
                    </m:den>
                  </m:f>
                </m:den>
              </m:f>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4</m:t>
                              </m:r>
                            </m:sub>
                          </m:sSub>
                        </m:den>
                      </m:f>
                    </m:e>
                  </m:d>
                </m:e>
              </m:d>
            </m:e>
          </m:d>
        </m:oMath>
      </m:oMathPara>
    </w:p>
    <w:p w14:paraId="1D8944A9" w14:textId="77777777" w:rsidR="006235E6" w:rsidRDefault="006235E6" w:rsidP="006235E6">
      <w:pPr>
        <w:rPr>
          <w:rFonts w:eastAsiaTheme="minorEastAsia"/>
        </w:rPr>
      </w:pPr>
    </w:p>
    <w:p w14:paraId="361BC4D6" w14:textId="77777777" w:rsidR="006235E6" w:rsidRDefault="006235E6" w:rsidP="006235E6">
      <w:pPr>
        <w:rPr>
          <w:rFonts w:eastAsiaTheme="minorEastAsia"/>
        </w:rPr>
      </w:pPr>
      <w:r>
        <w:rPr>
          <w:rFonts w:eastAsiaTheme="minorEastAsia"/>
        </w:rPr>
        <w:t xml:space="preserve">Da </w:t>
      </w:r>
      <m:oMath>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d>
                  <m:dPr>
                    <m:ctrlPr>
                      <w:rPr>
                        <w:rFonts w:ascii="Cambria Math" w:eastAsiaTheme="minorEastAsia" w:hAnsi="Cambria Math"/>
                        <w:i/>
                      </w:rPr>
                    </m:ctrlPr>
                  </m:dPr>
                  <m:e>
                    <m:r>
                      <w:rPr>
                        <w:rFonts w:ascii="Cambria Math" w:eastAsiaTheme="minorEastAsia" w:hAnsi="Cambria Math"/>
                      </w:rPr>
                      <m:t>x</m:t>
                    </m:r>
                  </m:e>
                </m:d>
              </m:e>
            </m:d>
          </m:e>
        </m:d>
      </m:oMath>
      <w:r>
        <w:rPr>
          <w:rFonts w:eastAsiaTheme="minorEastAsia"/>
        </w:rPr>
        <w:t xml:space="preserve">  er aftagende og da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4</m:t>
                </m:r>
              </m:sub>
            </m:sSub>
          </m:den>
        </m:f>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oMath>
      <w:r>
        <w:rPr>
          <w:rFonts w:eastAsiaTheme="minorEastAsia"/>
        </w:rPr>
        <w:t xml:space="preserve"> følger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oMath>
    </w:p>
    <w:p w14:paraId="625B1D7B" w14:textId="77777777" w:rsidR="006235E6" w:rsidRDefault="006235E6" w:rsidP="006235E6">
      <w:pPr>
        <w:rPr>
          <w:rFonts w:eastAsiaTheme="minorEastAsia"/>
        </w:rPr>
      </w:pPr>
      <w:r>
        <w:rPr>
          <w:rFonts w:eastAsiaTheme="minorEastAsia"/>
        </w:rPr>
        <w:t xml:space="preserve">Vi har altså vist at både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oMath>
      <w:r>
        <w:rPr>
          <w:rFonts w:eastAsiaTheme="minorEastAsia"/>
        </w:rPr>
        <w:t xml:space="preserve"> ligger over tallet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oMath>
      <w:r>
        <w:rPr>
          <w:rFonts w:eastAsiaTheme="minorEastAsia"/>
        </w:rPr>
        <w:t xml:space="preserve">  men at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oMath>
      <w:r>
        <w:rPr>
          <w:rFonts w:eastAsiaTheme="minorEastAsia"/>
        </w:rPr>
        <w:t xml:space="preserve">  er tættere på.</w:t>
      </w:r>
    </w:p>
    <w:p w14:paraId="5C86EC6C" w14:textId="77777777" w:rsidR="006235E6" w:rsidRDefault="006235E6" w:rsidP="006235E6">
      <w:pPr>
        <w:rPr>
          <w:rFonts w:eastAsiaTheme="minorEastAsia"/>
        </w:rPr>
      </w:pPr>
    </w:p>
    <w:p w14:paraId="3F28C4ED" w14:textId="77777777" w:rsidR="006235E6" w:rsidRDefault="006235E6" w:rsidP="006235E6">
      <w:pPr>
        <w:rPr>
          <w:rFonts w:eastAsiaTheme="minorEastAsia"/>
        </w:rPr>
      </w:pPr>
      <w:r>
        <w:rPr>
          <w:rFonts w:eastAsiaTheme="minorEastAsia"/>
        </w:rPr>
        <w:t xml:space="preserve">Vi vil nu se at dette system fortsætter med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5</m:t>
            </m:r>
          </m:sub>
        </m:sSub>
      </m:oMath>
      <w:r>
        <w:rPr>
          <w:rFonts w:eastAsiaTheme="minorEastAsia"/>
        </w:rPr>
        <w:t xml:space="preserve"> </w:t>
      </w:r>
    </w:p>
    <w:p w14:paraId="1A177BD6" w14:textId="77777777" w:rsidR="006235E6" w:rsidRDefault="00000000" w:rsidP="006235E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e>
                        <m:e>
                          <m:r>
                            <w:rPr>
                              <w:rFonts w:ascii="Cambria Math" w:hAnsi="Cambria Math"/>
                            </w:rPr>
                            <m:t xml:space="preserve">   </m:t>
                          </m:r>
                        </m:e>
                      </m:eqArr>
                    </m:den>
                  </m:f>
                </m:den>
              </m:f>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e>
                  </m:d>
                </m:e>
              </m: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oMath>
      </m:oMathPara>
    </w:p>
    <w:p w14:paraId="11F67C03" w14:textId="77777777" w:rsidR="006235E6" w:rsidRDefault="006235E6" w:rsidP="006235E6">
      <w:pPr>
        <w:rPr>
          <w:rFonts w:eastAsiaTheme="minorEastAsia"/>
        </w:rPr>
      </w:pPr>
      <w:r>
        <w:rPr>
          <w:rFonts w:eastAsiaTheme="minorEastAsia"/>
        </w:rPr>
        <w:t xml:space="preserve">Vi har at </w:t>
      </w:r>
    </w:p>
    <w:p w14:paraId="38004C91" w14:textId="77777777" w:rsidR="006235E6" w:rsidRPr="00D6188D"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e>
              </m: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den>
              </m:f>
            </m:den>
          </m:f>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oMath>
      </m:oMathPara>
    </w:p>
    <w:p w14:paraId="7E862978" w14:textId="77777777" w:rsidR="006235E6" w:rsidRPr="00D6188D" w:rsidRDefault="006235E6" w:rsidP="006235E6">
      <w:pPr>
        <w:rPr>
          <w:rFonts w:eastAsiaTheme="minorEastAsia"/>
        </w:rPr>
      </w:pPr>
      <w:r>
        <w:rPr>
          <w:rFonts w:eastAsiaTheme="minorEastAsia"/>
        </w:rPr>
        <w:t xml:space="preserve">fordi </w:t>
      </w:r>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den>
            </m:f>
          </m:den>
        </m:f>
        <m:r>
          <w:rPr>
            <w:rFonts w:ascii="Cambria Math" w:eastAsiaTheme="minorEastAsia" w:hAnsi="Cambria Math"/>
          </w:rPr>
          <m:t>&gt;0</m:t>
        </m:r>
      </m:oMath>
      <w:r>
        <w:rPr>
          <w:rFonts w:eastAsiaTheme="minorEastAsia"/>
        </w:rPr>
        <w:t xml:space="preserve"> da alle </w:t>
      </w:r>
      <w:r>
        <w:rPr>
          <w:rFonts w:eastAsiaTheme="minorEastAsia"/>
          <w:i/>
        </w:rPr>
        <w:t>a</w:t>
      </w:r>
      <w:r>
        <w:rPr>
          <w:rFonts w:eastAsiaTheme="minorEastAsia"/>
        </w:rPr>
        <w:t>’erne er positive tal</w:t>
      </w:r>
    </w:p>
    <w:p w14:paraId="7BF1D5C7" w14:textId="77777777" w:rsidR="006235E6" w:rsidRDefault="006235E6" w:rsidP="006235E6">
      <w:pPr>
        <w:rPr>
          <w:rFonts w:eastAsiaTheme="minorEastAsia"/>
        </w:rPr>
      </w:pPr>
    </w:p>
    <w:p w14:paraId="07A336CC" w14:textId="77777777" w:rsidR="006235E6" w:rsidRDefault="006235E6" w:rsidP="006235E6">
      <w:pPr>
        <w:rPr>
          <w:rFonts w:eastAsiaTheme="minorEastAsia"/>
        </w:rPr>
      </w:pPr>
      <w:r>
        <w:rPr>
          <w:rFonts w:eastAsiaTheme="minorEastAsia"/>
        </w:rPr>
        <w:t xml:space="preserve">Dermed følger at </w:t>
      </w:r>
    </w:p>
    <w:p w14:paraId="1B79DB32" w14:textId="77777777" w:rsidR="006235E6" w:rsidRPr="00264E9A" w:rsidRDefault="00000000" w:rsidP="006235E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5</m:t>
                                      </m:r>
                                    </m:sub>
                                  </m:sSub>
                                </m:den>
                              </m:f>
                            </m:den>
                          </m:f>
                        </m:e>
                        <m:e>
                          <m:r>
                            <w:rPr>
                              <w:rFonts w:ascii="Cambria Math" w:hAnsi="Cambria Math"/>
                            </w:rPr>
                            <m:t xml:space="preserve">   </m:t>
                          </m:r>
                        </m:e>
                      </m:eqArr>
                    </m:den>
                  </m:f>
                </m:den>
              </m:f>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e>
                          </m:d>
                        </m:e>
                      </m:d>
                    </m:e>
                  </m:d>
                </m:e>
              </m: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den>
              </m:f>
            </m:den>
          </m:f>
          <m:r>
            <w:rPr>
              <w:rFonts w:ascii="Cambria Math" w:eastAsiaTheme="minorEastAsia" w:hAnsi="Cambria Math"/>
            </w:rPr>
            <m:t>)</m:t>
          </m:r>
        </m:oMath>
      </m:oMathPara>
    </w:p>
    <w:p w14:paraId="2CDAD1A6" w14:textId="77777777" w:rsidR="006235E6" w:rsidRDefault="006235E6" w:rsidP="006235E6">
      <w:pPr>
        <w:rPr>
          <w:rFonts w:eastAsiaTheme="minorEastAsia"/>
        </w:rPr>
      </w:pPr>
      <w:r>
        <w:rPr>
          <w:rFonts w:eastAsiaTheme="minorEastAsia"/>
        </w:rPr>
        <w:t xml:space="preserve"> Da </w:t>
      </w:r>
      <m:oMath>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r>
          <w:rPr>
            <w:rFonts w:ascii="Cambria Math" w:eastAsiaTheme="minorEastAsia" w:hAnsi="Cambria Math"/>
          </w:rPr>
          <m:t>(x)</m:t>
        </m:r>
      </m:oMath>
      <w:r>
        <w:rPr>
          <w:rFonts w:eastAsiaTheme="minorEastAsia"/>
        </w:rPr>
        <w:t xml:space="preserve">  er en aftagende funktion, fordi vi har sammensat et ulige antal funktioner er den samlede funktion aftagende, og sammenholdt med</w:t>
      </w:r>
    </w:p>
    <w:p w14:paraId="61A9A7E4" w14:textId="77777777" w:rsidR="006235E6" w:rsidRPr="00D6188D"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e>
              </m: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den>
              </m:f>
            </m:den>
          </m:f>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oMath>
      </m:oMathPara>
    </w:p>
    <w:p w14:paraId="449AC6D2" w14:textId="77777777" w:rsidR="006235E6" w:rsidRDefault="006235E6" w:rsidP="006235E6">
      <w:pPr>
        <w:rPr>
          <w:rFonts w:eastAsiaTheme="minorEastAsia"/>
        </w:rPr>
      </w:pPr>
      <w:r>
        <w:rPr>
          <w:rFonts w:eastAsiaTheme="minorEastAsia"/>
        </w:rPr>
        <w:t xml:space="preserve">følger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5</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oMath>
      <w:r>
        <w:rPr>
          <w:rFonts w:eastAsiaTheme="minorEastAsia"/>
        </w:rPr>
        <w:t xml:space="preserve"> .</w:t>
      </w:r>
    </w:p>
    <w:p w14:paraId="00CA3CD6" w14:textId="77777777" w:rsidR="006235E6" w:rsidRDefault="006235E6" w:rsidP="006235E6">
      <w:pPr>
        <w:rPr>
          <w:rFonts w:eastAsiaTheme="minorEastAsia"/>
        </w:rPr>
      </w:pPr>
      <w:r>
        <w:rPr>
          <w:rFonts w:eastAsiaTheme="minorEastAsia"/>
        </w:rPr>
        <w:t xml:space="preserve">Samtidig ser vi at vores oprindelige tal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oMath>
      <w:r>
        <w:rPr>
          <w:rFonts w:eastAsiaTheme="minorEastAsia"/>
        </w:rPr>
        <w:t xml:space="preserve"> mindre end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6</m:t>
            </m:r>
          </m:sub>
        </m:sSub>
      </m:oMath>
      <w:r>
        <w:rPr>
          <w:rFonts w:eastAsiaTheme="minorEastAsia"/>
        </w:rPr>
        <w:t xml:space="preserve">  fordi</w:t>
      </w:r>
    </w:p>
    <w:p w14:paraId="698C8959" w14:textId="77777777" w:rsidR="006235E6" w:rsidRPr="00D050A9" w:rsidRDefault="00000000" w:rsidP="006235E6">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6</m:t>
                                          </m:r>
                                        </m:sub>
                                      </m:sSub>
                                    </m:den>
                                  </m:f>
                                </m:den>
                              </m:f>
                            </m:den>
                          </m:f>
                        </m:e>
                        <m:e>
                          <m:r>
                            <w:rPr>
                              <w:rFonts w:ascii="Cambria Math" w:hAnsi="Cambria Math"/>
                            </w:rPr>
                            <m:t xml:space="preserve">   </m:t>
                          </m:r>
                        </m:e>
                      </m:eqArr>
                    </m:den>
                  </m:f>
                </m:den>
              </m:f>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6</m:t>
                                      </m:r>
                                    </m:sub>
                                  </m:sSub>
                                </m:den>
                              </m:f>
                            </m:e>
                          </m:d>
                        </m:e>
                      </m:d>
                    </m:e>
                  </m:d>
                </m:e>
              </m:d>
            </m:e>
          </m:d>
        </m:oMath>
      </m:oMathPara>
    </w:p>
    <w:p w14:paraId="4F7E1098" w14:textId="77777777" w:rsidR="006235E6" w:rsidRDefault="00000000" w:rsidP="006235E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5</m:t>
                                      </m:r>
                                    </m:sub>
                                  </m:sSub>
                                </m:den>
                              </m:f>
                            </m:den>
                          </m:f>
                        </m:e>
                        <m:e>
                          <m:r>
                            <w:rPr>
                              <w:rFonts w:ascii="Cambria Math" w:hAnsi="Cambria Math"/>
                            </w:rPr>
                            <m:t xml:space="preserve">   </m:t>
                          </m:r>
                        </m:e>
                      </m:eqArr>
                    </m:den>
                  </m:f>
                </m:den>
              </m:f>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e>
                          </m:d>
                        </m:e>
                      </m:d>
                    </m:e>
                  </m:d>
                </m:e>
              </m:d>
            </m:e>
          </m:d>
        </m:oMath>
      </m:oMathPara>
    </w:p>
    <w:p w14:paraId="324F86CA" w14:textId="77777777" w:rsidR="006235E6" w:rsidRDefault="006235E6" w:rsidP="006235E6">
      <w:pPr>
        <w:rPr>
          <w:rFonts w:eastAsiaTheme="minorEastAsia"/>
        </w:rPr>
      </w:pPr>
      <w:r>
        <w:rPr>
          <w:rFonts w:eastAsiaTheme="minorEastAsia"/>
        </w:rPr>
        <w:t xml:space="preserve">Da funktionen </w:t>
      </w:r>
    </w:p>
    <w:p w14:paraId="2FF2B89E" w14:textId="77777777" w:rsidR="006235E6" w:rsidRPr="00264E9A"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sub>
                          </m:sSub>
                          <m:d>
                            <m:dPr>
                              <m:ctrlPr>
                                <w:rPr>
                                  <w:rFonts w:ascii="Cambria Math" w:eastAsiaTheme="minorEastAsia" w:hAnsi="Cambria Math"/>
                                  <w:i/>
                                </w:rPr>
                              </m:ctrlPr>
                            </m:dPr>
                            <m:e>
                              <m:r>
                                <w:rPr>
                                  <w:rFonts w:ascii="Cambria Math" w:eastAsiaTheme="minorEastAsia" w:hAnsi="Cambria Math"/>
                                </w:rPr>
                                <m:t>x</m:t>
                              </m:r>
                            </m:e>
                          </m:d>
                        </m:e>
                      </m:d>
                    </m:e>
                  </m:d>
                </m:e>
              </m:d>
            </m:e>
          </m:d>
        </m:oMath>
      </m:oMathPara>
    </w:p>
    <w:p w14:paraId="0DA158F2" w14:textId="77777777" w:rsidR="006235E6" w:rsidRDefault="006235E6" w:rsidP="006235E6">
      <w:pPr>
        <w:rPr>
          <w:rFonts w:eastAsiaTheme="minorEastAsia"/>
        </w:rPr>
      </w:pPr>
      <w:r>
        <w:rPr>
          <w:rFonts w:eastAsiaTheme="minorEastAsia"/>
        </w:rPr>
        <w:t xml:space="preserve">er aftagende og da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6</m:t>
                </m:r>
              </m:sub>
            </m:sSub>
          </m:den>
        </m:f>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oMath>
      <w:r>
        <w:rPr>
          <w:rFonts w:eastAsiaTheme="minorEastAsia"/>
        </w:rPr>
        <w:t xml:space="preserve">  fordi alle </w:t>
      </w:r>
      <w:r>
        <w:rPr>
          <w:rFonts w:eastAsiaTheme="minorEastAsia"/>
          <w:i/>
        </w:rPr>
        <w:t>r</w:t>
      </w:r>
      <w:r>
        <w:rPr>
          <w:rFonts w:eastAsiaTheme="minorEastAsia"/>
        </w:rPr>
        <w:t xml:space="preserve">’erne er positive følger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5</m:t>
            </m:r>
          </m:sub>
        </m:sSub>
      </m:oMath>
    </w:p>
    <w:p w14:paraId="01DE03B3" w14:textId="77777777" w:rsidR="006235E6" w:rsidRDefault="006235E6" w:rsidP="006235E6">
      <w:r>
        <w:t>Helt tilsvarende kan man vise følgende:</w:t>
      </w:r>
    </w:p>
    <w:p w14:paraId="3D409DF4" w14:textId="77777777" w:rsidR="006235E6" w:rsidRDefault="006235E6" w:rsidP="006235E6"/>
    <w:p w14:paraId="72F86EC2" w14:textId="77777777" w:rsidR="006235E6" w:rsidRPr="00802AA7" w:rsidRDefault="006235E6" w:rsidP="006235E6">
      <w:r w:rsidRPr="00E95832">
        <w:rPr>
          <w:b/>
        </w:rPr>
        <w:t>Sætning:</w:t>
      </w:r>
      <w:r>
        <w:rPr>
          <w:b/>
        </w:rPr>
        <w:t xml:space="preserve"> </w:t>
      </w:r>
      <w:r>
        <w:t xml:space="preserve">Der gælder at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&lt;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hAnsi="Cambria Math"/>
          </w:rPr>
          <m:t>&lt;…</m:t>
        </m:r>
        <m:r>
          <w:rPr>
            <w:rFonts w:ascii="Cambria Math" w:eastAsiaTheme="minorEastAsia" w:hAnsi="Cambria Math"/>
          </w:rPr>
          <m:t>&lt;</m:t>
        </m:r>
        <m:sSub>
          <m:sSubPr>
            <m:ctrlPr>
              <w:rPr>
                <w:rFonts w:ascii="Cambria Math" w:hAnsi="Cambria Math"/>
                <w:i/>
              </w:rPr>
            </m:ctrlPr>
          </m:sSubPr>
          <m:e>
            <m:r>
              <w:rPr>
                <w:rFonts w:ascii="Cambria Math" w:hAnsi="Cambria Math"/>
              </w:rPr>
              <m:t>r</m:t>
            </m:r>
          </m:e>
          <m:sub>
            <m:r>
              <w:rPr>
                <w:rFonts w:ascii="Cambria Math" w:hAnsi="Cambria Math"/>
              </w:rPr>
              <m:t>0</m:t>
            </m:r>
          </m:sub>
        </m:sSub>
      </m:oMath>
    </w:p>
    <w:p w14:paraId="3FBE0682" w14:textId="77777777" w:rsidR="006235E6" w:rsidRDefault="006235E6" w:rsidP="006235E6"/>
    <w:p w14:paraId="780C70C8" w14:textId="77777777" w:rsidR="006235E6" w:rsidRDefault="006235E6" w:rsidP="006235E6">
      <w:r>
        <w:t>Beviset udelades men foregår efter samme ide</w:t>
      </w:r>
    </w:p>
    <w:p w14:paraId="104F9468" w14:textId="77777777" w:rsidR="006235E6" w:rsidRDefault="006235E6" w:rsidP="006235E6">
      <w:pPr>
        <w:rPr>
          <w:rFonts w:eastAsiaTheme="minorEastAsia"/>
        </w:rPr>
      </w:pPr>
    </w:p>
    <w:p w14:paraId="57FD150C" w14:textId="77777777" w:rsidR="006235E6" w:rsidRDefault="006235E6" w:rsidP="006235E6">
      <w:pPr>
        <w:rPr>
          <w:rFonts w:eastAsiaTheme="minorEastAsia"/>
        </w:rPr>
      </w:pPr>
      <w:r w:rsidRPr="00C13AF2">
        <w:rPr>
          <w:rFonts w:eastAsiaTheme="minorEastAsia"/>
          <w:b/>
        </w:rPr>
        <w:t>Sætning:</w:t>
      </w:r>
      <w:r>
        <w:rPr>
          <w:rFonts w:eastAsiaTheme="minorEastAsia"/>
          <w:b/>
        </w:rPr>
        <w:t xml:space="preserve"> </w:t>
      </w:r>
      <w:r>
        <w:rPr>
          <w:rFonts w:eastAsiaTheme="minorEastAsia"/>
        </w:rPr>
        <w:t xml:space="preserve">Den n’te konvergent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m:t>
            </m:r>
          </m:sub>
        </m:sSub>
      </m:oMath>
      <w:r>
        <w:rPr>
          <w:rFonts w:eastAsiaTheme="minorEastAsia"/>
        </w:rPr>
        <w:t xml:space="preserve"> kan beregnes ud fra følgende formel</w:t>
      </w:r>
    </w:p>
    <w:p w14:paraId="231D6133" w14:textId="77777777" w:rsidR="006235E6" w:rsidRPr="00C13AF2"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n-2</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n-2</m:t>
                  </m:r>
                </m:sub>
              </m:sSub>
            </m:den>
          </m:f>
        </m:oMath>
      </m:oMathPara>
    </w:p>
    <w:p w14:paraId="3926B453" w14:textId="77777777" w:rsidR="006235E6" w:rsidRDefault="006235E6" w:rsidP="006235E6">
      <w:pPr>
        <w:rPr>
          <w:rFonts w:eastAsiaTheme="minorEastAsia"/>
        </w:rPr>
      </w:pPr>
      <w:r>
        <w:rPr>
          <w:rFonts w:eastAsiaTheme="minorEastAsia"/>
        </w:rPr>
        <w:t xml:space="preserve">hvis vi definerer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=0</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=1</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=1</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=0</m:t>
        </m:r>
      </m:oMath>
      <w:r>
        <w:rPr>
          <w:rFonts w:eastAsiaTheme="minorEastAsia"/>
        </w:rPr>
        <w:t xml:space="preserve"> ,  </w:t>
      </w:r>
    </w:p>
    <w:p w14:paraId="1CE0A2FB" w14:textId="77777777" w:rsidR="006235E6" w:rsidRDefault="006235E6" w:rsidP="006235E6">
      <w:pPr>
        <w:rPr>
          <w:rFonts w:eastAsiaTheme="minorEastAsia"/>
        </w:rPr>
      </w:pPr>
      <w:r>
        <w:rPr>
          <w:rFonts w:eastAsiaTheme="minorEastAsia"/>
        </w:rPr>
        <w:t>Vi også kan notere dette som</w:t>
      </w:r>
    </w:p>
    <w:p w14:paraId="70D92DF4" w14:textId="77777777" w:rsidR="006235E6" w:rsidRDefault="006235E6" w:rsidP="006235E6">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n-2</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n-2</m:t>
                  </m:r>
                </m:sub>
              </m:sSub>
            </m:den>
          </m:f>
        </m:oMath>
      </m:oMathPara>
    </w:p>
    <w:p w14:paraId="56C4E160" w14:textId="77777777" w:rsidR="006235E6" w:rsidRDefault="006235E6" w:rsidP="006235E6">
      <w:pPr>
        <w:rPr>
          <w:rFonts w:eastAsiaTheme="minorEastAsia"/>
        </w:rPr>
      </w:pPr>
      <w:r>
        <w:rPr>
          <w:rFonts w:eastAsiaTheme="minorEastAsia"/>
          <w:b/>
        </w:rPr>
        <w:t>Bevis:</w:t>
      </w:r>
      <w:r>
        <w:rPr>
          <w:rFonts w:eastAsiaTheme="minorEastAsia"/>
        </w:rPr>
        <w:t xml:space="preserve"> Når vi taler om </w:t>
      </w:r>
      <w:proofErr w:type="spellStart"/>
      <w:r>
        <w:rPr>
          <w:rFonts w:eastAsiaTheme="minorEastAsia"/>
        </w:rPr>
        <w:t>konvergenter</w:t>
      </w:r>
      <w:proofErr w:type="spellEnd"/>
      <w:r>
        <w:rPr>
          <w:rFonts w:eastAsiaTheme="minorEastAsia"/>
        </w:rPr>
        <w:t xml:space="preserve">, så er det underforstået at alle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Pr>
          <w:rFonts w:eastAsiaTheme="minorEastAsia"/>
        </w:rPr>
        <w:t>’erne er hele positive tal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Pr>
          <w:rFonts w:eastAsiaTheme="minorEastAsia"/>
        </w:rPr>
        <w:t xml:space="preserve"> må dog godt være 0), men sætningen gælder sådan set også for positive ikke-hele</w:t>
      </w:r>
      <w:r>
        <w:rPr>
          <w:rFonts w:eastAsiaTheme="minorEastAsia"/>
          <w:b/>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Pr>
          <w:rFonts w:eastAsiaTheme="minorEastAsia"/>
        </w:rPr>
        <w:t>’er.</w:t>
      </w:r>
    </w:p>
    <w:p w14:paraId="5A0703E7" w14:textId="77777777" w:rsidR="006235E6" w:rsidRDefault="006235E6" w:rsidP="006235E6">
      <w:pPr>
        <w:rPr>
          <w:rFonts w:eastAsiaTheme="minorEastAsia"/>
        </w:rPr>
      </w:pPr>
      <w:r>
        <w:rPr>
          <w:rFonts w:eastAsiaTheme="minorEastAsia"/>
        </w:rPr>
        <w:t xml:space="preserve">Vi vil først bevise at </w:t>
      </w:r>
    </w:p>
    <w:p w14:paraId="5A2DA190" w14:textId="77777777" w:rsidR="006235E6" w:rsidRPr="005B00AE" w:rsidRDefault="006235E6" w:rsidP="006235E6">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n-2</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n-2</m:t>
                  </m:r>
                </m:sub>
              </m:sSub>
            </m:den>
          </m:f>
        </m:oMath>
      </m:oMathPara>
    </w:p>
    <w:p w14:paraId="239BF9B1" w14:textId="77777777" w:rsidR="006235E6" w:rsidRDefault="006235E6" w:rsidP="006235E6">
      <w:pPr>
        <w:rPr>
          <w:rFonts w:eastAsiaTheme="minorEastAsia"/>
        </w:rPr>
      </w:pPr>
      <w:r>
        <w:rPr>
          <w:rFonts w:eastAsiaTheme="minorEastAsia"/>
        </w:rPr>
        <w:t xml:space="preserve">under forudsætning af at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Pr>
          <w:rFonts w:eastAsiaTheme="minorEastAsia"/>
        </w:rPr>
        <w:t xml:space="preserve"> er et ikke-negativt helt tal, at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oMath>
      <w:r>
        <w:rPr>
          <w:rFonts w:eastAsiaTheme="minorEastAsia"/>
        </w:rPr>
        <w:t xml:space="preserve"> er hele positive tal, og at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oMath>
      <w:r>
        <w:rPr>
          <w:rFonts w:eastAsiaTheme="minorEastAsia"/>
        </w:rPr>
        <w:t xml:space="preserve"> er et ikke-negativt reelt tal.</w:t>
      </w:r>
    </w:p>
    <w:p w14:paraId="31C6AFC0" w14:textId="77777777" w:rsidR="006235E6" w:rsidRPr="005B00AE" w:rsidRDefault="006235E6" w:rsidP="006235E6">
      <w:pPr>
        <w:rPr>
          <w:rFonts w:eastAsiaTheme="minorEastAsia"/>
          <w:b/>
        </w:rPr>
      </w:pPr>
      <w:r>
        <w:rPr>
          <w:rFonts w:eastAsiaTheme="minorEastAsia"/>
        </w:rPr>
        <w:t xml:space="preserve">Sætningen giver en såkaldt </w:t>
      </w:r>
      <w:r>
        <w:rPr>
          <w:rFonts w:eastAsiaTheme="minorEastAsia"/>
          <w:i/>
        </w:rPr>
        <w:t>rekursiv formel</w:t>
      </w:r>
      <w:r>
        <w:rPr>
          <w:rFonts w:eastAsiaTheme="minorEastAsia"/>
        </w:rPr>
        <w:t xml:space="preserve">, hvor tælleren for den n’te brøk bestemmes ud fra de to foregående tællere og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oMath>
      <w:r>
        <w:rPr>
          <w:rFonts w:eastAsiaTheme="minorEastAsia"/>
        </w:rPr>
        <w:t xml:space="preserve"> , og hvor nævneren tilsvarende bestemmes ud fra de to foregående nævnere og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oMath>
    </w:p>
    <w:p w14:paraId="2E513849" w14:textId="77777777" w:rsidR="006235E6" w:rsidRDefault="006235E6" w:rsidP="006235E6">
      <w:r>
        <w:t>Vi vil bevise dette ved et induktionsbevis:</w:t>
      </w:r>
    </w:p>
    <w:p w14:paraId="7CE912B2" w14:textId="77777777" w:rsidR="006235E6" w:rsidRPr="00AA5AE3" w:rsidRDefault="006235E6" w:rsidP="0054227B">
      <w:pPr>
        <w:pStyle w:val="Listeafsnit"/>
        <w:numPr>
          <w:ilvl w:val="0"/>
          <w:numId w:val="11"/>
        </w:numPr>
        <w:tabs>
          <w:tab w:val="clear" w:pos="284"/>
        </w:tabs>
        <w:spacing w:before="0" w:after="200"/>
        <w:contextualSpacing/>
        <w:rPr>
          <w:b/>
        </w:rPr>
      </w:pPr>
      <w:r w:rsidRPr="00AA5AE3">
        <w:rPr>
          <w:b/>
        </w:rPr>
        <w:t xml:space="preserve">del: Sætningen gælder for </w:t>
      </w:r>
      <m:oMath>
        <m:sSub>
          <m:sSubPr>
            <m:ctrlPr>
              <w:rPr>
                <w:rFonts w:ascii="Cambria Math" w:eastAsiaTheme="minorEastAsia" w:hAnsi="Cambria Math"/>
                <w:b/>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w:r>
        <w:rPr>
          <w:rFonts w:eastAsiaTheme="minorEastAsia"/>
          <w:b/>
        </w:rPr>
        <w:t xml:space="preserve"> og</w:t>
      </w:r>
      <w:r w:rsidRPr="00AA5AE3">
        <w:rPr>
          <w:rFonts w:eastAsiaTheme="minorEastAsia"/>
          <w:b/>
        </w:rPr>
        <w:t xml:space="preserve">  </w:t>
      </w:r>
      <m:oMath>
        <m:sSub>
          <m:sSubPr>
            <m:ctrlPr>
              <w:rPr>
                <w:rFonts w:ascii="Cambria Math" w:eastAsiaTheme="minorEastAsia" w:hAnsi="Cambria Math"/>
                <w:b/>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w:r>
        <w:rPr>
          <w:rFonts w:eastAsiaTheme="minorEastAsia"/>
          <w:b/>
        </w:rPr>
        <w:t xml:space="preserve">  </w:t>
      </w:r>
    </w:p>
    <w:p w14:paraId="147F3020" w14:textId="77777777" w:rsidR="006235E6" w:rsidRDefault="006235E6" w:rsidP="006235E6">
      <w:pPr>
        <w:rPr>
          <w:rFonts w:eastAsiaTheme="minorEastAsia"/>
        </w:rPr>
      </w:pPr>
      <w:r>
        <w:t xml:space="preserve">Vi har at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oMath>
      <w:r>
        <w:rPr>
          <w:rFonts w:eastAsiaTheme="minorEastAsia"/>
        </w:rPr>
        <w:t xml:space="preserve">  . </w:t>
      </w:r>
    </w:p>
    <w:p w14:paraId="6E660008" w14:textId="77777777" w:rsidR="006235E6" w:rsidRDefault="006235E6" w:rsidP="006235E6">
      <w:pPr>
        <w:rPr>
          <w:rFonts w:eastAsiaTheme="minorEastAsia"/>
        </w:rPr>
      </w:pPr>
      <w:proofErr w:type="spellStart"/>
      <w:r>
        <w:rPr>
          <w:rFonts w:eastAsiaTheme="minorEastAsia"/>
        </w:rPr>
        <w:t>Iflg</w:t>
      </w:r>
      <w:proofErr w:type="spellEnd"/>
      <w:r>
        <w:rPr>
          <w:rFonts w:eastAsiaTheme="minorEastAsia"/>
        </w:rPr>
        <w:t xml:space="preserve"> sætningen har vi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=0</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=1</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=1</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=0</m:t>
        </m:r>
      </m:oMath>
      <w:r>
        <w:rPr>
          <w:rFonts w:eastAsiaTheme="minorEastAsia"/>
        </w:rPr>
        <w:t xml:space="preserve">  og dermed får vi iflg. sætningen at</w:t>
      </w:r>
    </w:p>
    <w:p w14:paraId="5A1C2CE3" w14:textId="77777777" w:rsidR="006235E6" w:rsidRPr="00532274" w:rsidRDefault="00000000" w:rsidP="006235E6">
      <w:pPr>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∙1+0</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∙0+1</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num>
            <m:den>
              <m:r>
                <w:rPr>
                  <w:rFonts w:ascii="Cambria Math" w:eastAsiaTheme="minorEastAsia" w:hAnsi="Cambria Math"/>
                </w:rPr>
                <m:t>1</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m:oMathPara>
    </w:p>
    <w:p w14:paraId="05F2F595" w14:textId="77777777" w:rsidR="006235E6" w:rsidRDefault="006235E6" w:rsidP="006235E6">
      <w:pPr>
        <w:rPr>
          <w:rFonts w:eastAsiaTheme="minorEastAsia"/>
        </w:rPr>
      </w:pPr>
      <w:r>
        <w:rPr>
          <w:rFonts w:eastAsiaTheme="minorEastAsia"/>
        </w:rPr>
        <w:lastRenderedPageBreak/>
        <w:t xml:space="preserve">Dermed ser vi at formlen passer for n=0, og vi ser også at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r>
          <w:rPr>
            <w:rFonts w:ascii="Cambria Math" w:eastAsiaTheme="minorEastAsia" w:hAnsi="Cambria Math"/>
          </w:rPr>
          <m:t>=1</m:t>
        </m:r>
      </m:oMath>
      <w:r>
        <w:rPr>
          <w:rFonts w:eastAsiaTheme="minorEastAsia"/>
        </w:rPr>
        <w:t xml:space="preserve">. Bemærk at det ikke har nogen betydning om den ”sidste” a-værdi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Pr>
          <w:rFonts w:eastAsiaTheme="minorEastAsia"/>
        </w:rPr>
        <w:t xml:space="preserve">  er hel eller reel.</w:t>
      </w:r>
    </w:p>
    <w:p w14:paraId="54C404EF" w14:textId="77777777" w:rsidR="006235E6" w:rsidRDefault="006235E6" w:rsidP="006235E6">
      <w:pPr>
        <w:rPr>
          <w:rFonts w:eastAsiaTheme="minorEastAsia"/>
        </w:rPr>
      </w:pPr>
    </w:p>
    <w:p w14:paraId="7EFE1A50" w14:textId="77777777" w:rsidR="006235E6" w:rsidRDefault="006235E6" w:rsidP="006235E6">
      <w:pPr>
        <w:rPr>
          <w:rFonts w:eastAsiaTheme="minorEastAsia"/>
        </w:rPr>
      </w:pPr>
      <w:r>
        <w:t xml:space="preserve">Vi har at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r>
          <w:rPr>
            <w:rFonts w:ascii="Cambria Math" w:eastAsiaTheme="minorEastAsia"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den>
        </m:f>
      </m:oMath>
      <w:r>
        <w:rPr>
          <w:rFonts w:eastAsiaTheme="minorEastAsia"/>
        </w:rPr>
        <w:t xml:space="preserve">  . </w:t>
      </w:r>
    </w:p>
    <w:p w14:paraId="754478ED" w14:textId="77777777" w:rsidR="006235E6" w:rsidRDefault="006235E6" w:rsidP="006235E6">
      <w:pPr>
        <w:rPr>
          <w:rFonts w:eastAsiaTheme="minorEastAsia"/>
        </w:rPr>
      </w:pPr>
      <w:proofErr w:type="spellStart"/>
      <w:r>
        <w:rPr>
          <w:rFonts w:eastAsiaTheme="minorEastAsia"/>
        </w:rPr>
        <w:t>Iflg</w:t>
      </w:r>
      <w:proofErr w:type="spellEnd"/>
      <w:r>
        <w:rPr>
          <w:rFonts w:eastAsiaTheme="minorEastAsia"/>
        </w:rPr>
        <w:t xml:space="preserve"> sætningen har vi</w:t>
      </w:r>
    </w:p>
    <w:p w14:paraId="5EE024B1" w14:textId="77777777" w:rsidR="006235E6" w:rsidRPr="00532274" w:rsidRDefault="00000000" w:rsidP="006235E6">
      <w:pPr>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den>
          </m:f>
        </m:oMath>
      </m:oMathPara>
    </w:p>
    <w:p w14:paraId="57EC793C" w14:textId="77777777" w:rsidR="006235E6" w:rsidRDefault="006235E6" w:rsidP="006235E6">
      <w:pPr>
        <w:rPr>
          <w:rFonts w:eastAsiaTheme="minorEastAsia"/>
        </w:rPr>
      </w:pPr>
      <w:r>
        <w:rPr>
          <w:rFonts w:eastAsiaTheme="minorEastAsia"/>
        </w:rPr>
        <w:t xml:space="preserve">Dermed ser vi at formlen passer for n=1. Bemærk at det ikke har nogen betydning om den ”sidste” a-værdi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r>
        <w:rPr>
          <w:rFonts w:eastAsiaTheme="minorEastAsia"/>
        </w:rPr>
        <w:t xml:space="preserve">  er hel eller reel.</w:t>
      </w:r>
    </w:p>
    <w:p w14:paraId="25F3D1F5" w14:textId="77777777" w:rsidR="006235E6" w:rsidRDefault="006235E6" w:rsidP="006235E6">
      <w:pPr>
        <w:rPr>
          <w:rFonts w:eastAsiaTheme="minorEastAsia"/>
        </w:rPr>
      </w:pPr>
    </w:p>
    <w:p w14:paraId="15CA71B5" w14:textId="77777777" w:rsidR="006235E6" w:rsidRPr="00532274" w:rsidRDefault="006235E6" w:rsidP="0054227B">
      <w:pPr>
        <w:pStyle w:val="Listeafsnit"/>
        <w:numPr>
          <w:ilvl w:val="0"/>
          <w:numId w:val="11"/>
        </w:numPr>
        <w:tabs>
          <w:tab w:val="clear" w:pos="284"/>
        </w:tabs>
        <w:spacing w:before="0" w:after="200"/>
        <w:contextualSpacing/>
        <w:rPr>
          <w:b/>
        </w:rPr>
      </w:pPr>
      <w:r w:rsidRPr="00AA5AE3">
        <w:rPr>
          <w:b/>
        </w:rPr>
        <w:t xml:space="preserve">del: </w:t>
      </w:r>
      <w:r>
        <w:rPr>
          <w:b/>
        </w:rPr>
        <w:t>Vis at hvis s</w:t>
      </w:r>
      <w:r w:rsidRPr="00AA5AE3">
        <w:rPr>
          <w:b/>
        </w:rPr>
        <w:t xml:space="preserve">ætningen gælder for </w:t>
      </w:r>
      <m:oMath>
        <m:sSub>
          <m:sSubPr>
            <m:ctrlPr>
              <w:rPr>
                <w:rFonts w:ascii="Cambria Math" w:eastAsiaTheme="minorEastAsia" w:hAnsi="Cambria Math"/>
                <w:b/>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w:r>
        <w:rPr>
          <w:rFonts w:eastAsiaTheme="minorEastAsia"/>
          <w:b/>
        </w:rPr>
        <w:t xml:space="preserve"> …</w:t>
      </w:r>
      <w:r w:rsidRPr="00AA5AE3">
        <w:rPr>
          <w:rFonts w:eastAsiaTheme="minorEastAsia"/>
          <w:b/>
        </w:rPr>
        <w:t xml:space="preserve">  </w:t>
      </w:r>
      <m:oMath>
        <m:sSub>
          <m:sSubPr>
            <m:ctrlPr>
              <w:rPr>
                <w:rFonts w:ascii="Cambria Math" w:eastAsiaTheme="minorEastAsia" w:hAnsi="Cambria Math"/>
                <w:b/>
                <w:i/>
              </w:rPr>
            </m:ctrlPr>
          </m:sSubPr>
          <m:e>
            <m:r>
              <m:rPr>
                <m:sty m:val="bi"/>
              </m:rPr>
              <w:rPr>
                <w:rFonts w:ascii="Cambria Math" w:eastAsiaTheme="minorEastAsia" w:hAnsi="Cambria Math"/>
              </w:rPr>
              <m:t>c</m:t>
            </m:r>
          </m:e>
          <m:sub>
            <m:r>
              <m:rPr>
                <m:sty m:val="bi"/>
              </m:rPr>
              <w:rPr>
                <w:rFonts w:ascii="Cambria Math" w:eastAsiaTheme="minorEastAsia" w:hAnsi="Cambria Math"/>
              </w:rPr>
              <m:t>n</m:t>
            </m:r>
          </m:sub>
        </m:sSub>
      </m:oMath>
      <w:r>
        <w:rPr>
          <w:rFonts w:eastAsiaTheme="minorEastAsia"/>
          <w:b/>
        </w:rPr>
        <w:t xml:space="preserve">  så gælder den også for  </w:t>
      </w:r>
      <m:oMath>
        <m:sSub>
          <m:sSubPr>
            <m:ctrlPr>
              <w:rPr>
                <w:rFonts w:ascii="Cambria Math" w:eastAsiaTheme="minorEastAsia" w:hAnsi="Cambria Math"/>
                <w:b/>
                <w:i/>
              </w:rPr>
            </m:ctrlPr>
          </m:sSubPr>
          <m:e>
            <m:r>
              <m:rPr>
                <m:sty m:val="bi"/>
              </m:rPr>
              <w:rPr>
                <w:rFonts w:ascii="Cambria Math" w:eastAsiaTheme="minorEastAsia" w:hAnsi="Cambria Math"/>
              </w:rPr>
              <m:t>c</m:t>
            </m:r>
          </m:e>
          <m:sub>
            <m:r>
              <m:rPr>
                <m:sty m:val="bi"/>
              </m:rPr>
              <w:rPr>
                <w:rFonts w:ascii="Cambria Math" w:eastAsiaTheme="minorEastAsia" w:hAnsi="Cambria Math"/>
              </w:rPr>
              <m:t>n+1</m:t>
            </m:r>
          </m:sub>
        </m:sSub>
      </m:oMath>
      <w:r>
        <w:rPr>
          <w:rFonts w:eastAsiaTheme="minorEastAsia"/>
          <w:b/>
        </w:rPr>
        <w:t xml:space="preserve">  </w:t>
      </w:r>
    </w:p>
    <w:p w14:paraId="1278EE18" w14:textId="77777777" w:rsidR="006235E6" w:rsidRPr="00532274" w:rsidRDefault="006235E6" w:rsidP="006235E6">
      <w:r>
        <w:t xml:space="preserve">Vi antager altså at </w:t>
      </w:r>
    </w:p>
    <w:p w14:paraId="4452D12E" w14:textId="77777777" w:rsidR="006235E6" w:rsidRDefault="006235E6" w:rsidP="006235E6">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n-2</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n-2</m:t>
                  </m:r>
                </m:sub>
              </m:sSub>
            </m:den>
          </m:f>
        </m:oMath>
      </m:oMathPara>
    </w:p>
    <w:p w14:paraId="382FAFF9" w14:textId="77777777" w:rsidR="006235E6" w:rsidRDefault="006235E6" w:rsidP="006235E6">
      <w:pPr>
        <w:rPr>
          <w:rFonts w:eastAsiaTheme="minorEastAsia"/>
        </w:rPr>
      </w:pPr>
      <w:r>
        <w:rPr>
          <w:rFonts w:eastAsiaTheme="minorEastAsia"/>
        </w:rPr>
        <w:t xml:space="preserve">hvis der ikke er flere end disse </w:t>
      </w:r>
      <w:proofErr w:type="spellStart"/>
      <w:r>
        <w:rPr>
          <w:rFonts w:eastAsiaTheme="minorEastAsia"/>
        </w:rPr>
        <w:t>n+1</w:t>
      </w:r>
      <w:proofErr w:type="spell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Pr>
          <w:rFonts w:eastAsiaTheme="minorEastAsia"/>
        </w:rPr>
        <w:t xml:space="preserve">’er i kædebrøksfremstillingen og det vi gerne vil vise er at </w:t>
      </w:r>
    </w:p>
    <w:p w14:paraId="187EAA44" w14:textId="77777777" w:rsidR="006235E6" w:rsidRDefault="006235E6" w:rsidP="006235E6">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den>
          </m:f>
        </m:oMath>
      </m:oMathPara>
    </w:p>
    <w:p w14:paraId="4E56BF21" w14:textId="77777777" w:rsidR="006235E6" w:rsidRDefault="006235E6" w:rsidP="006235E6">
      <w:pPr>
        <w:rPr>
          <w:rFonts w:eastAsiaTheme="minorEastAsia"/>
        </w:rPr>
      </w:pPr>
      <w:r>
        <w:rPr>
          <w:rFonts w:eastAsiaTheme="minorEastAsia"/>
        </w:rPr>
        <w:t>Her udnytter vi et lille trick, der ligger i, at vi bare kræver, at den sidste a-værdi er et positivt tal og ikke nødvendigvis et helt tal. Vi har nemlig</w:t>
      </w:r>
    </w:p>
    <w:p w14:paraId="70EF3951" w14:textId="77777777" w:rsidR="006235E6" w:rsidRDefault="00000000" w:rsidP="006235E6">
      <w:pPr>
        <w:rPr>
          <w:rFonts w:eastAsiaTheme="minorEastAsia"/>
        </w:rPr>
      </w:pPr>
      <m:oMathPara>
        <m:oMath>
          <m:sSub>
            <m:sSubPr>
              <m:ctrlPr>
                <w:rPr>
                  <w:rFonts w:ascii="Cambria Math"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e>
              </m:d>
              <m:r>
                <w:rPr>
                  <w:rFonts w:ascii="Cambria Math" w:eastAsiaTheme="minorEastAsia" w:hAnsi="Cambria Math"/>
                </w:rPr>
                <m:t>=</m:t>
              </m:r>
              <m:r>
                <w:rPr>
                  <w:rFonts w:ascii="Cambria Math"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e>
                        <m:e>
                          <m: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n+1</m:t>
                                      </m:r>
                                    </m:sub>
                                  </m:sSub>
                                </m:den>
                              </m:f>
                            </m:den>
                          </m:f>
                        </m:e>
                      </m:eqArr>
                    </m:den>
                  </m:f>
                </m:den>
              </m:f>
            </m:den>
          </m:f>
          <m:r>
            <w:rPr>
              <w:rFonts w:ascii="Cambria Math" w:eastAsiaTheme="minorEastAsia" w:hAnsi="Cambria Math"/>
            </w:rPr>
            <m:t>=</m:t>
          </m:r>
        </m:oMath>
      </m:oMathPara>
    </w:p>
    <w:p w14:paraId="2476BA95" w14:textId="77777777" w:rsidR="006235E6" w:rsidRDefault="006235E6" w:rsidP="006235E6">
      <w:pPr>
        <w:rPr>
          <w:rFonts w:eastAsiaTheme="minorEastAsia"/>
        </w:rPr>
      </w:pPr>
    </w:p>
    <w:p w14:paraId="79E0BE2B" w14:textId="77777777" w:rsidR="006235E6" w:rsidRDefault="00000000" w:rsidP="006235E6">
      <w:pPr>
        <w:rPr>
          <w:rFonts w:eastAsiaTheme="minorEastAsia"/>
        </w:rPr>
      </w:pPr>
      <m:oMathPara>
        <m:oMath>
          <m:sSub>
            <m:sSubPr>
              <m:ctrlPr>
                <w:rPr>
                  <w:rFonts w:ascii="Cambria Math" w:hAnsi="Cambria Math"/>
                  <w:i/>
                </w:rPr>
              </m:ctrlPr>
            </m:sSubPr>
            <m:e>
              <m:r>
                <w:rPr>
                  <w:rFonts w:ascii="Cambria Math" w:eastAsiaTheme="minorEastAsia" w:hAnsi="Cambria Math"/>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e>
                        <m:e>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n+1</m:t>
                                      </m:r>
                                    </m:sub>
                                  </m:sSub>
                                </m:den>
                              </m:f>
                              <m:r>
                                <w:rPr>
                                  <w:rFonts w:ascii="Cambria Math" w:hAnsi="Cambria Math"/>
                                </w:rPr>
                                <m:t>)</m:t>
                              </m:r>
                            </m:den>
                          </m:f>
                        </m:e>
                      </m:eqArr>
                    </m:den>
                  </m:f>
                </m:den>
              </m:f>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den>
          </m:f>
          <m:r>
            <w:rPr>
              <w:rFonts w:ascii="Cambria Math" w:eastAsiaTheme="minorEastAsia" w:hAnsi="Cambria Math"/>
            </w:rPr>
            <m:t>]</m:t>
          </m:r>
        </m:oMath>
      </m:oMathPara>
    </w:p>
    <w:p w14:paraId="3DEC61DF" w14:textId="77777777" w:rsidR="006235E6" w:rsidRDefault="006235E6" w:rsidP="006235E6">
      <w:pPr>
        <w:rPr>
          <w:rFonts w:eastAsiaTheme="minorEastAsia"/>
        </w:rPr>
      </w:pPr>
    </w:p>
    <w:p w14:paraId="3073715E" w14:textId="77777777" w:rsidR="006235E6" w:rsidRDefault="006235E6" w:rsidP="006235E6">
      <w:pPr>
        <w:rPr>
          <w:rFonts w:eastAsiaTheme="minorEastAsia"/>
        </w:rPr>
      </w:pPr>
      <w:r>
        <w:rPr>
          <w:rFonts w:eastAsiaTheme="minorEastAsia"/>
        </w:rPr>
        <w:t xml:space="preserve">og da højresiden kun har </w:t>
      </w:r>
      <w:proofErr w:type="spellStart"/>
      <w:r>
        <w:rPr>
          <w:rFonts w:eastAsiaTheme="minorEastAsia"/>
        </w:rPr>
        <w:t>n+1</w:t>
      </w:r>
      <w:proofErr w:type="spell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Pr>
          <w:rFonts w:eastAsiaTheme="minorEastAsia"/>
        </w:rPr>
        <w:t>’</w:t>
      </w:r>
      <w:proofErr w:type="gramStart"/>
      <w:r>
        <w:rPr>
          <w:rFonts w:eastAsiaTheme="minorEastAsia"/>
        </w:rPr>
        <w:t>er kan</w:t>
      </w:r>
      <w:proofErr w:type="gramEnd"/>
      <w:r>
        <w:rPr>
          <w:rFonts w:eastAsiaTheme="minorEastAsia"/>
        </w:rPr>
        <w:t xml:space="preserve"> vi bruge sætningen og får</w:t>
      </w:r>
    </w:p>
    <w:p w14:paraId="57D0F651" w14:textId="77777777" w:rsidR="006235E6" w:rsidRDefault="006235E6" w:rsidP="006235E6">
      <w:pPr>
        <w:rPr>
          <w:rFonts w:eastAsiaTheme="minorEastAsia"/>
        </w:rPr>
      </w:pPr>
    </w:p>
    <w:p w14:paraId="06867319" w14:textId="77777777" w:rsidR="006235E6" w:rsidRPr="0024128B" w:rsidRDefault="00000000" w:rsidP="006235E6">
      <w:pPr>
        <w:rPr>
          <w:rFonts w:eastAsiaTheme="minorEastAsia"/>
        </w:rPr>
      </w:pPr>
      <m:oMathPara>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den>
              </m:f>
            </m:e>
          </m:d>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n-2</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n-2</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den>
          </m:f>
        </m:oMath>
      </m:oMathPara>
    </w:p>
    <w:p w14:paraId="6EFA283F" w14:textId="77777777" w:rsidR="006235E6" w:rsidRDefault="006235E6" w:rsidP="006235E6">
      <w:pPr>
        <w:rPr>
          <w:rFonts w:eastAsiaTheme="minorEastAsia"/>
        </w:rPr>
      </w:pPr>
    </w:p>
    <w:p w14:paraId="0DE6F280" w14:textId="77777777" w:rsidR="006235E6" w:rsidRDefault="006235E6" w:rsidP="006235E6">
      <w:pPr>
        <w:rPr>
          <w:rFonts w:eastAsiaTheme="minorEastAsia"/>
        </w:rPr>
      </w:pPr>
      <w:r>
        <w:rPr>
          <w:rFonts w:eastAsiaTheme="minorEastAsia"/>
        </w:rPr>
        <w:t xml:space="preserve">Bemærk at de første to led i tælleren netop er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oMath>
      <w:r>
        <w:rPr>
          <w:rFonts w:eastAsiaTheme="minorEastAsia"/>
        </w:rPr>
        <w:t xml:space="preserve">  iflg vores induktionsantagelse og tilsvarende i nævneren så dette indsætter vi og derefter forlænger vi brøken med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oMath>
    </w:p>
    <w:p w14:paraId="6FF1C47B" w14:textId="77777777" w:rsidR="006235E6" w:rsidRPr="00AA5AE3" w:rsidRDefault="006235E6" w:rsidP="006235E6">
      <w:pPr>
        <w:rPr>
          <w:rFonts w:eastAsiaTheme="minorEastAsia"/>
        </w:rPr>
      </w:pPr>
    </w:p>
    <w:p w14:paraId="290B946D" w14:textId="77777777" w:rsidR="006235E6" w:rsidRPr="00AA5AE3" w:rsidRDefault="00000000" w:rsidP="006235E6">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num>
            <m:den>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n+1</m:t>
                      </m:r>
                    </m:sub>
                  </m:sSub>
                  <m:r>
                    <w:rPr>
                      <w:rFonts w:ascii="Cambria Math" w:eastAsiaTheme="minorEastAsia" w:hAnsi="Cambria Math"/>
                    </w:rPr>
                    <m:t>∙s</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n-1</m:t>
                  </m:r>
                </m:sub>
              </m:sSub>
            </m:den>
          </m:f>
        </m:oMath>
      </m:oMathPara>
    </w:p>
    <w:p w14:paraId="3C49E93F" w14:textId="77777777" w:rsidR="006235E6" w:rsidRPr="0024128B" w:rsidRDefault="006235E6" w:rsidP="006235E6">
      <w:r w:rsidRPr="0024128B">
        <w:t>Dermed har vi bevist at</w:t>
      </w:r>
      <w:r>
        <w:t xml:space="preserve"> hvis formlen gælder for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Pr>
          <w:rFonts w:eastAsiaTheme="minorEastAsia"/>
        </w:rP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Pr>
          <w:rFonts w:eastAsiaTheme="minorEastAsia"/>
        </w:rPr>
        <w:t xml:space="preserve">  så vil den også gælde for </w:t>
      </w:r>
      <m:oMath>
        <m:sSub>
          <m:sSubPr>
            <m:ctrlPr>
              <w:rPr>
                <w:rFonts w:ascii="Cambria Math" w:hAnsi="Cambria Math"/>
                <w:i/>
              </w:rPr>
            </m:ctrlPr>
          </m:sSubPr>
          <m:e>
            <m:r>
              <w:rPr>
                <w:rFonts w:ascii="Cambria Math" w:hAnsi="Cambria Math"/>
              </w:rPr>
              <m:t>c</m:t>
            </m:r>
          </m:e>
          <m:sub>
            <m:r>
              <w:rPr>
                <w:rFonts w:ascii="Cambria Math" w:hAnsi="Cambria Math"/>
              </w:rPr>
              <m:t>n+1</m:t>
            </m:r>
          </m:sub>
        </m:sSub>
      </m:oMath>
      <w:r>
        <w:rPr>
          <w:rFonts w:eastAsiaTheme="minorEastAsia"/>
        </w:rPr>
        <w:t xml:space="preserve">  og dermed for </w:t>
      </w:r>
      <w:r>
        <w:rPr>
          <w:rFonts w:eastAsiaTheme="minorEastAsia"/>
          <w:i/>
        </w:rPr>
        <w:t>alle</w:t>
      </w:r>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eastAsiaTheme="minorEastAsia"/>
        </w:rPr>
        <w:t xml:space="preserve">’er.  </w:t>
      </w:r>
    </w:p>
    <w:p w14:paraId="7A85F2F2" w14:textId="77777777" w:rsidR="006235E6" w:rsidRDefault="006235E6" w:rsidP="006235E6">
      <w:pPr>
        <w:rPr>
          <w:b/>
        </w:rPr>
      </w:pPr>
    </w:p>
    <w:p w14:paraId="7FC61EAD" w14:textId="77777777" w:rsidR="006235E6" w:rsidRPr="00E27971" w:rsidRDefault="006235E6" w:rsidP="006235E6">
      <w:r w:rsidRPr="00CF3F95">
        <w:rPr>
          <w:b/>
        </w:rPr>
        <w:t>Øvelse:</w:t>
      </w:r>
      <w:r>
        <w:t xml:space="preserve"> Kædebrøksfremstillingen for </w:t>
      </w:r>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=[0;1;1;2;2;3;1;5;2;23;2;2;1;1;55;1…]</m:t>
        </m:r>
      </m:oMath>
      <w:r>
        <w:rPr>
          <w:rFonts w:eastAsiaTheme="minorEastAsia"/>
        </w:rPr>
        <w:t>. Vis hvordan denne formel kan give de resultater, der allerede er indført i tabellen, og udregn derefter selv de sidste.</w:t>
      </w:r>
    </w:p>
    <w:tbl>
      <w:tblPr>
        <w:tblStyle w:val="Tabel-Gitter"/>
        <w:tblW w:w="0" w:type="auto"/>
        <w:tblLook w:val="04A0" w:firstRow="1" w:lastRow="0" w:firstColumn="1" w:lastColumn="0" w:noHBand="0" w:noVBand="1"/>
      </w:tblPr>
      <w:tblGrid>
        <w:gridCol w:w="786"/>
        <w:gridCol w:w="746"/>
        <w:gridCol w:w="746"/>
        <w:gridCol w:w="745"/>
        <w:gridCol w:w="745"/>
        <w:gridCol w:w="746"/>
        <w:gridCol w:w="746"/>
        <w:gridCol w:w="751"/>
        <w:gridCol w:w="751"/>
        <w:gridCol w:w="717"/>
        <w:gridCol w:w="717"/>
        <w:gridCol w:w="717"/>
        <w:gridCol w:w="709"/>
      </w:tblGrid>
      <w:tr w:rsidR="006235E6" w14:paraId="46BFDD0A" w14:textId="77777777" w:rsidTr="0037677C">
        <w:tc>
          <w:tcPr>
            <w:tcW w:w="803" w:type="dxa"/>
          </w:tcPr>
          <w:p w14:paraId="6E93E149" w14:textId="77777777" w:rsidR="006235E6" w:rsidRDefault="006235E6" w:rsidP="0037677C">
            <m:oMathPara>
              <m:oMath>
                <m:r>
                  <w:rPr>
                    <w:rFonts w:ascii="Cambria Math" w:hAnsi="Cambria Math"/>
                  </w:rPr>
                  <m:t>i</m:t>
                </m:r>
              </m:oMath>
            </m:oMathPara>
          </w:p>
        </w:tc>
        <w:tc>
          <w:tcPr>
            <w:tcW w:w="765" w:type="dxa"/>
          </w:tcPr>
          <w:p w14:paraId="3A3692E6" w14:textId="77777777" w:rsidR="006235E6" w:rsidRDefault="006235E6" w:rsidP="0037677C">
            <w:r>
              <w:t>-2</w:t>
            </w:r>
          </w:p>
        </w:tc>
        <w:tc>
          <w:tcPr>
            <w:tcW w:w="765" w:type="dxa"/>
          </w:tcPr>
          <w:p w14:paraId="5AAE5240" w14:textId="77777777" w:rsidR="006235E6" w:rsidRDefault="006235E6" w:rsidP="0037677C">
            <w:r>
              <w:t>-1</w:t>
            </w:r>
          </w:p>
        </w:tc>
        <w:tc>
          <w:tcPr>
            <w:tcW w:w="765" w:type="dxa"/>
          </w:tcPr>
          <w:p w14:paraId="6C965323" w14:textId="77777777" w:rsidR="006235E6" w:rsidRDefault="006235E6" w:rsidP="0037677C">
            <w:r>
              <w:t>0</w:t>
            </w:r>
          </w:p>
        </w:tc>
        <w:tc>
          <w:tcPr>
            <w:tcW w:w="765" w:type="dxa"/>
          </w:tcPr>
          <w:p w14:paraId="5E006983" w14:textId="77777777" w:rsidR="006235E6" w:rsidRDefault="006235E6" w:rsidP="0037677C">
            <w:r>
              <w:t>1</w:t>
            </w:r>
          </w:p>
        </w:tc>
        <w:tc>
          <w:tcPr>
            <w:tcW w:w="766" w:type="dxa"/>
          </w:tcPr>
          <w:p w14:paraId="50DCB3E9" w14:textId="77777777" w:rsidR="006235E6" w:rsidRDefault="006235E6" w:rsidP="0037677C">
            <w:r>
              <w:t>2</w:t>
            </w:r>
          </w:p>
        </w:tc>
        <w:tc>
          <w:tcPr>
            <w:tcW w:w="766" w:type="dxa"/>
          </w:tcPr>
          <w:p w14:paraId="3DEECC02" w14:textId="77777777" w:rsidR="006235E6" w:rsidRDefault="006235E6" w:rsidP="0037677C">
            <w:r>
              <w:t>3</w:t>
            </w:r>
          </w:p>
        </w:tc>
        <w:tc>
          <w:tcPr>
            <w:tcW w:w="766" w:type="dxa"/>
          </w:tcPr>
          <w:p w14:paraId="0D1544D1" w14:textId="77777777" w:rsidR="006235E6" w:rsidRDefault="006235E6" w:rsidP="0037677C">
            <w:r>
              <w:t>4</w:t>
            </w:r>
          </w:p>
        </w:tc>
        <w:tc>
          <w:tcPr>
            <w:tcW w:w="766" w:type="dxa"/>
          </w:tcPr>
          <w:p w14:paraId="03FDC279" w14:textId="77777777" w:rsidR="006235E6" w:rsidRDefault="006235E6" w:rsidP="0037677C">
            <w:r>
              <w:t>5</w:t>
            </w:r>
          </w:p>
        </w:tc>
        <w:tc>
          <w:tcPr>
            <w:tcW w:w="735" w:type="dxa"/>
          </w:tcPr>
          <w:p w14:paraId="391A4671" w14:textId="77777777" w:rsidR="006235E6" w:rsidRDefault="006235E6" w:rsidP="0037677C">
            <w:r>
              <w:t>6</w:t>
            </w:r>
          </w:p>
        </w:tc>
        <w:tc>
          <w:tcPr>
            <w:tcW w:w="735" w:type="dxa"/>
          </w:tcPr>
          <w:p w14:paraId="400D3684" w14:textId="77777777" w:rsidR="006235E6" w:rsidRDefault="006235E6" w:rsidP="0037677C">
            <w:r>
              <w:t>7</w:t>
            </w:r>
          </w:p>
        </w:tc>
        <w:tc>
          <w:tcPr>
            <w:tcW w:w="735" w:type="dxa"/>
          </w:tcPr>
          <w:p w14:paraId="55F13B25" w14:textId="77777777" w:rsidR="006235E6" w:rsidRDefault="006235E6" w:rsidP="0037677C">
            <w:r>
              <w:t>8</w:t>
            </w:r>
          </w:p>
        </w:tc>
        <w:tc>
          <w:tcPr>
            <w:tcW w:w="722" w:type="dxa"/>
          </w:tcPr>
          <w:p w14:paraId="2276E870" w14:textId="77777777" w:rsidR="006235E6" w:rsidRDefault="006235E6" w:rsidP="0037677C">
            <w:r>
              <w:t>9</w:t>
            </w:r>
          </w:p>
        </w:tc>
      </w:tr>
      <w:tr w:rsidR="006235E6" w14:paraId="2E7F774E" w14:textId="77777777" w:rsidTr="0037677C">
        <w:tc>
          <w:tcPr>
            <w:tcW w:w="803" w:type="dxa"/>
          </w:tcPr>
          <w:p w14:paraId="498FA5FE" w14:textId="77777777" w:rsidR="006235E6" w:rsidRDefault="00000000" w:rsidP="0037677C">
            <m:oMathPara>
              <m:oMath>
                <m:sSub>
                  <m:sSubPr>
                    <m:ctrlPr>
                      <w:rPr>
                        <w:rFonts w:ascii="Cambria Math" w:hAnsi="Cambria Math"/>
                        <w:i/>
                      </w:rPr>
                    </m:ctrlPr>
                  </m:sSubPr>
                  <m:e>
                    <m:r>
                      <w:rPr>
                        <w:rFonts w:ascii="Cambria Math" w:hAnsi="Cambria Math"/>
                      </w:rPr>
                      <m:t>a</m:t>
                    </m:r>
                  </m:e>
                  <m:sub>
                    <m:r>
                      <w:rPr>
                        <w:rFonts w:ascii="Cambria Math" w:hAnsi="Cambria Math"/>
                      </w:rPr>
                      <m:t>i</m:t>
                    </m:r>
                  </m:sub>
                </m:sSub>
              </m:oMath>
            </m:oMathPara>
          </w:p>
        </w:tc>
        <w:tc>
          <w:tcPr>
            <w:tcW w:w="765" w:type="dxa"/>
          </w:tcPr>
          <w:p w14:paraId="26DFE78D" w14:textId="77777777" w:rsidR="006235E6" w:rsidRDefault="006235E6" w:rsidP="0037677C"/>
        </w:tc>
        <w:tc>
          <w:tcPr>
            <w:tcW w:w="765" w:type="dxa"/>
          </w:tcPr>
          <w:p w14:paraId="76C2E3BC" w14:textId="77777777" w:rsidR="006235E6" w:rsidRDefault="006235E6" w:rsidP="0037677C"/>
        </w:tc>
        <w:tc>
          <w:tcPr>
            <w:tcW w:w="765" w:type="dxa"/>
          </w:tcPr>
          <w:p w14:paraId="2DA7A97F" w14:textId="77777777" w:rsidR="006235E6" w:rsidRDefault="006235E6" w:rsidP="0037677C">
            <w:r>
              <w:t>0</w:t>
            </w:r>
          </w:p>
        </w:tc>
        <w:tc>
          <w:tcPr>
            <w:tcW w:w="765" w:type="dxa"/>
          </w:tcPr>
          <w:p w14:paraId="141E2CE7" w14:textId="77777777" w:rsidR="006235E6" w:rsidRDefault="006235E6" w:rsidP="0037677C">
            <w:r>
              <w:t>1</w:t>
            </w:r>
          </w:p>
        </w:tc>
        <w:tc>
          <w:tcPr>
            <w:tcW w:w="766" w:type="dxa"/>
          </w:tcPr>
          <w:p w14:paraId="64AD637F" w14:textId="77777777" w:rsidR="006235E6" w:rsidRDefault="006235E6" w:rsidP="0037677C">
            <w:r>
              <w:t>1</w:t>
            </w:r>
          </w:p>
        </w:tc>
        <w:tc>
          <w:tcPr>
            <w:tcW w:w="766" w:type="dxa"/>
          </w:tcPr>
          <w:p w14:paraId="6ACEE736" w14:textId="77777777" w:rsidR="006235E6" w:rsidRDefault="006235E6" w:rsidP="0037677C">
            <w:r>
              <w:t>2</w:t>
            </w:r>
          </w:p>
        </w:tc>
        <w:tc>
          <w:tcPr>
            <w:tcW w:w="766" w:type="dxa"/>
          </w:tcPr>
          <w:p w14:paraId="1E88E7EC" w14:textId="77777777" w:rsidR="006235E6" w:rsidRDefault="006235E6" w:rsidP="0037677C">
            <w:r>
              <w:t>2</w:t>
            </w:r>
          </w:p>
        </w:tc>
        <w:tc>
          <w:tcPr>
            <w:tcW w:w="766" w:type="dxa"/>
          </w:tcPr>
          <w:p w14:paraId="05361265" w14:textId="77777777" w:rsidR="006235E6" w:rsidRDefault="006235E6" w:rsidP="0037677C">
            <w:r>
              <w:t>3</w:t>
            </w:r>
          </w:p>
        </w:tc>
        <w:tc>
          <w:tcPr>
            <w:tcW w:w="735" w:type="dxa"/>
          </w:tcPr>
          <w:p w14:paraId="066C4F03" w14:textId="77777777" w:rsidR="006235E6" w:rsidRDefault="006235E6" w:rsidP="0037677C">
            <w:r>
              <w:t>1</w:t>
            </w:r>
          </w:p>
        </w:tc>
        <w:tc>
          <w:tcPr>
            <w:tcW w:w="735" w:type="dxa"/>
          </w:tcPr>
          <w:p w14:paraId="041FE0EA" w14:textId="77777777" w:rsidR="006235E6" w:rsidRDefault="006235E6" w:rsidP="0037677C">
            <w:r>
              <w:t>5</w:t>
            </w:r>
          </w:p>
        </w:tc>
        <w:tc>
          <w:tcPr>
            <w:tcW w:w="735" w:type="dxa"/>
          </w:tcPr>
          <w:p w14:paraId="560414AC" w14:textId="77777777" w:rsidR="006235E6" w:rsidRDefault="006235E6" w:rsidP="0037677C">
            <w:r>
              <w:t>2</w:t>
            </w:r>
          </w:p>
        </w:tc>
        <w:tc>
          <w:tcPr>
            <w:tcW w:w="722" w:type="dxa"/>
          </w:tcPr>
          <w:p w14:paraId="7599F601" w14:textId="77777777" w:rsidR="006235E6" w:rsidRDefault="006235E6" w:rsidP="0037677C">
            <w:r>
              <w:t>23</w:t>
            </w:r>
          </w:p>
        </w:tc>
      </w:tr>
      <w:tr w:rsidR="006235E6" w14:paraId="16F28BA6" w14:textId="77777777" w:rsidTr="0037677C">
        <w:tc>
          <w:tcPr>
            <w:tcW w:w="803" w:type="dxa"/>
          </w:tcPr>
          <w:p w14:paraId="6B10B763" w14:textId="77777777" w:rsidR="006235E6" w:rsidRDefault="00000000" w:rsidP="0037677C">
            <m:oMathPara>
              <m:oMath>
                <m:sSub>
                  <m:sSubPr>
                    <m:ctrlPr>
                      <w:rPr>
                        <w:rFonts w:ascii="Cambria Math" w:hAnsi="Cambria Math"/>
                        <w:i/>
                      </w:rPr>
                    </m:ctrlPr>
                  </m:sSubPr>
                  <m:e>
                    <m:r>
                      <w:rPr>
                        <w:rFonts w:ascii="Cambria Math" w:hAnsi="Cambria Math"/>
                      </w:rPr>
                      <m:t>r</m:t>
                    </m:r>
                  </m:e>
                  <m:sub>
                    <m:r>
                      <w:rPr>
                        <w:rFonts w:ascii="Cambria Math" w:hAnsi="Cambria Math"/>
                      </w:rPr>
                      <m:t>i</m:t>
                    </m:r>
                  </m:sub>
                </m:sSub>
              </m:oMath>
            </m:oMathPara>
          </w:p>
        </w:tc>
        <w:tc>
          <w:tcPr>
            <w:tcW w:w="765" w:type="dxa"/>
          </w:tcPr>
          <w:p w14:paraId="7B5838D0" w14:textId="77777777" w:rsidR="006235E6" w:rsidRDefault="006235E6" w:rsidP="0037677C">
            <w:r>
              <w:t>0</w:t>
            </w:r>
          </w:p>
        </w:tc>
        <w:tc>
          <w:tcPr>
            <w:tcW w:w="765" w:type="dxa"/>
          </w:tcPr>
          <w:p w14:paraId="02887A7A" w14:textId="77777777" w:rsidR="006235E6" w:rsidRDefault="006235E6" w:rsidP="0037677C">
            <w:r>
              <w:t>1</w:t>
            </w:r>
          </w:p>
        </w:tc>
        <w:tc>
          <w:tcPr>
            <w:tcW w:w="765" w:type="dxa"/>
          </w:tcPr>
          <w:p w14:paraId="48CF57FC" w14:textId="77777777" w:rsidR="006235E6" w:rsidRDefault="006235E6" w:rsidP="0037677C">
            <w:r>
              <w:t>0</w:t>
            </w:r>
          </w:p>
        </w:tc>
        <w:tc>
          <w:tcPr>
            <w:tcW w:w="765" w:type="dxa"/>
          </w:tcPr>
          <w:p w14:paraId="556F4B32" w14:textId="77777777" w:rsidR="006235E6" w:rsidRDefault="006235E6" w:rsidP="0037677C">
            <w:r>
              <w:t>1</w:t>
            </w:r>
          </w:p>
        </w:tc>
        <w:tc>
          <w:tcPr>
            <w:tcW w:w="766" w:type="dxa"/>
          </w:tcPr>
          <w:p w14:paraId="29A4962E" w14:textId="77777777" w:rsidR="006235E6" w:rsidRDefault="006235E6" w:rsidP="0037677C">
            <w:r>
              <w:t>1</w:t>
            </w:r>
          </w:p>
        </w:tc>
        <w:tc>
          <w:tcPr>
            <w:tcW w:w="766" w:type="dxa"/>
          </w:tcPr>
          <w:p w14:paraId="2A223476" w14:textId="77777777" w:rsidR="006235E6" w:rsidRDefault="006235E6" w:rsidP="0037677C">
            <w:r>
              <w:t>3</w:t>
            </w:r>
          </w:p>
        </w:tc>
        <w:tc>
          <w:tcPr>
            <w:tcW w:w="766" w:type="dxa"/>
          </w:tcPr>
          <w:p w14:paraId="7D434CDC" w14:textId="77777777" w:rsidR="006235E6" w:rsidRDefault="006235E6" w:rsidP="0037677C">
            <w:r>
              <w:t>7</w:t>
            </w:r>
          </w:p>
        </w:tc>
        <w:tc>
          <w:tcPr>
            <w:tcW w:w="766" w:type="dxa"/>
          </w:tcPr>
          <w:p w14:paraId="19E88464" w14:textId="77777777" w:rsidR="006235E6" w:rsidRDefault="006235E6" w:rsidP="0037677C">
            <w:r>
              <w:t>24</w:t>
            </w:r>
          </w:p>
        </w:tc>
        <w:tc>
          <w:tcPr>
            <w:tcW w:w="735" w:type="dxa"/>
          </w:tcPr>
          <w:p w14:paraId="082BBC89" w14:textId="77777777" w:rsidR="006235E6" w:rsidRDefault="006235E6" w:rsidP="0037677C"/>
        </w:tc>
        <w:tc>
          <w:tcPr>
            <w:tcW w:w="735" w:type="dxa"/>
          </w:tcPr>
          <w:p w14:paraId="10EC7CD5" w14:textId="77777777" w:rsidR="006235E6" w:rsidRDefault="006235E6" w:rsidP="0037677C"/>
        </w:tc>
        <w:tc>
          <w:tcPr>
            <w:tcW w:w="735" w:type="dxa"/>
          </w:tcPr>
          <w:p w14:paraId="5B7DBF89" w14:textId="77777777" w:rsidR="006235E6" w:rsidRDefault="006235E6" w:rsidP="0037677C"/>
        </w:tc>
        <w:tc>
          <w:tcPr>
            <w:tcW w:w="722" w:type="dxa"/>
          </w:tcPr>
          <w:p w14:paraId="0229C18A" w14:textId="77777777" w:rsidR="006235E6" w:rsidRDefault="006235E6" w:rsidP="0037677C"/>
        </w:tc>
      </w:tr>
      <w:tr w:rsidR="006235E6" w14:paraId="58727BB4" w14:textId="77777777" w:rsidTr="0037677C">
        <w:tc>
          <w:tcPr>
            <w:tcW w:w="803" w:type="dxa"/>
          </w:tcPr>
          <w:p w14:paraId="71E421D7" w14:textId="77777777" w:rsidR="006235E6" w:rsidRDefault="00000000" w:rsidP="0037677C">
            <m:oMathPara>
              <m:oMath>
                <m:sSub>
                  <m:sSubPr>
                    <m:ctrlPr>
                      <w:rPr>
                        <w:rFonts w:ascii="Cambria Math" w:hAnsi="Cambria Math"/>
                        <w:i/>
                      </w:rPr>
                    </m:ctrlPr>
                  </m:sSubPr>
                  <m:e>
                    <m:r>
                      <w:rPr>
                        <w:rFonts w:ascii="Cambria Math" w:hAnsi="Cambria Math"/>
                      </w:rPr>
                      <m:t>s</m:t>
                    </m:r>
                  </m:e>
                  <m:sub>
                    <m:r>
                      <w:rPr>
                        <w:rFonts w:ascii="Cambria Math" w:hAnsi="Cambria Math"/>
                      </w:rPr>
                      <m:t>i</m:t>
                    </m:r>
                  </m:sub>
                </m:sSub>
              </m:oMath>
            </m:oMathPara>
          </w:p>
        </w:tc>
        <w:tc>
          <w:tcPr>
            <w:tcW w:w="765" w:type="dxa"/>
          </w:tcPr>
          <w:p w14:paraId="57F33156" w14:textId="77777777" w:rsidR="006235E6" w:rsidRDefault="006235E6" w:rsidP="0037677C">
            <w:r>
              <w:t>1</w:t>
            </w:r>
          </w:p>
        </w:tc>
        <w:tc>
          <w:tcPr>
            <w:tcW w:w="765" w:type="dxa"/>
          </w:tcPr>
          <w:p w14:paraId="27B89061" w14:textId="77777777" w:rsidR="006235E6" w:rsidRDefault="006235E6" w:rsidP="0037677C">
            <w:r>
              <w:t>0</w:t>
            </w:r>
          </w:p>
        </w:tc>
        <w:tc>
          <w:tcPr>
            <w:tcW w:w="765" w:type="dxa"/>
          </w:tcPr>
          <w:p w14:paraId="6E878E6F" w14:textId="77777777" w:rsidR="006235E6" w:rsidRDefault="006235E6" w:rsidP="0037677C">
            <w:r>
              <w:t>1</w:t>
            </w:r>
          </w:p>
        </w:tc>
        <w:tc>
          <w:tcPr>
            <w:tcW w:w="765" w:type="dxa"/>
          </w:tcPr>
          <w:p w14:paraId="6170372D" w14:textId="77777777" w:rsidR="006235E6" w:rsidRDefault="006235E6" w:rsidP="0037677C">
            <w:r>
              <w:t>1</w:t>
            </w:r>
          </w:p>
        </w:tc>
        <w:tc>
          <w:tcPr>
            <w:tcW w:w="766" w:type="dxa"/>
          </w:tcPr>
          <w:p w14:paraId="2901A71F" w14:textId="77777777" w:rsidR="006235E6" w:rsidRDefault="006235E6" w:rsidP="0037677C">
            <w:r>
              <w:t>2</w:t>
            </w:r>
          </w:p>
        </w:tc>
        <w:tc>
          <w:tcPr>
            <w:tcW w:w="766" w:type="dxa"/>
          </w:tcPr>
          <w:p w14:paraId="3F7507B6" w14:textId="77777777" w:rsidR="006235E6" w:rsidRDefault="006235E6" w:rsidP="0037677C">
            <w:r>
              <w:t>5</w:t>
            </w:r>
          </w:p>
        </w:tc>
        <w:tc>
          <w:tcPr>
            <w:tcW w:w="766" w:type="dxa"/>
          </w:tcPr>
          <w:p w14:paraId="07B5947B" w14:textId="77777777" w:rsidR="006235E6" w:rsidRDefault="006235E6" w:rsidP="0037677C">
            <w:r>
              <w:t>12</w:t>
            </w:r>
          </w:p>
        </w:tc>
        <w:tc>
          <w:tcPr>
            <w:tcW w:w="766" w:type="dxa"/>
          </w:tcPr>
          <w:p w14:paraId="5C0DF179" w14:textId="77777777" w:rsidR="006235E6" w:rsidRDefault="006235E6" w:rsidP="0037677C">
            <w:r>
              <w:t>41</w:t>
            </w:r>
          </w:p>
        </w:tc>
        <w:tc>
          <w:tcPr>
            <w:tcW w:w="735" w:type="dxa"/>
          </w:tcPr>
          <w:p w14:paraId="1DF5910A" w14:textId="77777777" w:rsidR="006235E6" w:rsidRDefault="006235E6" w:rsidP="0037677C"/>
        </w:tc>
        <w:tc>
          <w:tcPr>
            <w:tcW w:w="735" w:type="dxa"/>
          </w:tcPr>
          <w:p w14:paraId="70C9FD8D" w14:textId="77777777" w:rsidR="006235E6" w:rsidRDefault="006235E6" w:rsidP="0037677C"/>
        </w:tc>
        <w:tc>
          <w:tcPr>
            <w:tcW w:w="735" w:type="dxa"/>
          </w:tcPr>
          <w:p w14:paraId="10111106" w14:textId="77777777" w:rsidR="006235E6" w:rsidRDefault="006235E6" w:rsidP="0037677C"/>
        </w:tc>
        <w:tc>
          <w:tcPr>
            <w:tcW w:w="722" w:type="dxa"/>
          </w:tcPr>
          <w:p w14:paraId="79C6BDF6" w14:textId="77777777" w:rsidR="006235E6" w:rsidRDefault="006235E6" w:rsidP="0037677C"/>
        </w:tc>
      </w:tr>
    </w:tbl>
    <w:p w14:paraId="3B00939D" w14:textId="77777777" w:rsidR="006235E6" w:rsidRPr="00CF3F95" w:rsidRDefault="006235E6" w:rsidP="006235E6">
      <w:r>
        <w:br/>
        <w:t xml:space="preserve">Angiv ud fra denne tabel hvilken brøk </w:t>
      </w:r>
      <m:oMath>
        <m:sSub>
          <m:sSubPr>
            <m:ctrlPr>
              <w:rPr>
                <w:rFonts w:ascii="Cambria Math" w:hAnsi="Cambria Math"/>
                <w:i/>
              </w:rPr>
            </m:ctrlPr>
          </m:sSubPr>
          <m:e>
            <m:r>
              <w:rPr>
                <w:rFonts w:ascii="Cambria Math" w:hAnsi="Cambria Math"/>
              </w:rPr>
              <m:t>c</m:t>
            </m:r>
          </m:e>
          <m:sub>
            <m:r>
              <w:rPr>
                <w:rFonts w:ascii="Cambria Math" w:hAnsi="Cambria Math"/>
              </w:rPr>
              <m:t>9</m:t>
            </m:r>
          </m:sub>
        </m:sSub>
      </m:oMath>
      <w:r>
        <w:rPr>
          <w:rFonts w:eastAsiaTheme="minorEastAsia"/>
        </w:rPr>
        <w:t xml:space="preserve">  er.</w:t>
      </w:r>
      <w:r>
        <w:t xml:space="preserve"> </w:t>
      </w:r>
    </w:p>
    <w:p w14:paraId="202BC51B" w14:textId="77777777" w:rsidR="006235E6" w:rsidRDefault="006235E6" w:rsidP="006235E6">
      <w:pPr>
        <w:rPr>
          <w:b/>
        </w:rPr>
      </w:pPr>
    </w:p>
    <w:p w14:paraId="4A3552D5" w14:textId="77777777" w:rsidR="006235E6" w:rsidRDefault="006235E6" w:rsidP="006235E6">
      <w:pPr>
        <w:rPr>
          <w:b/>
        </w:rPr>
      </w:pPr>
    </w:p>
    <w:p w14:paraId="7AB78DCB" w14:textId="77777777" w:rsidR="006235E6" w:rsidRPr="00460513" w:rsidRDefault="006235E6" w:rsidP="00460513">
      <w:pPr>
        <w:pStyle w:val="Overskrift2"/>
      </w:pPr>
      <w:bookmarkStart w:id="37" w:name="_Toc10472894"/>
      <w:r w:rsidRPr="00460513">
        <w:t>12-tone-ligesvævende stemninger og andre ligesvævende stemninger.</w:t>
      </w:r>
      <w:bookmarkEnd w:id="37"/>
    </w:p>
    <w:p w14:paraId="6EC78B78" w14:textId="77777777" w:rsidR="006235E6" w:rsidRPr="00B55628" w:rsidRDefault="006235E6" w:rsidP="006235E6">
      <w:pPr>
        <w:rPr>
          <w:rFonts w:eastAsiaTheme="minorEastAsia"/>
        </w:rPr>
      </w:pPr>
      <w:r>
        <w:t xml:space="preserve">Vi har set at </w:t>
      </w:r>
      <m:oMath>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hAnsi="Cambria Math"/>
          </w:rPr>
          <m:t>=</m:t>
        </m:r>
        <m:d>
          <m:dPr>
            <m:begChr m:val="["/>
            <m:endChr m:val="]"/>
            <m:ctrlPr>
              <w:rPr>
                <w:rFonts w:ascii="Cambria Math" w:hAnsi="Cambria Math"/>
                <w:i/>
              </w:rPr>
            </m:ctrlPr>
          </m:dPr>
          <m:e>
            <m:r>
              <w:rPr>
                <w:rFonts w:ascii="Cambria Math" w:hAnsi="Cambria Math"/>
              </w:rPr>
              <m:t>0;1;1;2;2</m:t>
            </m:r>
          </m:e>
        </m:d>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12</m:t>
            </m:r>
          </m:den>
        </m:f>
      </m:oMath>
      <w:r>
        <w:rPr>
          <w:rFonts w:eastAsiaTheme="minorEastAsia"/>
        </w:rPr>
        <w:t xml:space="preserve"> og det betyder altså at hvis man deler oktaven i 12 lige store intervaller, så er et spring på 7 af disse intervaller et godt bud på en næsten ren/perfekt kvint. Det er den ligesvævende stemning vi allerede kender. Egenskaberne ved de mest almindelige intervaller har vi allerede set på:</w:t>
      </w:r>
    </w:p>
    <w:tbl>
      <w:tblPr>
        <w:tblStyle w:val="Tabel-Gitter"/>
        <w:tblW w:w="0" w:type="auto"/>
        <w:tblLook w:val="04A0" w:firstRow="1" w:lastRow="0" w:firstColumn="1" w:lastColumn="0" w:noHBand="0" w:noVBand="1"/>
      </w:tblPr>
      <w:tblGrid>
        <w:gridCol w:w="1379"/>
        <w:gridCol w:w="1530"/>
        <w:gridCol w:w="1780"/>
        <w:gridCol w:w="1760"/>
        <w:gridCol w:w="1803"/>
        <w:gridCol w:w="1370"/>
      </w:tblGrid>
      <w:tr w:rsidR="006235E6" w14:paraId="0A01E2EB" w14:textId="77777777" w:rsidTr="0037677C">
        <w:tc>
          <w:tcPr>
            <w:tcW w:w="1412" w:type="dxa"/>
            <w:vAlign w:val="center"/>
          </w:tcPr>
          <w:p w14:paraId="783E7BFE" w14:textId="77777777" w:rsidR="006235E6" w:rsidRDefault="006235E6" w:rsidP="0037677C">
            <w:pPr>
              <w:jc w:val="center"/>
            </w:pPr>
            <w:r>
              <w:t>Interval</w:t>
            </w:r>
          </w:p>
        </w:tc>
        <w:tc>
          <w:tcPr>
            <w:tcW w:w="1573" w:type="dxa"/>
            <w:vAlign w:val="center"/>
          </w:tcPr>
          <w:p w14:paraId="1027B3CA" w14:textId="77777777" w:rsidR="006235E6" w:rsidRDefault="006235E6" w:rsidP="0037677C">
            <w:pPr>
              <w:jc w:val="center"/>
            </w:pPr>
            <w:r>
              <w:t xml:space="preserve">Tangent </w:t>
            </w:r>
            <w:proofErr w:type="spellStart"/>
            <w:r>
              <w:t>nr</w:t>
            </w:r>
            <w:proofErr w:type="spellEnd"/>
          </w:p>
        </w:tc>
        <w:tc>
          <w:tcPr>
            <w:tcW w:w="1826" w:type="dxa"/>
            <w:vAlign w:val="center"/>
          </w:tcPr>
          <w:p w14:paraId="5E29113E" w14:textId="77777777" w:rsidR="006235E6" w:rsidRDefault="006235E6" w:rsidP="0037677C">
            <w:pPr>
              <w:jc w:val="center"/>
            </w:pPr>
            <w:r>
              <w:t>Frekvensforhold for det rene interval</w:t>
            </w:r>
          </w:p>
        </w:tc>
        <w:tc>
          <w:tcPr>
            <w:tcW w:w="1806" w:type="dxa"/>
            <w:vAlign w:val="center"/>
          </w:tcPr>
          <w:p w14:paraId="68874E97" w14:textId="77777777" w:rsidR="006235E6" w:rsidRDefault="006235E6" w:rsidP="0037677C">
            <w:pPr>
              <w:jc w:val="center"/>
            </w:pPr>
            <w:proofErr w:type="spellStart"/>
            <w:r>
              <w:t>Centværdi</w:t>
            </w:r>
            <w:proofErr w:type="spellEnd"/>
            <w:r>
              <w:t xml:space="preserve"> af det ligesvævende interval</w:t>
            </w:r>
          </w:p>
        </w:tc>
        <w:tc>
          <w:tcPr>
            <w:tcW w:w="1837" w:type="dxa"/>
            <w:vAlign w:val="center"/>
          </w:tcPr>
          <w:p w14:paraId="29DED33E" w14:textId="77777777" w:rsidR="006235E6" w:rsidRDefault="006235E6" w:rsidP="0037677C">
            <w:pPr>
              <w:jc w:val="center"/>
            </w:pPr>
            <w:r>
              <w:t>Centværdien af det rene/perfekte interval</w:t>
            </w:r>
          </w:p>
        </w:tc>
        <w:tc>
          <w:tcPr>
            <w:tcW w:w="1400" w:type="dxa"/>
          </w:tcPr>
          <w:p w14:paraId="645AC9F0" w14:textId="77777777" w:rsidR="006235E6" w:rsidRDefault="006235E6" w:rsidP="0037677C">
            <w:pPr>
              <w:jc w:val="center"/>
            </w:pPr>
            <w:r>
              <w:t>Afvigelse</w:t>
            </w:r>
          </w:p>
        </w:tc>
      </w:tr>
      <w:tr w:rsidR="006235E6" w14:paraId="4E2B13C1" w14:textId="77777777" w:rsidTr="0037677C">
        <w:tc>
          <w:tcPr>
            <w:tcW w:w="1412" w:type="dxa"/>
            <w:vAlign w:val="center"/>
          </w:tcPr>
          <w:p w14:paraId="056B05FA" w14:textId="77777777" w:rsidR="006235E6" w:rsidRDefault="006235E6" w:rsidP="0037677C">
            <w:pPr>
              <w:jc w:val="center"/>
            </w:pPr>
            <w:r>
              <w:t>Kvint</w:t>
            </w:r>
          </w:p>
        </w:tc>
        <w:tc>
          <w:tcPr>
            <w:tcW w:w="1573" w:type="dxa"/>
          </w:tcPr>
          <w:p w14:paraId="75D0E890" w14:textId="77777777" w:rsidR="006235E6" w:rsidRDefault="006235E6" w:rsidP="0037677C">
            <w:pPr>
              <w:jc w:val="center"/>
            </w:pPr>
            <w:r>
              <w:t>7</w:t>
            </w:r>
          </w:p>
        </w:tc>
        <w:tc>
          <w:tcPr>
            <w:tcW w:w="1826" w:type="dxa"/>
            <w:vAlign w:val="center"/>
          </w:tcPr>
          <w:p w14:paraId="6A76C49C" w14:textId="77777777" w:rsidR="006235E6" w:rsidRDefault="006235E6" w:rsidP="0037677C">
            <w:pPr>
              <w:jc w:val="center"/>
            </w:pPr>
            <w:r>
              <w:t>3/2</w:t>
            </w:r>
          </w:p>
        </w:tc>
        <w:tc>
          <w:tcPr>
            <w:tcW w:w="1806" w:type="dxa"/>
            <w:vAlign w:val="center"/>
          </w:tcPr>
          <w:p w14:paraId="69618EE1" w14:textId="77777777" w:rsidR="006235E6" w:rsidRDefault="006235E6" w:rsidP="0037677C">
            <w:pPr>
              <w:jc w:val="center"/>
            </w:pPr>
            <w:r>
              <w:t>700</w:t>
            </w:r>
          </w:p>
        </w:tc>
        <w:tc>
          <w:tcPr>
            <w:tcW w:w="1837" w:type="dxa"/>
            <w:vAlign w:val="center"/>
          </w:tcPr>
          <w:p w14:paraId="5EB33164" w14:textId="77777777" w:rsidR="006235E6" w:rsidRDefault="006235E6" w:rsidP="0037677C">
            <w:pPr>
              <w:jc w:val="center"/>
            </w:pPr>
            <w:r>
              <w:t>702.0</w:t>
            </w:r>
          </w:p>
        </w:tc>
        <w:tc>
          <w:tcPr>
            <w:tcW w:w="1400" w:type="dxa"/>
          </w:tcPr>
          <w:p w14:paraId="1B7AB980" w14:textId="77777777" w:rsidR="006235E6" w:rsidRDefault="006235E6" w:rsidP="0037677C">
            <w:pPr>
              <w:jc w:val="center"/>
            </w:pPr>
            <w:r>
              <w:t>-2.0</w:t>
            </w:r>
          </w:p>
        </w:tc>
      </w:tr>
      <w:tr w:rsidR="006235E6" w14:paraId="7AF10A16" w14:textId="77777777" w:rsidTr="0037677C">
        <w:tc>
          <w:tcPr>
            <w:tcW w:w="1412" w:type="dxa"/>
            <w:vAlign w:val="center"/>
          </w:tcPr>
          <w:p w14:paraId="65A1AC0D" w14:textId="77777777" w:rsidR="006235E6" w:rsidRDefault="006235E6" w:rsidP="0037677C">
            <w:pPr>
              <w:jc w:val="center"/>
            </w:pPr>
            <w:r>
              <w:t>Stor terts</w:t>
            </w:r>
          </w:p>
        </w:tc>
        <w:tc>
          <w:tcPr>
            <w:tcW w:w="1573" w:type="dxa"/>
          </w:tcPr>
          <w:p w14:paraId="06525FDE" w14:textId="77777777" w:rsidR="006235E6" w:rsidRDefault="006235E6" w:rsidP="0037677C">
            <w:pPr>
              <w:jc w:val="center"/>
            </w:pPr>
            <w:r>
              <w:t>4</w:t>
            </w:r>
          </w:p>
        </w:tc>
        <w:tc>
          <w:tcPr>
            <w:tcW w:w="1826" w:type="dxa"/>
            <w:vAlign w:val="center"/>
          </w:tcPr>
          <w:p w14:paraId="213485C4" w14:textId="77777777" w:rsidR="006235E6" w:rsidRDefault="006235E6" w:rsidP="0037677C">
            <w:pPr>
              <w:jc w:val="center"/>
            </w:pPr>
            <w:r>
              <w:t>5/4</w:t>
            </w:r>
          </w:p>
        </w:tc>
        <w:tc>
          <w:tcPr>
            <w:tcW w:w="1806" w:type="dxa"/>
            <w:vAlign w:val="center"/>
          </w:tcPr>
          <w:p w14:paraId="76FC79EE" w14:textId="77777777" w:rsidR="006235E6" w:rsidRDefault="006235E6" w:rsidP="0037677C">
            <w:pPr>
              <w:jc w:val="center"/>
            </w:pPr>
            <w:r>
              <w:t>400</w:t>
            </w:r>
          </w:p>
        </w:tc>
        <w:tc>
          <w:tcPr>
            <w:tcW w:w="1837" w:type="dxa"/>
            <w:vAlign w:val="center"/>
          </w:tcPr>
          <w:p w14:paraId="4EDE9579" w14:textId="77777777" w:rsidR="006235E6" w:rsidRDefault="006235E6" w:rsidP="0037677C">
            <w:pPr>
              <w:jc w:val="center"/>
            </w:pPr>
            <w:r>
              <w:t>386.3</w:t>
            </w:r>
          </w:p>
        </w:tc>
        <w:tc>
          <w:tcPr>
            <w:tcW w:w="1400" w:type="dxa"/>
          </w:tcPr>
          <w:p w14:paraId="4C192018" w14:textId="77777777" w:rsidR="006235E6" w:rsidRDefault="006235E6" w:rsidP="0037677C">
            <w:pPr>
              <w:jc w:val="center"/>
            </w:pPr>
            <w:r>
              <w:t>+13.7</w:t>
            </w:r>
          </w:p>
        </w:tc>
      </w:tr>
      <w:tr w:rsidR="006235E6" w14:paraId="296BD11F" w14:textId="77777777" w:rsidTr="0037677C">
        <w:tc>
          <w:tcPr>
            <w:tcW w:w="1412" w:type="dxa"/>
            <w:vAlign w:val="center"/>
          </w:tcPr>
          <w:p w14:paraId="0C1CF83D" w14:textId="77777777" w:rsidR="006235E6" w:rsidRDefault="006235E6" w:rsidP="0037677C">
            <w:pPr>
              <w:jc w:val="center"/>
            </w:pPr>
            <w:r>
              <w:t>Lille terts</w:t>
            </w:r>
          </w:p>
        </w:tc>
        <w:tc>
          <w:tcPr>
            <w:tcW w:w="1573" w:type="dxa"/>
          </w:tcPr>
          <w:p w14:paraId="4E6BF495" w14:textId="77777777" w:rsidR="006235E6" w:rsidRDefault="006235E6" w:rsidP="0037677C">
            <w:pPr>
              <w:jc w:val="center"/>
            </w:pPr>
            <w:r>
              <w:t>3</w:t>
            </w:r>
          </w:p>
        </w:tc>
        <w:tc>
          <w:tcPr>
            <w:tcW w:w="1826" w:type="dxa"/>
            <w:vAlign w:val="center"/>
          </w:tcPr>
          <w:p w14:paraId="1E92C95B" w14:textId="77777777" w:rsidR="006235E6" w:rsidRDefault="006235E6" w:rsidP="0037677C">
            <w:pPr>
              <w:jc w:val="center"/>
            </w:pPr>
            <w:r>
              <w:t>6/5</w:t>
            </w:r>
          </w:p>
        </w:tc>
        <w:tc>
          <w:tcPr>
            <w:tcW w:w="1806" w:type="dxa"/>
            <w:vAlign w:val="center"/>
          </w:tcPr>
          <w:p w14:paraId="004357A4" w14:textId="77777777" w:rsidR="006235E6" w:rsidRDefault="006235E6" w:rsidP="0037677C">
            <w:pPr>
              <w:jc w:val="center"/>
            </w:pPr>
            <w:r>
              <w:t>300</w:t>
            </w:r>
          </w:p>
        </w:tc>
        <w:tc>
          <w:tcPr>
            <w:tcW w:w="1837" w:type="dxa"/>
            <w:vAlign w:val="center"/>
          </w:tcPr>
          <w:p w14:paraId="3285EF2B" w14:textId="77777777" w:rsidR="006235E6" w:rsidRDefault="006235E6" w:rsidP="0037677C">
            <w:pPr>
              <w:jc w:val="center"/>
            </w:pPr>
            <w:r>
              <w:t>315.6</w:t>
            </w:r>
          </w:p>
        </w:tc>
        <w:tc>
          <w:tcPr>
            <w:tcW w:w="1400" w:type="dxa"/>
          </w:tcPr>
          <w:p w14:paraId="57350E20" w14:textId="77777777" w:rsidR="006235E6" w:rsidRDefault="006235E6" w:rsidP="0037677C">
            <w:pPr>
              <w:jc w:val="center"/>
            </w:pPr>
            <w:r>
              <w:t>-15.6</w:t>
            </w:r>
          </w:p>
        </w:tc>
      </w:tr>
    </w:tbl>
    <w:p w14:paraId="28425087" w14:textId="77777777" w:rsidR="006235E6" w:rsidRDefault="006235E6" w:rsidP="006235E6">
      <w:r>
        <w:t xml:space="preserve"> </w:t>
      </w:r>
    </w:p>
    <w:p w14:paraId="131822B6" w14:textId="77777777" w:rsidR="006235E6" w:rsidRDefault="006235E6" w:rsidP="006235E6">
      <w:pPr>
        <w:rPr>
          <w:rFonts w:eastAsiaTheme="minorEastAsia"/>
        </w:rPr>
      </w:pPr>
    </w:p>
    <w:p w14:paraId="1FF86787" w14:textId="77777777" w:rsidR="006235E6" w:rsidRDefault="006235E6" w:rsidP="006235E6">
      <w:pPr>
        <w:rPr>
          <w:rFonts w:eastAsiaTheme="minorEastAsia"/>
        </w:rPr>
      </w:pPr>
      <w:r>
        <w:rPr>
          <w:rFonts w:eastAsiaTheme="minorEastAsia"/>
        </w:rPr>
        <w:t xml:space="preserve">Vores udregninger overfor viser at når </w:t>
      </w:r>
      <w:r>
        <w:t xml:space="preserve"> </w:t>
      </w:r>
      <m:oMath>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m:t>
        </m:r>
        <m:d>
          <m:dPr>
            <m:begChr m:val="["/>
            <m:endChr m:val="]"/>
            <m:ctrlPr>
              <w:rPr>
                <w:rFonts w:ascii="Cambria Math" w:hAnsi="Cambria Math"/>
                <w:i/>
              </w:rPr>
            </m:ctrlPr>
          </m:dPr>
          <m:e>
            <m:r>
              <w:rPr>
                <w:rFonts w:ascii="Cambria Math" w:hAnsi="Cambria Math"/>
              </w:rPr>
              <m:t>0;1;1;2;2;3</m:t>
            </m:r>
          </m:e>
        </m:d>
        <m:r>
          <w:rPr>
            <w:rFonts w:ascii="Cambria Math" w:hAnsi="Cambria Math"/>
          </w:rPr>
          <m:t>=</m:t>
        </m:r>
        <m:f>
          <m:fPr>
            <m:ctrlPr>
              <w:rPr>
                <w:rFonts w:ascii="Cambria Math" w:hAnsi="Cambria Math"/>
                <w:i/>
              </w:rPr>
            </m:ctrlPr>
          </m:fPr>
          <m:num>
            <m:r>
              <w:rPr>
                <w:rFonts w:ascii="Cambria Math" w:hAnsi="Cambria Math"/>
              </w:rPr>
              <m:t>24</m:t>
            </m:r>
          </m:num>
          <m:den>
            <m:r>
              <w:rPr>
                <w:rFonts w:ascii="Cambria Math" w:hAnsi="Cambria Math"/>
              </w:rPr>
              <m:t>41</m:t>
            </m:r>
          </m:den>
        </m:f>
      </m:oMath>
      <w:r>
        <w:rPr>
          <w:rFonts w:eastAsiaTheme="minorEastAsia"/>
        </w:rPr>
        <w:t xml:space="preserve">  og derfor kunne det være oplagt, at se på </w:t>
      </w:r>
      <w:proofErr w:type="spellStart"/>
      <w:r>
        <w:rPr>
          <w:rFonts w:eastAsiaTheme="minorEastAsia"/>
          <w:i/>
        </w:rPr>
        <w:t>41-tone</w:t>
      </w:r>
      <w:proofErr w:type="spellEnd"/>
      <w:r>
        <w:rPr>
          <w:rFonts w:eastAsiaTheme="minorEastAsia"/>
          <w:i/>
        </w:rPr>
        <w:t xml:space="preserve"> ligesvævende stemning</w:t>
      </w:r>
      <w:r>
        <w:rPr>
          <w:rFonts w:eastAsiaTheme="minorEastAsia"/>
        </w:rPr>
        <w:t xml:space="preserve">, </w:t>
      </w:r>
      <w:proofErr w:type="spellStart"/>
      <w:r>
        <w:rPr>
          <w:rFonts w:eastAsiaTheme="minorEastAsia"/>
        </w:rPr>
        <w:t>dvs</w:t>
      </w:r>
      <w:proofErr w:type="spellEnd"/>
      <w:r>
        <w:rPr>
          <w:rFonts w:eastAsiaTheme="minorEastAsia"/>
        </w:rPr>
        <w:t xml:space="preserve"> en stemning, hvor oktaven deles op i 41 lige store intervaller.</w:t>
      </w:r>
    </w:p>
    <w:p w14:paraId="17A85D7E" w14:textId="77777777" w:rsidR="006235E6" w:rsidRDefault="006235E6" w:rsidP="006235E6">
      <w:pPr>
        <w:rPr>
          <w:rFonts w:eastAsiaTheme="minorEastAsia"/>
        </w:rPr>
      </w:pPr>
    </w:p>
    <w:p w14:paraId="31176E23" w14:textId="77777777" w:rsidR="006235E6" w:rsidRDefault="006235E6" w:rsidP="006235E6">
      <w:pPr>
        <w:rPr>
          <w:rFonts w:eastAsiaTheme="minorEastAsia"/>
        </w:rPr>
      </w:pPr>
      <w:r>
        <w:rPr>
          <w:rFonts w:eastAsiaTheme="minorEastAsia"/>
        </w:rPr>
        <w:t xml:space="preserve">Hvert af disse intervaller ville have en størrelse på </w:t>
      </w:r>
    </w:p>
    <w:p w14:paraId="6AE8F381" w14:textId="77777777" w:rsidR="006235E6" w:rsidRPr="00D360FA" w:rsidRDefault="00000000" w:rsidP="006235E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1200</m:t>
              </m:r>
            </m:num>
            <m:den>
              <m:r>
                <w:rPr>
                  <w:rFonts w:ascii="Cambria Math" w:eastAsiaTheme="minorEastAsia" w:hAnsi="Cambria Math"/>
                </w:rPr>
                <m:t>41</m:t>
              </m:r>
            </m:den>
          </m:f>
          <m:r>
            <w:rPr>
              <w:rFonts w:ascii="Cambria Math" w:eastAsiaTheme="minorEastAsia" w:hAnsi="Cambria Math"/>
            </w:rPr>
            <m:t>=29.2683 cent</m:t>
          </m:r>
        </m:oMath>
      </m:oMathPara>
    </w:p>
    <w:p w14:paraId="05D27DF3" w14:textId="77777777" w:rsidR="006235E6" w:rsidRDefault="006235E6" w:rsidP="006235E6">
      <w:pPr>
        <w:rPr>
          <w:rFonts w:eastAsiaTheme="minorEastAsia"/>
        </w:rPr>
      </w:pPr>
      <w:r>
        <w:t xml:space="preserve">Den rene/perfekte kvint har centværdien </w:t>
      </w:r>
      <m:oMath>
        <m:r>
          <w:rPr>
            <w:rFonts w:ascii="Cambria Math" w:hAnsi="Cambria Math"/>
          </w:rPr>
          <m:t>cent</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=701.955</m:t>
        </m:r>
      </m:oMath>
      <w:r>
        <w:rPr>
          <w:rFonts w:eastAsiaTheme="minorEastAsia"/>
        </w:rPr>
        <w:t xml:space="preserve"> og for at finde den tangent der er tættest på den rene kvint udregner vi</w:t>
      </w:r>
    </w:p>
    <w:p w14:paraId="77367DE9" w14:textId="77777777" w:rsidR="006235E6" w:rsidRDefault="00000000" w:rsidP="006235E6">
      <m:oMathPara>
        <m:oMath>
          <m:f>
            <m:fPr>
              <m:ctrlPr>
                <w:rPr>
                  <w:rFonts w:ascii="Cambria Math" w:hAnsi="Cambria Math"/>
                  <w:i/>
                </w:rPr>
              </m:ctrlPr>
            </m:fPr>
            <m:num>
              <m:r>
                <w:rPr>
                  <w:rFonts w:ascii="Cambria Math" w:hAnsi="Cambria Math"/>
                </w:rPr>
                <m:t>701.955</m:t>
              </m:r>
            </m:num>
            <m:den>
              <m:r>
                <w:rPr>
                  <w:rFonts w:ascii="Cambria Math" w:hAnsi="Cambria Math"/>
                </w:rPr>
                <m:t>29.2683</m:t>
              </m:r>
            </m:den>
          </m:f>
          <m:r>
            <w:rPr>
              <w:rFonts w:ascii="Cambria Math" w:hAnsi="Cambria Math"/>
            </w:rPr>
            <m:t>=23.9835</m:t>
          </m:r>
        </m:oMath>
      </m:oMathPara>
    </w:p>
    <w:p w14:paraId="00893B0D" w14:textId="77777777" w:rsidR="006235E6" w:rsidRDefault="006235E6" w:rsidP="006235E6">
      <w:pPr>
        <w:rPr>
          <w:rFonts w:eastAsiaTheme="minorEastAsia"/>
        </w:rPr>
      </w:pPr>
      <w:r>
        <w:t xml:space="preserve">Den bedste ”tangent” er altså nummer 24, der har frekvensforholdet </w:t>
      </w:r>
    </w:p>
    <w:p w14:paraId="2BAB0850" w14:textId="77777777" w:rsidR="006235E6" w:rsidRPr="00C6703C" w:rsidRDefault="00000000" w:rsidP="006235E6">
      <w:pPr>
        <w:rPr>
          <w:rFonts w:eastAsiaTheme="minorEastAsia"/>
        </w:rPr>
      </w:pPr>
      <m:oMathPara>
        <m:oMath>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24</m:t>
                  </m:r>
                </m:num>
                <m:den>
                  <m:r>
                    <w:rPr>
                      <w:rFonts w:ascii="Cambria Math" w:hAnsi="Cambria Math"/>
                    </w:rPr>
                    <m:t>41</m:t>
                  </m:r>
                </m:den>
              </m:f>
            </m:sup>
          </m:sSup>
        </m:oMath>
      </m:oMathPara>
    </w:p>
    <w:p w14:paraId="5B6AAD71" w14:textId="77777777" w:rsidR="006235E6" w:rsidRDefault="006235E6" w:rsidP="006235E6">
      <w:r>
        <w:rPr>
          <w:rFonts w:eastAsiaTheme="minorEastAsia"/>
        </w:rPr>
        <w:t xml:space="preserve">og den har centværdien </w:t>
      </w:r>
      <m:oMath>
        <m:r>
          <w:rPr>
            <w:rFonts w:ascii="Cambria Math" w:eastAsiaTheme="minorEastAsia" w:hAnsi="Cambria Math"/>
          </w:rPr>
          <m:t>23.9835∙24=702.439</m:t>
        </m:r>
      </m:oMath>
      <w:r>
        <w:rPr>
          <w:rFonts w:eastAsiaTheme="minorEastAsia"/>
        </w:rPr>
        <w:t xml:space="preserve"> og dermed en fejl på 0.484 cent, hvilket er væsentlig bedre end vores 12-tone-ligsvævende stemning. Vi indfører dette resultat og nogle flere i skemaet</w:t>
      </w:r>
    </w:p>
    <w:tbl>
      <w:tblPr>
        <w:tblStyle w:val="Tabel-Gitter"/>
        <w:tblW w:w="0" w:type="auto"/>
        <w:tblLook w:val="04A0" w:firstRow="1" w:lastRow="0" w:firstColumn="1" w:lastColumn="0" w:noHBand="0" w:noVBand="1"/>
      </w:tblPr>
      <w:tblGrid>
        <w:gridCol w:w="1379"/>
        <w:gridCol w:w="1531"/>
        <w:gridCol w:w="1780"/>
        <w:gridCol w:w="1760"/>
        <w:gridCol w:w="1804"/>
        <w:gridCol w:w="1368"/>
      </w:tblGrid>
      <w:tr w:rsidR="006235E6" w14:paraId="45105EB5" w14:textId="77777777" w:rsidTr="0037677C">
        <w:tc>
          <w:tcPr>
            <w:tcW w:w="1412" w:type="dxa"/>
            <w:vAlign w:val="center"/>
          </w:tcPr>
          <w:p w14:paraId="268CBF3A" w14:textId="77777777" w:rsidR="006235E6" w:rsidRDefault="006235E6" w:rsidP="0037677C">
            <w:pPr>
              <w:jc w:val="center"/>
            </w:pPr>
            <w:r>
              <w:lastRenderedPageBreak/>
              <w:t>Interval</w:t>
            </w:r>
          </w:p>
        </w:tc>
        <w:tc>
          <w:tcPr>
            <w:tcW w:w="1573" w:type="dxa"/>
            <w:vAlign w:val="center"/>
          </w:tcPr>
          <w:p w14:paraId="0090D6E9" w14:textId="77777777" w:rsidR="006235E6" w:rsidRDefault="006235E6" w:rsidP="0037677C">
            <w:pPr>
              <w:jc w:val="center"/>
            </w:pPr>
            <w:r>
              <w:t xml:space="preserve">Tangent </w:t>
            </w:r>
            <w:proofErr w:type="spellStart"/>
            <w:r>
              <w:t>nr</w:t>
            </w:r>
            <w:proofErr w:type="spellEnd"/>
          </w:p>
        </w:tc>
        <w:tc>
          <w:tcPr>
            <w:tcW w:w="1826" w:type="dxa"/>
            <w:vAlign w:val="center"/>
          </w:tcPr>
          <w:p w14:paraId="4F915D05" w14:textId="77777777" w:rsidR="006235E6" w:rsidRDefault="006235E6" w:rsidP="0037677C">
            <w:pPr>
              <w:jc w:val="center"/>
            </w:pPr>
            <w:r>
              <w:t>Frekvensforhold for det rene interval</w:t>
            </w:r>
          </w:p>
        </w:tc>
        <w:tc>
          <w:tcPr>
            <w:tcW w:w="1806" w:type="dxa"/>
            <w:vAlign w:val="center"/>
          </w:tcPr>
          <w:p w14:paraId="16AA6163" w14:textId="77777777" w:rsidR="006235E6" w:rsidRDefault="006235E6" w:rsidP="0037677C">
            <w:pPr>
              <w:jc w:val="center"/>
            </w:pPr>
            <w:proofErr w:type="spellStart"/>
            <w:r>
              <w:t>Centværdi</w:t>
            </w:r>
            <w:proofErr w:type="spellEnd"/>
            <w:r>
              <w:t xml:space="preserve"> af det ligesvævende interval</w:t>
            </w:r>
          </w:p>
        </w:tc>
        <w:tc>
          <w:tcPr>
            <w:tcW w:w="1837" w:type="dxa"/>
            <w:vAlign w:val="center"/>
          </w:tcPr>
          <w:p w14:paraId="2166C65E" w14:textId="77777777" w:rsidR="006235E6" w:rsidRDefault="006235E6" w:rsidP="0037677C">
            <w:pPr>
              <w:jc w:val="center"/>
            </w:pPr>
            <w:r>
              <w:t>Centværdien af det rene/perfekte interval</w:t>
            </w:r>
          </w:p>
        </w:tc>
        <w:tc>
          <w:tcPr>
            <w:tcW w:w="1400" w:type="dxa"/>
          </w:tcPr>
          <w:p w14:paraId="7ED4CED9" w14:textId="77777777" w:rsidR="006235E6" w:rsidRDefault="006235E6" w:rsidP="0037677C">
            <w:pPr>
              <w:jc w:val="center"/>
            </w:pPr>
            <w:r>
              <w:t>Afvigelse</w:t>
            </w:r>
          </w:p>
        </w:tc>
      </w:tr>
      <w:tr w:rsidR="006235E6" w14:paraId="63DF8560" w14:textId="77777777" w:rsidTr="0037677C">
        <w:tc>
          <w:tcPr>
            <w:tcW w:w="1412" w:type="dxa"/>
            <w:vAlign w:val="center"/>
          </w:tcPr>
          <w:p w14:paraId="200E139B" w14:textId="77777777" w:rsidR="006235E6" w:rsidRDefault="006235E6" w:rsidP="0037677C">
            <w:pPr>
              <w:jc w:val="center"/>
            </w:pPr>
            <w:r>
              <w:t>Kvint</w:t>
            </w:r>
          </w:p>
        </w:tc>
        <w:tc>
          <w:tcPr>
            <w:tcW w:w="1573" w:type="dxa"/>
          </w:tcPr>
          <w:p w14:paraId="5712F095" w14:textId="77777777" w:rsidR="006235E6" w:rsidRDefault="006235E6" w:rsidP="0037677C">
            <w:pPr>
              <w:jc w:val="center"/>
            </w:pPr>
            <w:r>
              <w:t>24</w:t>
            </w:r>
          </w:p>
        </w:tc>
        <w:tc>
          <w:tcPr>
            <w:tcW w:w="1826" w:type="dxa"/>
            <w:vAlign w:val="center"/>
          </w:tcPr>
          <w:p w14:paraId="0CA464B7" w14:textId="77777777" w:rsidR="006235E6" w:rsidRDefault="006235E6" w:rsidP="0037677C">
            <w:pPr>
              <w:jc w:val="center"/>
            </w:pPr>
            <w:r>
              <w:t>3/2</w:t>
            </w:r>
          </w:p>
        </w:tc>
        <w:tc>
          <w:tcPr>
            <w:tcW w:w="1806" w:type="dxa"/>
            <w:vAlign w:val="center"/>
          </w:tcPr>
          <w:p w14:paraId="19B87921" w14:textId="77777777" w:rsidR="006235E6" w:rsidRDefault="006235E6" w:rsidP="0037677C">
            <w:pPr>
              <w:jc w:val="center"/>
            </w:pPr>
            <w:r>
              <w:t>702.4</w:t>
            </w:r>
          </w:p>
        </w:tc>
        <w:tc>
          <w:tcPr>
            <w:tcW w:w="1837" w:type="dxa"/>
            <w:vAlign w:val="center"/>
          </w:tcPr>
          <w:p w14:paraId="550BA6C0" w14:textId="77777777" w:rsidR="006235E6" w:rsidRDefault="006235E6" w:rsidP="0037677C">
            <w:pPr>
              <w:jc w:val="center"/>
            </w:pPr>
            <w:r>
              <w:t>702.0</w:t>
            </w:r>
          </w:p>
        </w:tc>
        <w:tc>
          <w:tcPr>
            <w:tcW w:w="1400" w:type="dxa"/>
          </w:tcPr>
          <w:p w14:paraId="3B0903B2" w14:textId="77777777" w:rsidR="006235E6" w:rsidRDefault="006235E6" w:rsidP="0037677C">
            <w:pPr>
              <w:jc w:val="center"/>
            </w:pPr>
            <w:r>
              <w:t>0.4</w:t>
            </w:r>
          </w:p>
        </w:tc>
      </w:tr>
      <w:tr w:rsidR="006235E6" w14:paraId="0CAB66C1" w14:textId="77777777" w:rsidTr="0037677C">
        <w:tc>
          <w:tcPr>
            <w:tcW w:w="1412" w:type="dxa"/>
            <w:vAlign w:val="center"/>
          </w:tcPr>
          <w:p w14:paraId="110C992E" w14:textId="77777777" w:rsidR="006235E6" w:rsidRDefault="006235E6" w:rsidP="0037677C">
            <w:pPr>
              <w:jc w:val="center"/>
            </w:pPr>
            <w:r>
              <w:t>Stor terts</w:t>
            </w:r>
          </w:p>
        </w:tc>
        <w:tc>
          <w:tcPr>
            <w:tcW w:w="1573" w:type="dxa"/>
          </w:tcPr>
          <w:p w14:paraId="2B5D435E" w14:textId="77777777" w:rsidR="006235E6" w:rsidRDefault="006235E6" w:rsidP="0037677C">
            <w:pPr>
              <w:jc w:val="center"/>
            </w:pPr>
            <w:r>
              <w:t>13</w:t>
            </w:r>
          </w:p>
        </w:tc>
        <w:tc>
          <w:tcPr>
            <w:tcW w:w="1826" w:type="dxa"/>
            <w:vAlign w:val="center"/>
          </w:tcPr>
          <w:p w14:paraId="33EE35D4" w14:textId="77777777" w:rsidR="006235E6" w:rsidRDefault="006235E6" w:rsidP="0037677C">
            <w:pPr>
              <w:jc w:val="center"/>
            </w:pPr>
            <w:r>
              <w:t>5/4</w:t>
            </w:r>
          </w:p>
        </w:tc>
        <w:tc>
          <w:tcPr>
            <w:tcW w:w="1806" w:type="dxa"/>
            <w:vAlign w:val="center"/>
          </w:tcPr>
          <w:p w14:paraId="5493E732" w14:textId="77777777" w:rsidR="006235E6" w:rsidRDefault="006235E6" w:rsidP="0037677C">
            <w:pPr>
              <w:jc w:val="center"/>
            </w:pPr>
            <w:r>
              <w:t>380.5</w:t>
            </w:r>
          </w:p>
        </w:tc>
        <w:tc>
          <w:tcPr>
            <w:tcW w:w="1837" w:type="dxa"/>
            <w:vAlign w:val="center"/>
          </w:tcPr>
          <w:p w14:paraId="4919598E" w14:textId="77777777" w:rsidR="006235E6" w:rsidRDefault="006235E6" w:rsidP="0037677C">
            <w:pPr>
              <w:jc w:val="center"/>
            </w:pPr>
            <w:r>
              <w:t>386.3</w:t>
            </w:r>
          </w:p>
        </w:tc>
        <w:tc>
          <w:tcPr>
            <w:tcW w:w="1400" w:type="dxa"/>
          </w:tcPr>
          <w:p w14:paraId="6C8D881B" w14:textId="77777777" w:rsidR="006235E6" w:rsidRDefault="006235E6" w:rsidP="0037677C">
            <w:pPr>
              <w:jc w:val="center"/>
            </w:pPr>
            <w:r>
              <w:t>-5.8</w:t>
            </w:r>
          </w:p>
        </w:tc>
      </w:tr>
      <w:tr w:rsidR="006235E6" w14:paraId="59A08F92" w14:textId="77777777" w:rsidTr="0037677C">
        <w:tc>
          <w:tcPr>
            <w:tcW w:w="1412" w:type="dxa"/>
            <w:vAlign w:val="center"/>
          </w:tcPr>
          <w:p w14:paraId="26919FCE" w14:textId="77777777" w:rsidR="006235E6" w:rsidRDefault="006235E6" w:rsidP="0037677C">
            <w:pPr>
              <w:jc w:val="center"/>
            </w:pPr>
            <w:r>
              <w:t>Lille terts</w:t>
            </w:r>
          </w:p>
        </w:tc>
        <w:tc>
          <w:tcPr>
            <w:tcW w:w="1573" w:type="dxa"/>
          </w:tcPr>
          <w:p w14:paraId="3BAC6353" w14:textId="77777777" w:rsidR="006235E6" w:rsidRDefault="006235E6" w:rsidP="0037677C">
            <w:pPr>
              <w:jc w:val="center"/>
            </w:pPr>
            <w:r>
              <w:t>11</w:t>
            </w:r>
          </w:p>
        </w:tc>
        <w:tc>
          <w:tcPr>
            <w:tcW w:w="1826" w:type="dxa"/>
            <w:vAlign w:val="center"/>
          </w:tcPr>
          <w:p w14:paraId="5F6B378C" w14:textId="77777777" w:rsidR="006235E6" w:rsidRDefault="006235E6" w:rsidP="0037677C">
            <w:pPr>
              <w:jc w:val="center"/>
            </w:pPr>
            <w:r>
              <w:t>6/5</w:t>
            </w:r>
          </w:p>
        </w:tc>
        <w:tc>
          <w:tcPr>
            <w:tcW w:w="1806" w:type="dxa"/>
            <w:vAlign w:val="center"/>
          </w:tcPr>
          <w:p w14:paraId="2F3EF23E" w14:textId="77777777" w:rsidR="006235E6" w:rsidRDefault="006235E6" w:rsidP="0037677C">
            <w:pPr>
              <w:jc w:val="center"/>
            </w:pPr>
            <w:r>
              <w:t>322.0</w:t>
            </w:r>
          </w:p>
        </w:tc>
        <w:tc>
          <w:tcPr>
            <w:tcW w:w="1837" w:type="dxa"/>
            <w:vAlign w:val="center"/>
          </w:tcPr>
          <w:p w14:paraId="1CDFFC15" w14:textId="77777777" w:rsidR="006235E6" w:rsidRDefault="006235E6" w:rsidP="0037677C">
            <w:pPr>
              <w:jc w:val="center"/>
            </w:pPr>
            <w:r>
              <w:t>315.6</w:t>
            </w:r>
          </w:p>
        </w:tc>
        <w:tc>
          <w:tcPr>
            <w:tcW w:w="1400" w:type="dxa"/>
          </w:tcPr>
          <w:p w14:paraId="57D67703" w14:textId="77777777" w:rsidR="006235E6" w:rsidRDefault="006235E6" w:rsidP="0037677C">
            <w:pPr>
              <w:jc w:val="center"/>
            </w:pPr>
            <w:r>
              <w:t>6.4</w:t>
            </w:r>
          </w:p>
        </w:tc>
      </w:tr>
    </w:tbl>
    <w:p w14:paraId="7FB0B9F0" w14:textId="77777777" w:rsidR="006235E6" w:rsidRDefault="006235E6" w:rsidP="006235E6">
      <w:r>
        <w:t xml:space="preserve"> </w:t>
      </w:r>
    </w:p>
    <w:p w14:paraId="39DA2D97" w14:textId="77777777" w:rsidR="006235E6" w:rsidRDefault="006235E6" w:rsidP="006235E6">
      <w:r>
        <w:rPr>
          <w:b/>
        </w:rPr>
        <w:t xml:space="preserve">Øvelse: </w:t>
      </w:r>
      <w:r>
        <w:t xml:space="preserve">Vis de øvrige værdier i tabellen </w:t>
      </w:r>
      <w:proofErr w:type="spellStart"/>
      <w:r>
        <w:t>dvs</w:t>
      </w:r>
      <w:proofErr w:type="spellEnd"/>
      <w:r>
        <w:t xml:space="preserve"> tangent, </w:t>
      </w:r>
      <w:proofErr w:type="spellStart"/>
      <w:r>
        <w:t>centværdi</w:t>
      </w:r>
      <w:proofErr w:type="spellEnd"/>
      <w:r>
        <w:t xml:space="preserve"> og afvigelse for den store og den lille terts.</w:t>
      </w:r>
    </w:p>
    <w:p w14:paraId="0213C803" w14:textId="77777777" w:rsidR="006235E6" w:rsidRDefault="006235E6" w:rsidP="006235E6"/>
    <w:p w14:paraId="4BECB983" w14:textId="77777777" w:rsidR="006235E6" w:rsidRDefault="006235E6" w:rsidP="006235E6">
      <w:r>
        <w:t xml:space="preserve">I praksis har man ikke brugt </w:t>
      </w:r>
      <w:proofErr w:type="spellStart"/>
      <w:r>
        <w:t>41-toners</w:t>
      </w:r>
      <w:proofErr w:type="spellEnd"/>
      <w:r>
        <w:t xml:space="preserve"> ligesvævende stemning (</w:t>
      </w:r>
      <w:proofErr w:type="spellStart"/>
      <w:r>
        <w:t>41-tone</w:t>
      </w:r>
      <w:proofErr w:type="spellEnd"/>
      <w:r>
        <w:t xml:space="preserve"> </w:t>
      </w:r>
      <w:proofErr w:type="spellStart"/>
      <w:r>
        <w:t>equal</w:t>
      </w:r>
      <w:proofErr w:type="spellEnd"/>
      <w:r>
        <w:t xml:space="preserve"> </w:t>
      </w:r>
      <w:proofErr w:type="spellStart"/>
      <w:r>
        <w:t>temperment</w:t>
      </w:r>
      <w:proofErr w:type="spellEnd"/>
      <w:r>
        <w:t xml:space="preserve">). En af de få ligesvævende med mere end 12 toner er den </w:t>
      </w:r>
      <w:proofErr w:type="spellStart"/>
      <w:r>
        <w:t>31-toners</w:t>
      </w:r>
      <w:proofErr w:type="spellEnd"/>
      <w:r>
        <w:t xml:space="preserve"> ligesvævende stemning. Også her har vist primært været ”skrivebordsarbejde” mere end ”kunst</w:t>
      </w:r>
      <w:proofErr w:type="gramStart"/>
      <w:r>
        <w:t>”  (</w:t>
      </w:r>
      <w:proofErr w:type="gramEnd"/>
      <w:r w:rsidR="002318E8">
        <w:fldChar w:fldCharType="begin"/>
      </w:r>
      <w:r w:rsidR="002318E8">
        <w:instrText xml:space="preserve"> HYPERLINK "http://en.wikipedia.org/wiki/31_equal_temperament" </w:instrText>
      </w:r>
      <w:r w:rsidR="002318E8">
        <w:fldChar w:fldCharType="separate"/>
      </w:r>
      <w:r>
        <w:rPr>
          <w:rStyle w:val="Hyperlink"/>
        </w:rPr>
        <w:t>http://en.wikipedia.org/wiki/31_equal_temperament</w:t>
      </w:r>
      <w:r w:rsidR="002318E8">
        <w:rPr>
          <w:rStyle w:val="Hyperlink"/>
        </w:rPr>
        <w:fldChar w:fldCharType="end"/>
      </w:r>
      <w:r>
        <w:rPr>
          <w:rStyle w:val="Hyperlink"/>
        </w:rPr>
        <w:t>)</w:t>
      </w:r>
    </w:p>
    <w:p w14:paraId="5395A6B1" w14:textId="77777777" w:rsidR="006235E6" w:rsidRDefault="006235E6" w:rsidP="006235E6"/>
    <w:p w14:paraId="2F28A573" w14:textId="77777777" w:rsidR="006235E6" w:rsidRDefault="006235E6" w:rsidP="006235E6">
      <w:r>
        <w:t xml:space="preserve">Vi kan udregne et tilsvarende skema for den </w:t>
      </w:r>
      <w:proofErr w:type="spellStart"/>
      <w:r>
        <w:t>31-toners</w:t>
      </w:r>
      <w:proofErr w:type="spellEnd"/>
      <w:r>
        <w:t xml:space="preserve"> ligesvævende stemning. Som vi kan se er kvinten ikke så god.</w:t>
      </w:r>
    </w:p>
    <w:tbl>
      <w:tblPr>
        <w:tblStyle w:val="Tabel-Gitter"/>
        <w:tblW w:w="0" w:type="auto"/>
        <w:tblLook w:val="04A0" w:firstRow="1" w:lastRow="0" w:firstColumn="1" w:lastColumn="0" w:noHBand="0" w:noVBand="1"/>
      </w:tblPr>
      <w:tblGrid>
        <w:gridCol w:w="1379"/>
        <w:gridCol w:w="1531"/>
        <w:gridCol w:w="1780"/>
        <w:gridCol w:w="1760"/>
        <w:gridCol w:w="1804"/>
        <w:gridCol w:w="1368"/>
      </w:tblGrid>
      <w:tr w:rsidR="006235E6" w14:paraId="18E93748" w14:textId="77777777" w:rsidTr="0037677C">
        <w:tc>
          <w:tcPr>
            <w:tcW w:w="1412" w:type="dxa"/>
            <w:vAlign w:val="center"/>
          </w:tcPr>
          <w:p w14:paraId="455FFBC0" w14:textId="77777777" w:rsidR="006235E6" w:rsidRDefault="006235E6" w:rsidP="0037677C">
            <w:pPr>
              <w:jc w:val="center"/>
            </w:pPr>
            <w:r>
              <w:t>Interval</w:t>
            </w:r>
          </w:p>
        </w:tc>
        <w:tc>
          <w:tcPr>
            <w:tcW w:w="1573" w:type="dxa"/>
            <w:vAlign w:val="center"/>
          </w:tcPr>
          <w:p w14:paraId="0E49DFD3" w14:textId="77777777" w:rsidR="006235E6" w:rsidRDefault="006235E6" w:rsidP="0037677C">
            <w:pPr>
              <w:jc w:val="center"/>
            </w:pPr>
            <w:r>
              <w:t xml:space="preserve">Tangent </w:t>
            </w:r>
            <w:proofErr w:type="spellStart"/>
            <w:r>
              <w:t>nr</w:t>
            </w:r>
            <w:proofErr w:type="spellEnd"/>
          </w:p>
        </w:tc>
        <w:tc>
          <w:tcPr>
            <w:tcW w:w="1826" w:type="dxa"/>
            <w:vAlign w:val="center"/>
          </w:tcPr>
          <w:p w14:paraId="431C6AC8" w14:textId="77777777" w:rsidR="006235E6" w:rsidRDefault="006235E6" w:rsidP="0037677C">
            <w:pPr>
              <w:jc w:val="center"/>
            </w:pPr>
            <w:r>
              <w:t>Frekvensforhold for det rene interval</w:t>
            </w:r>
          </w:p>
        </w:tc>
        <w:tc>
          <w:tcPr>
            <w:tcW w:w="1806" w:type="dxa"/>
            <w:vAlign w:val="center"/>
          </w:tcPr>
          <w:p w14:paraId="34395F49" w14:textId="77777777" w:rsidR="006235E6" w:rsidRDefault="006235E6" w:rsidP="0037677C">
            <w:pPr>
              <w:jc w:val="center"/>
            </w:pPr>
            <w:proofErr w:type="spellStart"/>
            <w:r>
              <w:t>Centværdi</w:t>
            </w:r>
            <w:proofErr w:type="spellEnd"/>
            <w:r>
              <w:t xml:space="preserve"> af det ligesvævende interval</w:t>
            </w:r>
          </w:p>
        </w:tc>
        <w:tc>
          <w:tcPr>
            <w:tcW w:w="1837" w:type="dxa"/>
            <w:vAlign w:val="center"/>
          </w:tcPr>
          <w:p w14:paraId="18094B30" w14:textId="77777777" w:rsidR="006235E6" w:rsidRDefault="006235E6" w:rsidP="0037677C">
            <w:pPr>
              <w:jc w:val="center"/>
            </w:pPr>
            <w:r>
              <w:t>Centværdien af det rene/perfekte interval</w:t>
            </w:r>
          </w:p>
        </w:tc>
        <w:tc>
          <w:tcPr>
            <w:tcW w:w="1400" w:type="dxa"/>
          </w:tcPr>
          <w:p w14:paraId="379637D8" w14:textId="77777777" w:rsidR="006235E6" w:rsidRDefault="006235E6" w:rsidP="0037677C">
            <w:pPr>
              <w:jc w:val="center"/>
            </w:pPr>
            <w:r>
              <w:t>Afvigelse</w:t>
            </w:r>
          </w:p>
        </w:tc>
      </w:tr>
      <w:tr w:rsidR="006235E6" w14:paraId="34A590D0" w14:textId="77777777" w:rsidTr="0037677C">
        <w:tc>
          <w:tcPr>
            <w:tcW w:w="1412" w:type="dxa"/>
            <w:vAlign w:val="center"/>
          </w:tcPr>
          <w:p w14:paraId="45FA8884" w14:textId="77777777" w:rsidR="006235E6" w:rsidRDefault="006235E6" w:rsidP="0037677C">
            <w:pPr>
              <w:jc w:val="center"/>
            </w:pPr>
            <w:r>
              <w:t>Kvint</w:t>
            </w:r>
          </w:p>
        </w:tc>
        <w:tc>
          <w:tcPr>
            <w:tcW w:w="1573" w:type="dxa"/>
          </w:tcPr>
          <w:p w14:paraId="3754151B" w14:textId="77777777" w:rsidR="006235E6" w:rsidRDefault="006235E6" w:rsidP="0037677C">
            <w:pPr>
              <w:jc w:val="center"/>
            </w:pPr>
            <w:r>
              <w:t>18</w:t>
            </w:r>
          </w:p>
        </w:tc>
        <w:tc>
          <w:tcPr>
            <w:tcW w:w="1826" w:type="dxa"/>
            <w:vAlign w:val="center"/>
          </w:tcPr>
          <w:p w14:paraId="2FBA8EE4" w14:textId="77777777" w:rsidR="006235E6" w:rsidRDefault="006235E6" w:rsidP="0037677C">
            <w:pPr>
              <w:jc w:val="center"/>
            </w:pPr>
            <w:r>
              <w:t>3/2</w:t>
            </w:r>
          </w:p>
        </w:tc>
        <w:tc>
          <w:tcPr>
            <w:tcW w:w="1806" w:type="dxa"/>
            <w:vAlign w:val="center"/>
          </w:tcPr>
          <w:p w14:paraId="230891C1" w14:textId="77777777" w:rsidR="006235E6" w:rsidRDefault="006235E6" w:rsidP="0037677C">
            <w:pPr>
              <w:jc w:val="center"/>
            </w:pPr>
            <w:r>
              <w:t>696.8</w:t>
            </w:r>
          </w:p>
        </w:tc>
        <w:tc>
          <w:tcPr>
            <w:tcW w:w="1837" w:type="dxa"/>
            <w:vAlign w:val="center"/>
          </w:tcPr>
          <w:p w14:paraId="1ACC532F" w14:textId="77777777" w:rsidR="006235E6" w:rsidRDefault="006235E6" w:rsidP="0037677C">
            <w:pPr>
              <w:jc w:val="center"/>
            </w:pPr>
            <w:r>
              <w:t>702.0</w:t>
            </w:r>
          </w:p>
        </w:tc>
        <w:tc>
          <w:tcPr>
            <w:tcW w:w="1400" w:type="dxa"/>
          </w:tcPr>
          <w:p w14:paraId="2BA00326" w14:textId="77777777" w:rsidR="006235E6" w:rsidRDefault="006235E6" w:rsidP="0037677C">
            <w:pPr>
              <w:jc w:val="center"/>
            </w:pPr>
            <w:r>
              <w:t>-5.2</w:t>
            </w:r>
          </w:p>
        </w:tc>
      </w:tr>
      <w:tr w:rsidR="006235E6" w14:paraId="0446C94D" w14:textId="77777777" w:rsidTr="0037677C">
        <w:tc>
          <w:tcPr>
            <w:tcW w:w="1412" w:type="dxa"/>
            <w:vAlign w:val="center"/>
          </w:tcPr>
          <w:p w14:paraId="4EB14464" w14:textId="77777777" w:rsidR="006235E6" w:rsidRDefault="006235E6" w:rsidP="0037677C">
            <w:pPr>
              <w:jc w:val="center"/>
            </w:pPr>
            <w:r>
              <w:t>Stor terts</w:t>
            </w:r>
          </w:p>
        </w:tc>
        <w:tc>
          <w:tcPr>
            <w:tcW w:w="1573" w:type="dxa"/>
          </w:tcPr>
          <w:p w14:paraId="01999F73" w14:textId="77777777" w:rsidR="006235E6" w:rsidRDefault="006235E6" w:rsidP="0037677C">
            <w:pPr>
              <w:jc w:val="center"/>
            </w:pPr>
            <w:r>
              <w:t>10</w:t>
            </w:r>
          </w:p>
        </w:tc>
        <w:tc>
          <w:tcPr>
            <w:tcW w:w="1826" w:type="dxa"/>
            <w:vAlign w:val="center"/>
          </w:tcPr>
          <w:p w14:paraId="7D86C090" w14:textId="77777777" w:rsidR="006235E6" w:rsidRDefault="006235E6" w:rsidP="0037677C">
            <w:pPr>
              <w:jc w:val="center"/>
            </w:pPr>
            <w:r>
              <w:t>5/4</w:t>
            </w:r>
          </w:p>
        </w:tc>
        <w:tc>
          <w:tcPr>
            <w:tcW w:w="1806" w:type="dxa"/>
            <w:vAlign w:val="center"/>
          </w:tcPr>
          <w:p w14:paraId="35964096" w14:textId="77777777" w:rsidR="006235E6" w:rsidRDefault="006235E6" w:rsidP="0037677C">
            <w:pPr>
              <w:jc w:val="center"/>
            </w:pPr>
            <w:r>
              <w:t>387.1</w:t>
            </w:r>
          </w:p>
        </w:tc>
        <w:tc>
          <w:tcPr>
            <w:tcW w:w="1837" w:type="dxa"/>
            <w:vAlign w:val="center"/>
          </w:tcPr>
          <w:p w14:paraId="60388BA3" w14:textId="77777777" w:rsidR="006235E6" w:rsidRDefault="006235E6" w:rsidP="0037677C">
            <w:pPr>
              <w:jc w:val="center"/>
            </w:pPr>
            <w:r>
              <w:t>386.3</w:t>
            </w:r>
          </w:p>
        </w:tc>
        <w:tc>
          <w:tcPr>
            <w:tcW w:w="1400" w:type="dxa"/>
          </w:tcPr>
          <w:p w14:paraId="7451E18D" w14:textId="77777777" w:rsidR="006235E6" w:rsidRDefault="006235E6" w:rsidP="0037677C">
            <w:pPr>
              <w:jc w:val="center"/>
            </w:pPr>
            <w:r>
              <w:t>0.8</w:t>
            </w:r>
          </w:p>
        </w:tc>
      </w:tr>
      <w:tr w:rsidR="006235E6" w14:paraId="09B45331" w14:textId="77777777" w:rsidTr="0037677C">
        <w:tc>
          <w:tcPr>
            <w:tcW w:w="1412" w:type="dxa"/>
            <w:vAlign w:val="center"/>
          </w:tcPr>
          <w:p w14:paraId="2AA531D1" w14:textId="77777777" w:rsidR="006235E6" w:rsidRDefault="006235E6" w:rsidP="0037677C">
            <w:pPr>
              <w:jc w:val="center"/>
            </w:pPr>
            <w:r>
              <w:t>Lille terts</w:t>
            </w:r>
          </w:p>
        </w:tc>
        <w:tc>
          <w:tcPr>
            <w:tcW w:w="1573" w:type="dxa"/>
          </w:tcPr>
          <w:p w14:paraId="1E74E429" w14:textId="77777777" w:rsidR="006235E6" w:rsidRDefault="006235E6" w:rsidP="0037677C">
            <w:pPr>
              <w:jc w:val="center"/>
            </w:pPr>
            <w:r>
              <w:t>8</w:t>
            </w:r>
          </w:p>
        </w:tc>
        <w:tc>
          <w:tcPr>
            <w:tcW w:w="1826" w:type="dxa"/>
            <w:vAlign w:val="center"/>
          </w:tcPr>
          <w:p w14:paraId="0561CC72" w14:textId="77777777" w:rsidR="006235E6" w:rsidRDefault="006235E6" w:rsidP="0037677C">
            <w:pPr>
              <w:jc w:val="center"/>
            </w:pPr>
            <w:r>
              <w:t>6/5</w:t>
            </w:r>
          </w:p>
        </w:tc>
        <w:tc>
          <w:tcPr>
            <w:tcW w:w="1806" w:type="dxa"/>
            <w:vAlign w:val="center"/>
          </w:tcPr>
          <w:p w14:paraId="13ECD2D6" w14:textId="77777777" w:rsidR="006235E6" w:rsidRDefault="006235E6" w:rsidP="0037677C">
            <w:pPr>
              <w:jc w:val="center"/>
            </w:pPr>
            <w:r>
              <w:t>309.7</w:t>
            </w:r>
          </w:p>
        </w:tc>
        <w:tc>
          <w:tcPr>
            <w:tcW w:w="1837" w:type="dxa"/>
            <w:vAlign w:val="center"/>
          </w:tcPr>
          <w:p w14:paraId="7F610FAA" w14:textId="77777777" w:rsidR="006235E6" w:rsidRDefault="006235E6" w:rsidP="0037677C">
            <w:pPr>
              <w:jc w:val="center"/>
            </w:pPr>
            <w:r>
              <w:t>315.6</w:t>
            </w:r>
          </w:p>
        </w:tc>
        <w:tc>
          <w:tcPr>
            <w:tcW w:w="1400" w:type="dxa"/>
          </w:tcPr>
          <w:p w14:paraId="49A2E83D" w14:textId="77777777" w:rsidR="006235E6" w:rsidRDefault="006235E6" w:rsidP="0037677C">
            <w:pPr>
              <w:jc w:val="center"/>
            </w:pPr>
            <w:r>
              <w:t>-6.0</w:t>
            </w:r>
          </w:p>
        </w:tc>
      </w:tr>
    </w:tbl>
    <w:p w14:paraId="65E828E9" w14:textId="77777777" w:rsidR="006235E6" w:rsidRDefault="006235E6" w:rsidP="006235E6">
      <w:r>
        <w:t xml:space="preserve"> </w:t>
      </w:r>
    </w:p>
    <w:p w14:paraId="16764FA2" w14:textId="77777777" w:rsidR="006235E6" w:rsidRDefault="006235E6" w:rsidP="006235E6"/>
    <w:p w14:paraId="53D9BD49" w14:textId="77777777" w:rsidR="006235E6" w:rsidRDefault="006235E6" w:rsidP="006235E6">
      <w:r>
        <w:rPr>
          <w:b/>
        </w:rPr>
        <w:t>Øvelse:</w:t>
      </w:r>
      <w:r>
        <w:t xml:space="preserve"> Udregn det samme skema for en </w:t>
      </w:r>
      <w:proofErr w:type="spellStart"/>
      <w:r>
        <w:t>53-toners</w:t>
      </w:r>
      <w:proofErr w:type="spellEnd"/>
      <w:r>
        <w:t xml:space="preserve"> ligesvævende stemning.</w:t>
      </w:r>
    </w:p>
    <w:p w14:paraId="633F85A4" w14:textId="77777777" w:rsidR="006235E6" w:rsidRDefault="006235E6" w:rsidP="006235E6"/>
    <w:p w14:paraId="16F6C28B" w14:textId="77777777" w:rsidR="006235E6" w:rsidRDefault="006235E6" w:rsidP="006235E6">
      <w:r>
        <w:rPr>
          <w:noProof/>
          <w:lang w:eastAsia="da-DK"/>
        </w:rPr>
        <w:lastRenderedPageBreak/>
        <w:drawing>
          <wp:inline distT="0" distB="0" distL="0" distR="0" wp14:anchorId="279DEE19" wp14:editId="70C3F239">
            <wp:extent cx="3360549" cy="5657850"/>
            <wp:effectExtent l="0" t="0" r="0" b="0"/>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anquet53.jpg"/>
                    <pic:cNvPicPr/>
                  </pic:nvPicPr>
                  <pic:blipFill>
                    <a:blip r:embed="rId254">
                      <a:extLst>
                        <a:ext uri="{28A0092B-C50C-407E-A947-70E740481C1C}">
                          <a14:useLocalDpi xmlns:a14="http://schemas.microsoft.com/office/drawing/2010/main" val="0"/>
                        </a:ext>
                      </a:extLst>
                    </a:blip>
                    <a:stretch>
                      <a:fillRect/>
                    </a:stretch>
                  </pic:blipFill>
                  <pic:spPr>
                    <a:xfrm>
                      <a:off x="0" y="0"/>
                      <a:ext cx="3363881" cy="5663460"/>
                    </a:xfrm>
                    <a:prstGeom prst="rect">
                      <a:avLst/>
                    </a:prstGeom>
                  </pic:spPr>
                </pic:pic>
              </a:graphicData>
            </a:graphic>
          </wp:inline>
        </w:drawing>
      </w:r>
    </w:p>
    <w:p w14:paraId="1391F96F" w14:textId="77777777" w:rsidR="006235E6" w:rsidRPr="00E6438C" w:rsidRDefault="006235E6" w:rsidP="006235E6">
      <w:hyperlink r:id="rId255" w:history="1">
        <w:r w:rsidRPr="00E6438C">
          <w:rPr>
            <w:rStyle w:val="Hyperlink"/>
          </w:rPr>
          <w:t>http://www.wendycarlos.com/photos2.html</w:t>
        </w:r>
      </w:hyperlink>
    </w:p>
    <w:p w14:paraId="621ACDDF" w14:textId="77777777" w:rsidR="006235E6" w:rsidRPr="00E6438C" w:rsidRDefault="006235E6" w:rsidP="006235E6">
      <w:pPr>
        <w:rPr>
          <w:rFonts w:cs="Arial"/>
          <w:bCs/>
          <w:shd w:val="clear" w:color="auto" w:fill="FFFFFF"/>
        </w:rPr>
      </w:pPr>
      <w:proofErr w:type="spellStart"/>
      <w:r w:rsidRPr="00E6438C">
        <w:rPr>
          <w:rFonts w:cs="Arial"/>
          <w:bCs/>
          <w:shd w:val="clear" w:color="auto" w:fill="FFFFFF"/>
        </w:rPr>
        <w:t>R.H.M</w:t>
      </w:r>
      <w:proofErr w:type="spellEnd"/>
      <w:r w:rsidRPr="00E6438C">
        <w:rPr>
          <w:rFonts w:cs="Arial"/>
          <w:bCs/>
          <w:shd w:val="clear" w:color="auto" w:fill="FFFFFF"/>
        </w:rPr>
        <w:t xml:space="preserve">. </w:t>
      </w:r>
      <w:proofErr w:type="spellStart"/>
      <w:r w:rsidRPr="00E6438C">
        <w:rPr>
          <w:rFonts w:cs="Arial"/>
          <w:bCs/>
          <w:shd w:val="clear" w:color="auto" w:fill="FFFFFF"/>
        </w:rPr>
        <w:t>Bosanquets</w:t>
      </w:r>
      <w:proofErr w:type="spellEnd"/>
      <w:r w:rsidRPr="00E6438C">
        <w:rPr>
          <w:rFonts w:cs="Arial"/>
          <w:bCs/>
          <w:shd w:val="clear" w:color="auto" w:fill="FFFFFF"/>
        </w:rPr>
        <w:t xml:space="preserve"> orgel fra 1876, hvor oktaverne er delt ind I 53 lige store intervaller.</w:t>
      </w:r>
    </w:p>
    <w:p w14:paraId="3958C6D8" w14:textId="77777777" w:rsidR="006235E6" w:rsidRDefault="006235E6" w:rsidP="006235E6">
      <w:r>
        <w:rPr>
          <w:b/>
        </w:rPr>
        <w:t>Øvelse:</w:t>
      </w:r>
      <w:r>
        <w:t xml:space="preserve"> Hvordan skal vi stemme tonen a? Vi har allerede set på problemet med de rene stemninger. Hvis vi ønsker at stemme skalaen så kadencen C-F-G-C er ren, så stemmes </w:t>
      </w:r>
      <w:r>
        <w:rPr>
          <w:i/>
        </w:rPr>
        <w:t>a</w:t>
      </w:r>
      <w:r>
        <w:t xml:space="preserve">, så </w:t>
      </w:r>
      <w:r>
        <w:rPr>
          <w:i/>
        </w:rPr>
        <w:t>c-f</w:t>
      </w:r>
      <w:r>
        <w:t xml:space="preserve"> er en ren kvart og </w:t>
      </w:r>
      <w:proofErr w:type="spellStart"/>
      <w:r>
        <w:rPr>
          <w:i/>
        </w:rPr>
        <w:t>f-a</w:t>
      </w:r>
      <w:proofErr w:type="spellEnd"/>
      <w:r>
        <w:t xml:space="preserve"> er en ren </w:t>
      </w:r>
      <w:proofErr w:type="spellStart"/>
      <w:r>
        <w:t>storterst</w:t>
      </w:r>
      <w:proofErr w:type="spellEnd"/>
      <w:r>
        <w:t xml:space="preserve">. </w:t>
      </w:r>
      <w:proofErr w:type="spellStart"/>
      <w:r>
        <w:t>Dvs</w:t>
      </w:r>
      <w:proofErr w:type="spellEnd"/>
      <w:r>
        <w:t xml:space="preserve"> frekvensforholdet for tonen </w:t>
      </w:r>
      <w:r w:rsidRPr="00E6438C">
        <w:rPr>
          <w:i/>
        </w:rPr>
        <w:t>a</w:t>
      </w:r>
      <w:r>
        <w:t xml:space="preserve"> bliver</w:t>
      </w:r>
    </w:p>
    <w:p w14:paraId="1DD1165A" w14:textId="77777777" w:rsidR="006235E6" w:rsidRPr="00E6438C" w:rsidRDefault="00000000" w:rsidP="006235E6">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ren terts</m:t>
              </m:r>
            </m:sub>
          </m:sSub>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eastAsiaTheme="minorEastAsia" w:hAnsi="Cambria Math"/>
            </w:rPr>
            <m:t>=1.667</m:t>
          </m:r>
        </m:oMath>
      </m:oMathPara>
    </w:p>
    <w:p w14:paraId="795331EA" w14:textId="77777777" w:rsidR="006235E6" w:rsidRDefault="006235E6" w:rsidP="006235E6">
      <w:pPr>
        <w:rPr>
          <w:rFonts w:eastAsiaTheme="minorEastAsia"/>
        </w:rPr>
      </w:pPr>
      <w:r>
        <w:rPr>
          <w:rFonts w:eastAsiaTheme="minorEastAsia"/>
        </w:rPr>
        <w:t xml:space="preserve">Men ønsker vi i stedet at II-V-kadencen C-Dm-G-C er ren, så skal </w:t>
      </w:r>
      <w:r>
        <w:rPr>
          <w:rFonts w:eastAsiaTheme="minorEastAsia"/>
          <w:i/>
        </w:rPr>
        <w:t>a</w:t>
      </w:r>
      <w:r>
        <w:rPr>
          <w:rFonts w:eastAsiaTheme="minorEastAsia"/>
        </w:rPr>
        <w:t xml:space="preserve"> stemmes så </w:t>
      </w:r>
      <w:proofErr w:type="spellStart"/>
      <w:r>
        <w:rPr>
          <w:rFonts w:eastAsiaTheme="minorEastAsia"/>
          <w:i/>
        </w:rPr>
        <w:t>c-g</w:t>
      </w:r>
      <w:proofErr w:type="spellEnd"/>
      <w:r>
        <w:rPr>
          <w:rFonts w:eastAsiaTheme="minorEastAsia"/>
          <w:i/>
        </w:rPr>
        <w:t xml:space="preserve">, g-d </w:t>
      </w:r>
      <w:r>
        <w:rPr>
          <w:rFonts w:eastAsiaTheme="minorEastAsia"/>
        </w:rPr>
        <w:t xml:space="preserve">og </w:t>
      </w:r>
      <w:proofErr w:type="spellStart"/>
      <w:r>
        <w:rPr>
          <w:rFonts w:eastAsiaTheme="minorEastAsia"/>
          <w:i/>
        </w:rPr>
        <w:t>d-a</w:t>
      </w:r>
      <w:proofErr w:type="spellEnd"/>
      <w:r>
        <w:rPr>
          <w:rFonts w:eastAsiaTheme="minorEastAsia"/>
        </w:rPr>
        <w:t xml:space="preserve"> er rene, og dermed bliver frekvensforholdet</w:t>
      </w:r>
    </w:p>
    <w:p w14:paraId="07AED932" w14:textId="77777777" w:rsidR="006235E6" w:rsidRPr="005965FE" w:rsidRDefault="00000000" w:rsidP="0062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ren kvint</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e>
              </m:d>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27</m:t>
              </m:r>
            </m:num>
            <m:den>
              <m:r>
                <w:rPr>
                  <w:rFonts w:ascii="Cambria Math" w:eastAsiaTheme="minorEastAsia" w:hAnsi="Cambria Math"/>
                </w:rPr>
                <m:t>16</m:t>
              </m:r>
            </m:den>
          </m:f>
          <m:r>
            <w:rPr>
              <w:rFonts w:ascii="Cambria Math" w:eastAsiaTheme="minorEastAsia" w:hAnsi="Cambria Math"/>
            </w:rPr>
            <m:t>=1.688</m:t>
          </m:r>
        </m:oMath>
      </m:oMathPara>
    </w:p>
    <w:p w14:paraId="59CEF7F4" w14:textId="77777777" w:rsidR="006235E6" w:rsidRPr="005965FE" w:rsidRDefault="006235E6" w:rsidP="006235E6">
      <w:pPr>
        <w:rPr>
          <w:rFonts w:eastAsiaTheme="minorEastAsia"/>
        </w:rPr>
      </w:pPr>
    </w:p>
    <w:p w14:paraId="740B2C98" w14:textId="77777777" w:rsidR="006235E6" w:rsidRPr="005965FE" w:rsidRDefault="006235E6" w:rsidP="006235E6">
      <w:pPr>
        <w:rPr>
          <w:rFonts w:eastAsiaTheme="minorEastAsia"/>
        </w:rPr>
      </w:pPr>
      <w:r>
        <w:rPr>
          <w:rFonts w:eastAsiaTheme="minorEastAsia"/>
        </w:rPr>
        <w:t xml:space="preserve">Bestem hvilke tangenter af de 53 tangenter der passer til hver af de ton bud på e </w:t>
      </w:r>
      <w:r>
        <w:rPr>
          <w:rFonts w:eastAsiaTheme="minorEastAsia"/>
          <w:i/>
        </w:rPr>
        <w:t>a-</w:t>
      </w:r>
      <w:r>
        <w:rPr>
          <w:rFonts w:eastAsiaTheme="minorEastAsia"/>
        </w:rPr>
        <w:t>tone, og udregn hvor mange cent tangenten afviger fra det perfekte forhold.</w:t>
      </w:r>
    </w:p>
    <w:p w14:paraId="6BBAC511" w14:textId="77777777" w:rsidR="006235E6" w:rsidRDefault="006235E6" w:rsidP="006235E6">
      <w:pPr>
        <w:rPr>
          <w:rFonts w:eastAsiaTheme="minorEastAsia"/>
        </w:rPr>
      </w:pPr>
    </w:p>
    <w:p w14:paraId="77271522" w14:textId="77777777" w:rsidR="006235E6" w:rsidRPr="005965FE" w:rsidRDefault="006235E6" w:rsidP="006235E6">
      <w:pPr>
        <w:rPr>
          <w:rFonts w:eastAsiaTheme="minorEastAsia"/>
        </w:rPr>
      </w:pPr>
      <w:r>
        <w:rPr>
          <w:rFonts w:eastAsiaTheme="minorEastAsia"/>
        </w:rPr>
        <w:t>Alternativt billede:</w:t>
      </w:r>
    </w:p>
    <w:p w14:paraId="3162B236" w14:textId="77777777" w:rsidR="006235E6" w:rsidRDefault="006235E6" w:rsidP="006235E6">
      <w:pPr>
        <w:pStyle w:val="NormalWeb"/>
        <w:shd w:val="clear" w:color="auto" w:fill="FFFFFF"/>
        <w:spacing w:before="96" w:beforeAutospacing="0" w:after="120" w:afterAutospacing="0" w:line="288" w:lineRule="atLeast"/>
        <w:rPr>
          <w:rFonts w:ascii="Arial" w:hAnsi="Arial" w:cs="Arial"/>
          <w:color w:val="000000"/>
          <w:sz w:val="20"/>
          <w:szCs w:val="20"/>
        </w:rPr>
      </w:pPr>
    </w:p>
    <w:p w14:paraId="325B9B02" w14:textId="77777777" w:rsidR="006235E6" w:rsidRDefault="006235E6" w:rsidP="006235E6">
      <w:r>
        <w:rPr>
          <w:noProof/>
          <w:lang w:eastAsia="da-DK"/>
        </w:rPr>
        <w:drawing>
          <wp:inline distT="0" distB="0" distL="0" distR="0" wp14:anchorId="283056F1" wp14:editId="6184141F">
            <wp:extent cx="3600450" cy="4762500"/>
            <wp:effectExtent l="0" t="0" r="0" b="0"/>
            <wp:docPr id="127" name="Billede 127" descr="SSPL_10213657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PL_10213657_preview"/>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600450" cy="4762500"/>
                    </a:xfrm>
                    <a:prstGeom prst="rect">
                      <a:avLst/>
                    </a:prstGeom>
                    <a:noFill/>
                    <a:ln>
                      <a:noFill/>
                    </a:ln>
                  </pic:spPr>
                </pic:pic>
              </a:graphicData>
            </a:graphic>
          </wp:inline>
        </w:drawing>
      </w:r>
    </w:p>
    <w:p w14:paraId="7F5669F3" w14:textId="77777777" w:rsidR="006235E6" w:rsidRDefault="006235E6" w:rsidP="006235E6">
      <w:hyperlink r:id="rId257" w:history="1">
        <w:r>
          <w:rPr>
            <w:rStyle w:val="Hyperlink"/>
          </w:rPr>
          <w:t>http://www.scienceandsociety.co.uk/results.asp?image=10213657</w:t>
        </w:r>
      </w:hyperlink>
    </w:p>
    <w:p w14:paraId="312B8165" w14:textId="77777777" w:rsidR="006235E6" w:rsidRDefault="006235E6" w:rsidP="006235E6">
      <w:r>
        <w:br w:type="page"/>
      </w:r>
    </w:p>
    <w:p w14:paraId="6D0FCBBE" w14:textId="356774E1" w:rsidR="006235E6" w:rsidRPr="00460513" w:rsidRDefault="00947524" w:rsidP="00947524">
      <w:pPr>
        <w:pStyle w:val="Overskrift1"/>
        <w:rPr>
          <w:rFonts w:ascii="Arial" w:hAnsi="Arial" w:cs="Arial"/>
        </w:rPr>
      </w:pPr>
      <w:bookmarkStart w:id="38" w:name="_Toc10472895"/>
      <w:r>
        <w:rPr>
          <w:rFonts w:ascii="Arial" w:hAnsi="Arial" w:cs="Arial"/>
        </w:rPr>
        <w:lastRenderedPageBreak/>
        <w:t xml:space="preserve">7. </w:t>
      </w:r>
      <w:r w:rsidR="006235E6" w:rsidRPr="00460513">
        <w:rPr>
          <w:rFonts w:ascii="Arial" w:hAnsi="Arial" w:cs="Arial"/>
        </w:rPr>
        <w:t>Om tværfaglige projekter mellem matematik og musik – fra tværfagligt samarbejde til AT og SRP-opgaver i musik.</w:t>
      </w:r>
      <w:bookmarkEnd w:id="38"/>
    </w:p>
    <w:p w14:paraId="12081FE1" w14:textId="77777777" w:rsidR="006235E6" w:rsidRPr="009B1693" w:rsidRDefault="006235E6" w:rsidP="006235E6">
      <w:pPr>
        <w:pStyle w:val="tekstoverskriftvenstren"/>
        <w:keepNext/>
        <w:shd w:val="clear" w:color="auto" w:fill="FFFFFF"/>
        <w:spacing w:before="240" w:beforeAutospacing="0" w:after="0" w:afterAutospacing="0"/>
        <w:rPr>
          <w:rFonts w:ascii="Arial" w:hAnsi="Arial" w:cs="Arial"/>
          <w:bCs/>
          <w:sz w:val="20"/>
          <w:szCs w:val="20"/>
        </w:rPr>
      </w:pPr>
      <w:r w:rsidRPr="009B1693">
        <w:rPr>
          <w:rFonts w:ascii="Arial" w:hAnsi="Arial" w:cs="Arial"/>
          <w:bCs/>
          <w:sz w:val="20"/>
          <w:szCs w:val="20"/>
        </w:rPr>
        <w:t>Når vi snakker tværfaglige projekter eller opgaver mellem matematik og musik er det vigtigt at skelne. Der er i den ene ende de store afsluttende projekter som AT-eksamen og SRP og i den anden ende løse uformelle tværfaglige projekter mellem musik og matematik, der ofte (men ikke nødvendigvis) er knyttet til AT-forløb.</w:t>
      </w:r>
    </w:p>
    <w:p w14:paraId="5CBBA4EC" w14:textId="77777777" w:rsidR="006235E6" w:rsidRPr="009B1693" w:rsidRDefault="006235E6" w:rsidP="006235E6">
      <w:pPr>
        <w:rPr>
          <w:rFonts w:ascii="Arial" w:hAnsi="Arial" w:cs="Arial"/>
        </w:rPr>
      </w:pPr>
    </w:p>
    <w:p w14:paraId="25B2D5B1" w14:textId="77777777" w:rsidR="006235E6" w:rsidRPr="009B1693" w:rsidRDefault="006235E6" w:rsidP="006235E6">
      <w:pPr>
        <w:rPr>
          <w:rFonts w:ascii="Arial" w:hAnsi="Arial" w:cs="Arial"/>
          <w:sz w:val="20"/>
          <w:szCs w:val="20"/>
        </w:rPr>
      </w:pPr>
      <w:r w:rsidRPr="009B1693">
        <w:rPr>
          <w:rFonts w:ascii="Arial" w:hAnsi="Arial" w:cs="Arial"/>
          <w:sz w:val="20"/>
          <w:szCs w:val="20"/>
        </w:rPr>
        <w:t xml:space="preserve">Der er en god grund til at det kan være en udfordring at etablere et samarbejde mellem musik og matematik. En forklaring er, at </w:t>
      </w:r>
      <w:proofErr w:type="gramStart"/>
      <w:r w:rsidRPr="009B1693">
        <w:rPr>
          <w:rFonts w:ascii="Arial" w:hAnsi="Arial" w:cs="Arial"/>
          <w:sz w:val="20"/>
          <w:szCs w:val="20"/>
        </w:rPr>
        <w:t>den største udfordringen</w:t>
      </w:r>
      <w:proofErr w:type="gramEnd"/>
      <w:r w:rsidRPr="009B1693">
        <w:rPr>
          <w:rFonts w:ascii="Arial" w:hAnsi="Arial" w:cs="Arial"/>
          <w:sz w:val="20"/>
          <w:szCs w:val="20"/>
        </w:rPr>
        <w:t xml:space="preserve"> ofte ligger </w:t>
      </w:r>
      <w:r w:rsidRPr="009B1693">
        <w:rPr>
          <w:rFonts w:ascii="Arial" w:hAnsi="Arial" w:cs="Arial"/>
          <w:i/>
          <w:sz w:val="20"/>
          <w:szCs w:val="20"/>
        </w:rPr>
        <w:t>hverken</w:t>
      </w:r>
      <w:r w:rsidRPr="009B1693">
        <w:rPr>
          <w:rFonts w:ascii="Arial" w:hAnsi="Arial" w:cs="Arial"/>
          <w:sz w:val="20"/>
          <w:szCs w:val="20"/>
        </w:rPr>
        <w:t xml:space="preserve"> i at håndtere den nødvendige matematik </w:t>
      </w:r>
      <w:r w:rsidRPr="009B1693">
        <w:rPr>
          <w:rFonts w:ascii="Arial" w:hAnsi="Arial" w:cs="Arial"/>
          <w:i/>
          <w:sz w:val="20"/>
          <w:szCs w:val="20"/>
        </w:rPr>
        <w:t>eller</w:t>
      </w:r>
      <w:r w:rsidRPr="009B1693">
        <w:rPr>
          <w:rFonts w:ascii="Arial" w:hAnsi="Arial" w:cs="Arial"/>
          <w:sz w:val="20"/>
          <w:szCs w:val="20"/>
        </w:rPr>
        <w:t xml:space="preserve"> i at behandle og forstå musik-indholdet i arbejdet, men snarere i at etablere en forbindelse mellem fagene. </w:t>
      </w:r>
    </w:p>
    <w:p w14:paraId="58BCA69D" w14:textId="77777777" w:rsidR="006235E6" w:rsidRPr="009B1693" w:rsidRDefault="006235E6" w:rsidP="006235E6">
      <w:pPr>
        <w:rPr>
          <w:rFonts w:ascii="Arial" w:hAnsi="Arial" w:cs="Arial"/>
          <w:sz w:val="20"/>
          <w:szCs w:val="20"/>
        </w:rPr>
      </w:pPr>
    </w:p>
    <w:p w14:paraId="5850C188" w14:textId="77777777" w:rsidR="006235E6" w:rsidRPr="009B1693" w:rsidRDefault="006235E6" w:rsidP="006235E6">
      <w:pPr>
        <w:rPr>
          <w:rFonts w:ascii="Arial" w:hAnsi="Arial" w:cs="Arial"/>
          <w:sz w:val="20"/>
          <w:szCs w:val="20"/>
        </w:rPr>
      </w:pPr>
      <w:r w:rsidRPr="009B1693">
        <w:rPr>
          <w:rFonts w:ascii="Arial" w:hAnsi="Arial" w:cs="Arial"/>
          <w:sz w:val="20"/>
          <w:szCs w:val="20"/>
        </w:rPr>
        <w:t>Fagene orienterer sig mod noget forskelligt. matematik og fysik er gode til at forstå ’violinen’ og forklare nogle af de karakteristiske fysiske egenskaber dette instrument har. I musiksammenhæng, så er instrumentklangen ikke uinteressant, men i hvilken sammenhæng er det at instrumentet skal bruges?</w:t>
      </w:r>
    </w:p>
    <w:p w14:paraId="2D1D58D9" w14:textId="77777777" w:rsidR="006235E6" w:rsidRPr="009B1693" w:rsidRDefault="006235E6" w:rsidP="006235E6">
      <w:pPr>
        <w:rPr>
          <w:rFonts w:ascii="Arial" w:hAnsi="Arial" w:cs="Arial"/>
          <w:sz w:val="20"/>
          <w:szCs w:val="20"/>
        </w:rPr>
      </w:pPr>
    </w:p>
    <w:p w14:paraId="59E63986" w14:textId="77777777" w:rsidR="006235E6" w:rsidRPr="009B1693" w:rsidRDefault="006235E6" w:rsidP="006235E6">
      <w:pPr>
        <w:rPr>
          <w:rFonts w:ascii="Arial" w:hAnsi="Arial" w:cs="Arial"/>
          <w:sz w:val="20"/>
          <w:szCs w:val="20"/>
        </w:rPr>
      </w:pPr>
      <w:r w:rsidRPr="009B1693">
        <w:rPr>
          <w:rFonts w:ascii="Arial" w:hAnsi="Arial" w:cs="Arial"/>
          <w:sz w:val="20"/>
          <w:szCs w:val="20"/>
        </w:rPr>
        <w:t xml:space="preserve">I musik ville vi vælge et værk hvor violinen er central. Det kunne være Dave </w:t>
      </w:r>
      <w:proofErr w:type="spellStart"/>
      <w:r w:rsidRPr="009B1693">
        <w:rPr>
          <w:rFonts w:ascii="Arial" w:hAnsi="Arial" w:cs="Arial"/>
          <w:sz w:val="20"/>
          <w:szCs w:val="20"/>
        </w:rPr>
        <w:t>Swarbrick</w:t>
      </w:r>
      <w:proofErr w:type="spellEnd"/>
      <w:r w:rsidRPr="009B1693">
        <w:rPr>
          <w:rFonts w:ascii="Arial" w:hAnsi="Arial" w:cs="Arial"/>
          <w:sz w:val="20"/>
          <w:szCs w:val="20"/>
        </w:rPr>
        <w:t xml:space="preserve">, der spiller </w:t>
      </w:r>
      <w:r w:rsidRPr="009B1693">
        <w:rPr>
          <w:rFonts w:ascii="Arial" w:hAnsi="Arial" w:cs="Arial"/>
          <w:i/>
          <w:sz w:val="20"/>
          <w:szCs w:val="20"/>
        </w:rPr>
        <w:t xml:space="preserve">traditionel engelsk </w:t>
      </w:r>
      <w:proofErr w:type="spellStart"/>
      <w:r w:rsidRPr="009B1693">
        <w:rPr>
          <w:rFonts w:ascii="Arial" w:hAnsi="Arial" w:cs="Arial"/>
          <w:i/>
          <w:sz w:val="20"/>
          <w:szCs w:val="20"/>
        </w:rPr>
        <w:t>folkmusic</w:t>
      </w:r>
      <w:proofErr w:type="spellEnd"/>
      <w:r w:rsidRPr="009B1693">
        <w:rPr>
          <w:rFonts w:ascii="Arial" w:hAnsi="Arial" w:cs="Arial"/>
          <w:sz w:val="20"/>
          <w:szCs w:val="20"/>
        </w:rPr>
        <w:t xml:space="preserve"> (</w:t>
      </w:r>
      <w:hyperlink r:id="rId258" w:history="1">
        <w:r w:rsidRPr="009B1693">
          <w:rPr>
            <w:rStyle w:val="Hyperlink"/>
            <w:rFonts w:ascii="Arial" w:hAnsi="Arial" w:cs="Arial"/>
            <w:szCs w:val="20"/>
          </w:rPr>
          <w:t>https://www.youtube.com/watch?v=gnOxEHEI0Sg</w:t>
        </w:r>
      </w:hyperlink>
      <w:r w:rsidRPr="009B1693">
        <w:rPr>
          <w:rStyle w:val="Hyperlink"/>
          <w:rFonts w:ascii="Arial" w:hAnsi="Arial" w:cs="Arial"/>
          <w:szCs w:val="20"/>
        </w:rPr>
        <w:t>)</w:t>
      </w:r>
      <w:r w:rsidRPr="009B1693">
        <w:rPr>
          <w:rFonts w:ascii="Arial" w:hAnsi="Arial" w:cs="Arial"/>
          <w:sz w:val="20"/>
          <w:szCs w:val="20"/>
        </w:rPr>
        <w:t xml:space="preserve"> eller det kan være en Bach </w:t>
      </w:r>
      <w:proofErr w:type="spellStart"/>
      <w:r w:rsidRPr="009B1693">
        <w:rPr>
          <w:rFonts w:ascii="Arial" w:hAnsi="Arial" w:cs="Arial"/>
          <w:sz w:val="20"/>
          <w:szCs w:val="20"/>
        </w:rPr>
        <w:t>violin-sonate</w:t>
      </w:r>
      <w:proofErr w:type="spellEnd"/>
      <w:r>
        <w:rPr>
          <w:rFonts w:ascii="Arial" w:hAnsi="Arial" w:cs="Arial"/>
          <w:sz w:val="20"/>
          <w:szCs w:val="20"/>
        </w:rPr>
        <w:t xml:space="preserve"> spillet af </w:t>
      </w:r>
      <w:r>
        <w:rPr>
          <w:rFonts w:ascii="Arial" w:hAnsi="Arial" w:cs="Arial"/>
          <w:color w:val="333333"/>
          <w:sz w:val="20"/>
          <w:szCs w:val="20"/>
          <w:shd w:val="clear" w:color="auto" w:fill="FFFFFF"/>
        </w:rPr>
        <w:t xml:space="preserve">Nathan </w:t>
      </w:r>
      <w:proofErr w:type="spellStart"/>
      <w:r>
        <w:rPr>
          <w:rFonts w:ascii="Arial" w:hAnsi="Arial" w:cs="Arial"/>
          <w:color w:val="333333"/>
          <w:sz w:val="20"/>
          <w:szCs w:val="20"/>
          <w:shd w:val="clear" w:color="auto" w:fill="FFFFFF"/>
        </w:rPr>
        <w:t>Milstein</w:t>
      </w:r>
      <w:proofErr w:type="spellEnd"/>
      <w:r w:rsidRPr="009B1693">
        <w:rPr>
          <w:rFonts w:ascii="Arial" w:hAnsi="Arial" w:cs="Arial"/>
          <w:sz w:val="20"/>
          <w:szCs w:val="20"/>
        </w:rPr>
        <w:t xml:space="preserve"> (</w:t>
      </w:r>
      <w:hyperlink r:id="rId259" w:history="1">
        <w:r w:rsidRPr="009B1693">
          <w:rPr>
            <w:rStyle w:val="Hyperlink"/>
            <w:rFonts w:ascii="Arial" w:hAnsi="Arial" w:cs="Arial"/>
            <w:szCs w:val="20"/>
          </w:rPr>
          <w:t>https://www.youtube.com/watch?v=sjDdPvMayCY</w:t>
        </w:r>
      </w:hyperlink>
      <w:r w:rsidRPr="009B1693">
        <w:rPr>
          <w:rStyle w:val="Hyperlink"/>
          <w:rFonts w:ascii="Arial" w:hAnsi="Arial" w:cs="Arial"/>
          <w:szCs w:val="20"/>
        </w:rPr>
        <w:t>)</w:t>
      </w:r>
    </w:p>
    <w:p w14:paraId="7039A876" w14:textId="77777777" w:rsidR="006235E6" w:rsidRPr="009B1693" w:rsidRDefault="006235E6" w:rsidP="006235E6">
      <w:pPr>
        <w:rPr>
          <w:rFonts w:ascii="Arial" w:hAnsi="Arial" w:cs="Arial"/>
          <w:sz w:val="20"/>
          <w:szCs w:val="20"/>
        </w:rPr>
      </w:pPr>
    </w:p>
    <w:p w14:paraId="6F00AE73" w14:textId="77777777" w:rsidR="006235E6" w:rsidRPr="009B1693" w:rsidRDefault="006235E6" w:rsidP="006235E6">
      <w:pPr>
        <w:rPr>
          <w:rFonts w:ascii="Arial" w:hAnsi="Arial" w:cs="Arial"/>
          <w:sz w:val="20"/>
          <w:szCs w:val="20"/>
        </w:rPr>
      </w:pPr>
      <w:r w:rsidRPr="009B1693">
        <w:rPr>
          <w:rFonts w:ascii="Arial" w:hAnsi="Arial" w:cs="Arial"/>
          <w:sz w:val="20"/>
          <w:szCs w:val="20"/>
        </w:rPr>
        <w:t xml:space="preserve">I matematik ville udgangspunktet være, den svingende streng, og det kunne handle om </w:t>
      </w:r>
      <w:r w:rsidRPr="009B1693">
        <w:rPr>
          <w:rFonts w:ascii="Arial" w:hAnsi="Arial" w:cs="Arial"/>
          <w:i/>
          <w:sz w:val="20"/>
          <w:szCs w:val="20"/>
        </w:rPr>
        <w:t>klang</w:t>
      </w:r>
      <w:r w:rsidRPr="009B1693">
        <w:rPr>
          <w:rFonts w:ascii="Arial" w:hAnsi="Arial" w:cs="Arial"/>
          <w:sz w:val="20"/>
          <w:szCs w:val="20"/>
        </w:rPr>
        <w:t xml:space="preserve"> (</w:t>
      </w:r>
      <w:proofErr w:type="spellStart"/>
      <w:r w:rsidRPr="009B1693">
        <w:rPr>
          <w:rFonts w:ascii="Arial" w:hAnsi="Arial" w:cs="Arial"/>
          <w:sz w:val="20"/>
          <w:szCs w:val="20"/>
        </w:rPr>
        <w:t>dvs</w:t>
      </w:r>
      <w:proofErr w:type="spellEnd"/>
      <w:r w:rsidRPr="009B1693">
        <w:rPr>
          <w:rFonts w:ascii="Arial" w:hAnsi="Arial" w:cs="Arial"/>
          <w:sz w:val="20"/>
          <w:szCs w:val="20"/>
        </w:rPr>
        <w:t xml:space="preserve"> overtonerne) eller om at forklare indholdet og diskutere gyldigheden af formlen for en svingende strengs frekvens: </w:t>
      </w:r>
    </w:p>
    <w:p w14:paraId="08316E16" w14:textId="77777777" w:rsidR="006235E6" w:rsidRPr="009B1693" w:rsidRDefault="006235E6" w:rsidP="006235E6">
      <w:pPr>
        <w:jc w:val="center"/>
      </w:pPr>
      <w:r w:rsidRPr="009B1693">
        <w:rPr>
          <w:position w:val="-30"/>
        </w:rPr>
        <w:object w:dxaOrig="1460" w:dyaOrig="740" w14:anchorId="042B6529">
          <v:shape id="_x0000_i1076" type="#_x0000_t75" style="width:73.75pt;height:36.6pt" o:ole="">
            <v:imagedata r:id="rId260" o:title=""/>
          </v:shape>
          <o:OLEObject Type="Embed" ProgID="Equation.DSMT4" ShapeID="_x0000_i1076" DrawAspect="Content" ObjectID="_1821041146" r:id="rId261"/>
        </w:object>
      </w:r>
    </w:p>
    <w:p w14:paraId="6B5902A7" w14:textId="77777777" w:rsidR="006235E6" w:rsidRPr="009B1693" w:rsidRDefault="006235E6" w:rsidP="006235E6">
      <w:pPr>
        <w:rPr>
          <w:rFonts w:ascii="Arial" w:hAnsi="Arial" w:cs="Arial"/>
          <w:sz w:val="20"/>
          <w:szCs w:val="20"/>
        </w:rPr>
      </w:pPr>
      <w:r w:rsidRPr="009B1693">
        <w:rPr>
          <w:rFonts w:ascii="Arial" w:hAnsi="Arial" w:cs="Arial"/>
          <w:sz w:val="20"/>
          <w:szCs w:val="20"/>
        </w:rPr>
        <w:t>Det kunne gøres ved at lave laboratorieforsøg med strenge i forskellig længde, belastning osv.</w:t>
      </w:r>
    </w:p>
    <w:p w14:paraId="50C7B781"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18D7AD00"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sz w:val="20"/>
          <w:szCs w:val="20"/>
        </w:rPr>
        <w:t xml:space="preserve">Der er ikke meget “musik” I den matematiske/fysiske angrebsvinkel og ikke meget matematik I de to YouTube-klip. </w:t>
      </w:r>
    </w:p>
    <w:p w14:paraId="2514AA60"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24D8E265"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2F71F50A" w14:textId="77777777" w:rsidR="006235E6" w:rsidRPr="00D52489" w:rsidRDefault="006235E6" w:rsidP="006235E6">
      <w:pPr>
        <w:pStyle w:val="NormalWeb"/>
        <w:spacing w:before="0" w:beforeAutospacing="0" w:after="0" w:afterAutospacing="0" w:line="255" w:lineRule="atLeast"/>
        <w:rPr>
          <w:rFonts w:ascii="Arial" w:hAnsi="Arial" w:cs="Arial"/>
          <w:sz w:val="20"/>
          <w:szCs w:val="20"/>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6"/>
        <w:gridCol w:w="2186"/>
      </w:tblGrid>
      <w:tr w:rsidR="006235E6" w:rsidRPr="009B1693" w14:paraId="78B8A1E0" w14:textId="77777777" w:rsidTr="0037677C">
        <w:trPr>
          <w:trHeight w:val="4350"/>
        </w:trPr>
        <w:tc>
          <w:tcPr>
            <w:tcW w:w="7446" w:type="dxa"/>
          </w:tcPr>
          <w:p w14:paraId="41D24AE3" w14:textId="77777777" w:rsidR="006235E6" w:rsidRPr="009B1693" w:rsidRDefault="006235E6" w:rsidP="0037677C">
            <w:pPr>
              <w:rPr>
                <w:rFonts w:ascii="Arial" w:hAnsi="Arial" w:cs="Arial"/>
                <w:sz w:val="20"/>
                <w:szCs w:val="20"/>
                <w:lang w:val="en-US"/>
              </w:rPr>
            </w:pPr>
            <w:r w:rsidRPr="009B1693">
              <w:rPr>
                <w:rFonts w:ascii="Arial" w:hAnsi="Arial" w:cs="Arial"/>
                <w:noProof/>
                <w:sz w:val="20"/>
                <w:szCs w:val="20"/>
                <w:lang w:eastAsia="da-DK"/>
              </w:rPr>
              <w:drawing>
                <wp:inline distT="0" distB="0" distL="0" distR="0" wp14:anchorId="2304C86C" wp14:editId="0989A4F0">
                  <wp:extent cx="4591050" cy="2762250"/>
                  <wp:effectExtent l="0" t="0" r="0" b="0"/>
                  <wp:docPr id="128"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4591050" cy="2762250"/>
                          </a:xfrm>
                          <a:prstGeom prst="rect">
                            <a:avLst/>
                          </a:prstGeom>
                        </pic:spPr>
                      </pic:pic>
                    </a:graphicData>
                  </a:graphic>
                </wp:inline>
              </w:drawing>
            </w:r>
          </w:p>
        </w:tc>
        <w:tc>
          <w:tcPr>
            <w:tcW w:w="2408" w:type="dxa"/>
          </w:tcPr>
          <w:p w14:paraId="3B8FC087" w14:textId="77777777" w:rsidR="006235E6" w:rsidRPr="009B1693" w:rsidRDefault="006235E6" w:rsidP="0037677C">
            <w:pPr>
              <w:rPr>
                <w:rFonts w:ascii="Arial" w:hAnsi="Arial" w:cs="Arial"/>
                <w:sz w:val="20"/>
                <w:szCs w:val="20"/>
              </w:rPr>
            </w:pPr>
          </w:p>
          <w:p w14:paraId="14D9E19F" w14:textId="77777777" w:rsidR="006235E6" w:rsidRPr="009B1693" w:rsidRDefault="006235E6" w:rsidP="0037677C">
            <w:pPr>
              <w:rPr>
                <w:rFonts w:ascii="Arial" w:hAnsi="Arial" w:cs="Arial"/>
                <w:sz w:val="20"/>
                <w:szCs w:val="20"/>
              </w:rPr>
            </w:pPr>
            <w:r w:rsidRPr="009B1693">
              <w:rPr>
                <w:rFonts w:ascii="Arial" w:hAnsi="Arial" w:cs="Arial"/>
                <w:sz w:val="20"/>
                <w:szCs w:val="20"/>
              </w:rPr>
              <w:t xml:space="preserve">Det gode projekt </w:t>
            </w:r>
            <w:proofErr w:type="spellStart"/>
            <w:r w:rsidRPr="009B1693">
              <w:rPr>
                <w:rFonts w:ascii="Arial" w:hAnsi="Arial" w:cs="Arial"/>
                <w:sz w:val="20"/>
                <w:szCs w:val="20"/>
              </w:rPr>
              <w:t>arbej-der</w:t>
            </w:r>
            <w:proofErr w:type="spellEnd"/>
            <w:r w:rsidRPr="009B1693">
              <w:rPr>
                <w:rFonts w:ascii="Arial" w:hAnsi="Arial" w:cs="Arial"/>
                <w:sz w:val="20"/>
                <w:szCs w:val="20"/>
              </w:rPr>
              <w:t xml:space="preserve"> med et problemfelt, der rummer både noget vi opfatter som ”rigtig matematik” og ”rigtig musik</w:t>
            </w:r>
            <w:proofErr w:type="gramStart"/>
            <w:r w:rsidRPr="009B1693">
              <w:rPr>
                <w:rFonts w:ascii="Arial" w:hAnsi="Arial" w:cs="Arial"/>
                <w:sz w:val="20"/>
                <w:szCs w:val="20"/>
              </w:rPr>
              <w:t>”  …</w:t>
            </w:r>
            <w:proofErr w:type="gramEnd"/>
          </w:p>
          <w:p w14:paraId="05B15DCB" w14:textId="77777777" w:rsidR="006235E6" w:rsidRPr="009B1693" w:rsidRDefault="006235E6" w:rsidP="0037677C">
            <w:pPr>
              <w:rPr>
                <w:rFonts w:ascii="Arial" w:hAnsi="Arial" w:cs="Arial"/>
                <w:sz w:val="20"/>
                <w:szCs w:val="20"/>
              </w:rPr>
            </w:pPr>
          </w:p>
          <w:p w14:paraId="0067DDBC" w14:textId="77777777" w:rsidR="006235E6" w:rsidRPr="009B1693" w:rsidRDefault="006235E6" w:rsidP="0037677C">
            <w:pPr>
              <w:rPr>
                <w:rFonts w:ascii="Arial" w:hAnsi="Arial" w:cs="Arial"/>
                <w:sz w:val="20"/>
                <w:szCs w:val="20"/>
              </w:rPr>
            </w:pPr>
          </w:p>
          <w:p w14:paraId="2BB2367C" w14:textId="77777777" w:rsidR="006235E6" w:rsidRPr="009B1693" w:rsidRDefault="006235E6" w:rsidP="0037677C">
            <w:pPr>
              <w:rPr>
                <w:rFonts w:ascii="Arial" w:hAnsi="Arial" w:cs="Arial"/>
                <w:sz w:val="20"/>
                <w:szCs w:val="20"/>
              </w:rPr>
            </w:pPr>
          </w:p>
          <w:p w14:paraId="6EE10DEF" w14:textId="77777777" w:rsidR="006235E6" w:rsidRPr="009B1693" w:rsidRDefault="006235E6" w:rsidP="0037677C">
            <w:pPr>
              <w:rPr>
                <w:rFonts w:ascii="Arial" w:hAnsi="Arial" w:cs="Arial"/>
                <w:sz w:val="20"/>
                <w:szCs w:val="20"/>
              </w:rPr>
            </w:pPr>
          </w:p>
          <w:p w14:paraId="4AE07EB6" w14:textId="77777777" w:rsidR="006235E6" w:rsidRPr="009B1693" w:rsidRDefault="006235E6" w:rsidP="0037677C">
            <w:pPr>
              <w:rPr>
                <w:rFonts w:ascii="Arial" w:hAnsi="Arial" w:cs="Arial"/>
                <w:sz w:val="20"/>
                <w:szCs w:val="20"/>
              </w:rPr>
            </w:pPr>
            <w:r w:rsidRPr="009B1693">
              <w:rPr>
                <w:rFonts w:ascii="Arial" w:hAnsi="Arial" w:cs="Arial"/>
                <w:sz w:val="20"/>
                <w:szCs w:val="20"/>
              </w:rPr>
              <w:t>… men ofte ender vi med noget der har isolerede dele. En solid matematikdel og en solid musikdel. Desværre hænger de ikke rigtig sammen.</w:t>
            </w:r>
          </w:p>
          <w:p w14:paraId="2169F3BF" w14:textId="77777777" w:rsidR="006235E6" w:rsidRPr="009B1693" w:rsidRDefault="006235E6" w:rsidP="0037677C">
            <w:pPr>
              <w:rPr>
                <w:rFonts w:ascii="Arial" w:hAnsi="Arial" w:cs="Arial"/>
                <w:sz w:val="20"/>
                <w:szCs w:val="20"/>
              </w:rPr>
            </w:pPr>
          </w:p>
        </w:tc>
      </w:tr>
    </w:tbl>
    <w:p w14:paraId="5E27171E" w14:textId="77777777" w:rsidR="006235E6" w:rsidRPr="009B1693" w:rsidRDefault="006235E6" w:rsidP="006235E6">
      <w:pPr>
        <w:rPr>
          <w:rFonts w:ascii="Arial" w:hAnsi="Arial" w:cs="Arial"/>
          <w:sz w:val="20"/>
          <w:szCs w:val="20"/>
        </w:rPr>
      </w:pPr>
      <w:r w:rsidRPr="009B1693">
        <w:rPr>
          <w:rFonts w:ascii="Arial" w:hAnsi="Arial" w:cs="Arial"/>
          <w:sz w:val="20"/>
          <w:szCs w:val="20"/>
        </w:rPr>
        <w:br w:type="page"/>
      </w:r>
    </w:p>
    <w:p w14:paraId="1CAEC6C6" w14:textId="77777777" w:rsidR="006235E6" w:rsidRPr="009B1693" w:rsidRDefault="006235E6" w:rsidP="006235E6">
      <w:pPr>
        <w:pStyle w:val="tekstoverskriftvenstren"/>
        <w:keepNext/>
        <w:shd w:val="clear" w:color="auto" w:fill="FFFFFF"/>
        <w:spacing w:before="240" w:beforeAutospacing="0" w:after="0" w:afterAutospacing="0"/>
        <w:rPr>
          <w:rFonts w:ascii="Arial" w:hAnsi="Arial" w:cs="Arial"/>
          <w:bCs/>
          <w:sz w:val="20"/>
          <w:szCs w:val="20"/>
        </w:rPr>
      </w:pPr>
      <w:r w:rsidRPr="009B1693">
        <w:rPr>
          <w:rFonts w:ascii="Arial" w:hAnsi="Arial" w:cs="Arial"/>
          <w:bCs/>
          <w:sz w:val="20"/>
          <w:szCs w:val="20"/>
        </w:rPr>
        <w:lastRenderedPageBreak/>
        <w:t>Det som matematik kan levere i en sådan problemstilling vil ofte være etablering af en matematisk/fysisk model, der kan bidrage til forståelsen og etablere et overblik over dele af problemstillingen. Det som musik vil kunne levere er et værk, der kan beskrive en stil og en tradition. Ovenfor er nævnt nogle af de oplagte eksempler:</w:t>
      </w:r>
    </w:p>
    <w:p w14:paraId="780C4A7B" w14:textId="77777777" w:rsidR="006235E6" w:rsidRPr="009B1693" w:rsidRDefault="006235E6" w:rsidP="0054227B">
      <w:pPr>
        <w:pStyle w:val="tekstoverskriftvenstren"/>
        <w:keepNext/>
        <w:numPr>
          <w:ilvl w:val="0"/>
          <w:numId w:val="13"/>
        </w:numPr>
        <w:shd w:val="clear" w:color="auto" w:fill="FFFFFF"/>
        <w:spacing w:before="240" w:beforeAutospacing="0" w:after="0" w:afterAutospacing="0"/>
        <w:rPr>
          <w:rFonts w:ascii="Arial" w:hAnsi="Arial" w:cs="Arial"/>
          <w:bCs/>
          <w:sz w:val="20"/>
          <w:szCs w:val="20"/>
        </w:rPr>
      </w:pPr>
      <w:r w:rsidRPr="009B1693">
        <w:rPr>
          <w:rFonts w:ascii="Arial" w:hAnsi="Arial" w:cs="Arial"/>
          <w:bCs/>
          <w:sz w:val="20"/>
          <w:szCs w:val="20"/>
        </w:rPr>
        <w:t xml:space="preserve">Med udviklingen af ventiler til trompeten får vi skiftet fra </w:t>
      </w:r>
      <w:r w:rsidRPr="009B1693">
        <w:rPr>
          <w:rFonts w:ascii="Arial" w:hAnsi="Arial" w:cs="Arial"/>
          <w:bCs/>
          <w:i/>
          <w:sz w:val="20"/>
          <w:szCs w:val="20"/>
        </w:rPr>
        <w:t>naturtrompet</w:t>
      </w:r>
      <w:r w:rsidRPr="009B1693">
        <w:rPr>
          <w:rFonts w:ascii="Arial" w:hAnsi="Arial" w:cs="Arial"/>
          <w:bCs/>
          <w:sz w:val="20"/>
          <w:szCs w:val="20"/>
        </w:rPr>
        <w:t xml:space="preserve"> til </w:t>
      </w:r>
      <w:r w:rsidRPr="009B1693">
        <w:rPr>
          <w:rFonts w:ascii="Arial" w:hAnsi="Arial" w:cs="Arial"/>
          <w:bCs/>
          <w:i/>
          <w:sz w:val="20"/>
          <w:szCs w:val="20"/>
        </w:rPr>
        <w:t>ventiltrompet</w:t>
      </w:r>
      <w:r w:rsidRPr="009B1693">
        <w:rPr>
          <w:rFonts w:ascii="Arial" w:hAnsi="Arial" w:cs="Arial"/>
          <w:bCs/>
          <w:sz w:val="20"/>
          <w:szCs w:val="20"/>
        </w:rPr>
        <w:t xml:space="preserve"> omkring 1830, så ændrer dette instrument på radikal måde funktion i orkesteret. Matematisk set kan vi beskrive naturtrompetens begrænsninger, og hos Mozart kan vi se resultatet. Vi bruger så at sige noderne til at underbygge vores påstand om instrumentets begrænsninger. Dermed leverer de to fag hver deres brik i forståelsen af trompetens rolle hos Mozart.</w:t>
      </w:r>
    </w:p>
    <w:p w14:paraId="0A924580" w14:textId="77777777" w:rsidR="006235E6" w:rsidRPr="009B1693" w:rsidRDefault="006235E6" w:rsidP="0054227B">
      <w:pPr>
        <w:pStyle w:val="tekstoverskriftvenstren"/>
        <w:keepNext/>
        <w:numPr>
          <w:ilvl w:val="0"/>
          <w:numId w:val="13"/>
        </w:numPr>
        <w:shd w:val="clear" w:color="auto" w:fill="FFFFFF"/>
        <w:spacing w:before="240" w:beforeAutospacing="0" w:after="0" w:afterAutospacing="0"/>
        <w:rPr>
          <w:rFonts w:ascii="Arial" w:hAnsi="Arial" w:cs="Arial"/>
          <w:bCs/>
          <w:sz w:val="20"/>
          <w:szCs w:val="20"/>
        </w:rPr>
      </w:pPr>
      <w:r w:rsidRPr="009B1693">
        <w:rPr>
          <w:rFonts w:ascii="Arial" w:hAnsi="Arial" w:cs="Arial"/>
          <w:bCs/>
          <w:sz w:val="20"/>
          <w:szCs w:val="20"/>
        </w:rPr>
        <w:t xml:space="preserve">Med skiftet fra ikke-tempererede stemninger til tempererede stemninger får komponisterne fra barokken og fremefter en stor frihed til at komponere i mange forskellige tonearter. Ved at se på ikke-tempererede </w:t>
      </w:r>
      <w:proofErr w:type="spellStart"/>
      <w:r w:rsidRPr="009B1693">
        <w:rPr>
          <w:rFonts w:ascii="Arial" w:hAnsi="Arial" w:cs="Arial"/>
          <w:bCs/>
          <w:sz w:val="20"/>
          <w:szCs w:val="20"/>
        </w:rPr>
        <w:t>renaissancestemninger</w:t>
      </w:r>
      <w:proofErr w:type="spellEnd"/>
      <w:r w:rsidRPr="009B1693">
        <w:rPr>
          <w:rFonts w:ascii="Arial" w:hAnsi="Arial" w:cs="Arial"/>
          <w:bCs/>
          <w:sz w:val="20"/>
          <w:szCs w:val="20"/>
        </w:rPr>
        <w:t xml:space="preserve"> og på klaver-kompositioner fra Bach og fremefter i tonearter langt fra </w:t>
      </w:r>
      <w:r w:rsidRPr="009B1693">
        <w:rPr>
          <w:rFonts w:ascii="Arial" w:hAnsi="Arial" w:cs="Arial"/>
          <w:bCs/>
          <w:i/>
          <w:sz w:val="20"/>
          <w:szCs w:val="20"/>
        </w:rPr>
        <w:t>C-</w:t>
      </w:r>
      <w:r w:rsidRPr="009B1693">
        <w:rPr>
          <w:rFonts w:ascii="Arial" w:hAnsi="Arial" w:cs="Arial"/>
          <w:bCs/>
          <w:sz w:val="20"/>
          <w:szCs w:val="20"/>
        </w:rPr>
        <w:t xml:space="preserve">dur, kan man påvise at skiftet i </w:t>
      </w:r>
      <w:proofErr w:type="spellStart"/>
      <w:r w:rsidRPr="009B1693">
        <w:rPr>
          <w:rFonts w:ascii="Arial" w:hAnsi="Arial" w:cs="Arial"/>
          <w:bCs/>
          <w:sz w:val="20"/>
          <w:szCs w:val="20"/>
        </w:rPr>
        <w:t>stemningsystemer</w:t>
      </w:r>
      <w:proofErr w:type="spellEnd"/>
      <w:r w:rsidRPr="009B1693">
        <w:rPr>
          <w:rFonts w:ascii="Arial" w:hAnsi="Arial" w:cs="Arial"/>
          <w:bCs/>
          <w:sz w:val="20"/>
          <w:szCs w:val="20"/>
        </w:rPr>
        <w:t xml:space="preserve"> var nødvendigt for at kunne spille disse numre. matematik leverer oplysninger om de bagvedliggende talmæssige konflikter mellem intervallerne, og hvilke bud der historisk er kommet på at løse disse problemer. I musik analyserer vi denne musik, hvor de nye tonearter er </w:t>
      </w:r>
      <w:r w:rsidRPr="009B1693">
        <w:rPr>
          <w:rFonts w:ascii="Arial" w:hAnsi="Arial" w:cs="Arial"/>
          <w:bCs/>
          <w:i/>
          <w:sz w:val="20"/>
          <w:szCs w:val="20"/>
        </w:rPr>
        <w:t>en</w:t>
      </w:r>
      <w:r w:rsidRPr="009B1693">
        <w:rPr>
          <w:rFonts w:ascii="Arial" w:hAnsi="Arial" w:cs="Arial"/>
          <w:bCs/>
          <w:sz w:val="20"/>
          <w:szCs w:val="20"/>
        </w:rPr>
        <w:t xml:space="preserve"> del af den nye stils karakteristika.</w:t>
      </w:r>
    </w:p>
    <w:p w14:paraId="2880F9DF" w14:textId="77777777" w:rsidR="006235E6" w:rsidRPr="009B1693" w:rsidRDefault="006235E6" w:rsidP="0054227B">
      <w:pPr>
        <w:pStyle w:val="tekstoverskriftvenstren"/>
        <w:keepNext/>
        <w:numPr>
          <w:ilvl w:val="0"/>
          <w:numId w:val="13"/>
        </w:numPr>
        <w:shd w:val="clear" w:color="auto" w:fill="FFFFFF"/>
        <w:spacing w:before="240" w:beforeAutospacing="0" w:after="0" w:afterAutospacing="0"/>
        <w:rPr>
          <w:rFonts w:ascii="Arial" w:hAnsi="Arial" w:cs="Arial"/>
          <w:bCs/>
          <w:sz w:val="20"/>
          <w:szCs w:val="20"/>
        </w:rPr>
      </w:pPr>
      <w:r w:rsidRPr="009B1693">
        <w:rPr>
          <w:rFonts w:ascii="Arial" w:hAnsi="Arial" w:cs="Arial"/>
          <w:bCs/>
          <w:sz w:val="20"/>
          <w:szCs w:val="20"/>
        </w:rPr>
        <w:t xml:space="preserve">Et andet ofte brugt emne i SRP-sammenhæng er bruger af </w:t>
      </w:r>
      <w:proofErr w:type="spellStart"/>
      <w:r w:rsidRPr="009B1693">
        <w:rPr>
          <w:rFonts w:ascii="Arial" w:hAnsi="Arial" w:cs="Arial"/>
          <w:bCs/>
          <w:i/>
          <w:sz w:val="20"/>
          <w:szCs w:val="20"/>
        </w:rPr>
        <w:t>tal-systemer</w:t>
      </w:r>
      <w:proofErr w:type="spellEnd"/>
      <w:r w:rsidRPr="009B1693">
        <w:rPr>
          <w:rFonts w:ascii="Arial" w:hAnsi="Arial" w:cs="Arial"/>
          <w:bCs/>
          <w:sz w:val="20"/>
          <w:szCs w:val="20"/>
        </w:rPr>
        <w:t xml:space="preserve"> i </w:t>
      </w:r>
      <w:proofErr w:type="spellStart"/>
      <w:r w:rsidRPr="009B1693">
        <w:rPr>
          <w:rFonts w:ascii="Arial" w:hAnsi="Arial" w:cs="Arial"/>
          <w:bCs/>
          <w:sz w:val="20"/>
          <w:szCs w:val="20"/>
        </w:rPr>
        <w:t>kompotisionsprocessen</w:t>
      </w:r>
      <w:proofErr w:type="spellEnd"/>
      <w:r w:rsidRPr="009B1693">
        <w:rPr>
          <w:rFonts w:ascii="Arial" w:hAnsi="Arial" w:cs="Arial"/>
          <w:bCs/>
          <w:sz w:val="20"/>
          <w:szCs w:val="20"/>
        </w:rPr>
        <w:t xml:space="preserve">. Det kan være </w:t>
      </w:r>
      <w:proofErr w:type="spellStart"/>
      <w:r w:rsidRPr="009B1693">
        <w:rPr>
          <w:rFonts w:ascii="Arial" w:hAnsi="Arial" w:cs="Arial"/>
          <w:bCs/>
          <w:sz w:val="20"/>
          <w:szCs w:val="20"/>
        </w:rPr>
        <w:t>fibonacci</w:t>
      </w:r>
      <w:proofErr w:type="spellEnd"/>
      <w:r w:rsidRPr="009B1693">
        <w:rPr>
          <w:rFonts w:ascii="Arial" w:hAnsi="Arial" w:cs="Arial"/>
          <w:bCs/>
          <w:sz w:val="20"/>
          <w:szCs w:val="20"/>
        </w:rPr>
        <w:t xml:space="preserve">-tallene eller det kan være Per </w:t>
      </w:r>
      <w:proofErr w:type="spellStart"/>
      <w:r w:rsidRPr="009B1693">
        <w:rPr>
          <w:rFonts w:ascii="Arial" w:hAnsi="Arial" w:cs="Arial"/>
          <w:bCs/>
          <w:sz w:val="20"/>
          <w:szCs w:val="20"/>
        </w:rPr>
        <w:t>Nørgaard’s</w:t>
      </w:r>
      <w:proofErr w:type="spellEnd"/>
      <w:r w:rsidRPr="009B1693">
        <w:rPr>
          <w:rFonts w:ascii="Arial" w:hAnsi="Arial" w:cs="Arial"/>
          <w:bCs/>
          <w:sz w:val="20"/>
          <w:szCs w:val="20"/>
        </w:rPr>
        <w:t xml:space="preserve"> uendelighedsrækker. Her kan det godt være svært at finde et egentlig samlende hovedspørgsmål. I </w:t>
      </w:r>
      <w:proofErr w:type="spellStart"/>
      <w:r w:rsidRPr="009B1693">
        <w:rPr>
          <w:rFonts w:ascii="Arial" w:hAnsi="Arial" w:cs="Arial"/>
          <w:bCs/>
          <w:sz w:val="20"/>
          <w:szCs w:val="20"/>
        </w:rPr>
        <w:t>SRP’er</w:t>
      </w:r>
      <w:proofErr w:type="spellEnd"/>
      <w:r w:rsidRPr="009B1693">
        <w:rPr>
          <w:rFonts w:ascii="Arial" w:hAnsi="Arial" w:cs="Arial"/>
          <w:bCs/>
          <w:sz w:val="20"/>
          <w:szCs w:val="20"/>
        </w:rPr>
        <w:t xml:space="preserve"> viser det sig ved at problemformuleringen består at en del der </w:t>
      </w:r>
      <w:proofErr w:type="spellStart"/>
      <w:r w:rsidRPr="009B1693">
        <w:rPr>
          <w:rFonts w:ascii="Arial" w:hAnsi="Arial" w:cs="Arial"/>
          <w:bCs/>
          <w:sz w:val="20"/>
          <w:szCs w:val="20"/>
        </w:rPr>
        <w:t>sprøger</w:t>
      </w:r>
      <w:proofErr w:type="spellEnd"/>
      <w:r w:rsidRPr="009B1693">
        <w:rPr>
          <w:rFonts w:ascii="Arial" w:hAnsi="Arial" w:cs="Arial"/>
          <w:bCs/>
          <w:sz w:val="20"/>
          <w:szCs w:val="20"/>
        </w:rPr>
        <w:t xml:space="preserve"> ind til forskellige formler, der kan benyttes til at beregne </w:t>
      </w:r>
      <w:proofErr w:type="gramStart"/>
      <w:r w:rsidRPr="009B1693">
        <w:rPr>
          <w:rFonts w:ascii="Arial" w:hAnsi="Arial" w:cs="Arial"/>
          <w:bCs/>
          <w:sz w:val="20"/>
          <w:szCs w:val="20"/>
        </w:rPr>
        <w:t>fa tal</w:t>
      </w:r>
      <w:proofErr w:type="gramEnd"/>
      <w:r w:rsidRPr="009B1693">
        <w:rPr>
          <w:rFonts w:ascii="Arial" w:hAnsi="Arial" w:cs="Arial"/>
          <w:bCs/>
          <w:sz w:val="20"/>
          <w:szCs w:val="20"/>
        </w:rPr>
        <w:t xml:space="preserve"> nummer 207 i talrækken. Næste spørgsmål spørger ind til selve musikken og hvordan komponisten har brugt, og endelig er der et spørgsmål hvor eleven skal diskutere det første spørgsmål i lyset af det andet eller omvendt. Her er der i realiteten to halve opgaver. komponisten er helt ligeglad med tal </w:t>
      </w:r>
      <w:proofErr w:type="spellStart"/>
      <w:r w:rsidRPr="009B1693">
        <w:rPr>
          <w:rFonts w:ascii="Arial" w:hAnsi="Arial" w:cs="Arial"/>
          <w:bCs/>
          <w:sz w:val="20"/>
          <w:szCs w:val="20"/>
        </w:rPr>
        <w:t>nr</w:t>
      </w:r>
      <w:proofErr w:type="spellEnd"/>
      <w:r w:rsidRPr="009B1693">
        <w:rPr>
          <w:rFonts w:ascii="Arial" w:hAnsi="Arial" w:cs="Arial"/>
          <w:bCs/>
          <w:sz w:val="20"/>
          <w:szCs w:val="20"/>
        </w:rPr>
        <w:t xml:space="preserve"> 207 i talrækken. han bruger kun de første </w:t>
      </w:r>
      <w:proofErr w:type="gramStart"/>
      <w:r w:rsidRPr="009B1693">
        <w:rPr>
          <w:rFonts w:ascii="Arial" w:hAnsi="Arial" w:cs="Arial"/>
          <w:bCs/>
          <w:sz w:val="20"/>
          <w:szCs w:val="20"/>
        </w:rPr>
        <w:t>14  og</w:t>
      </w:r>
      <w:proofErr w:type="gramEnd"/>
      <w:r w:rsidRPr="009B1693">
        <w:rPr>
          <w:rFonts w:ascii="Arial" w:hAnsi="Arial" w:cs="Arial"/>
          <w:bCs/>
          <w:sz w:val="20"/>
          <w:szCs w:val="20"/>
        </w:rPr>
        <w:t xml:space="preserve"> har regnet dem ud i hånden. Matematikeren bliver ikke klogere i sin forståelse af talrækken ved at lytte til musikken. Opgaven er god til en SRP, fordi eleven får stillet nogle klare spørgsmål, som kan besvares. At det så er en ”dårlig problemformulering” er ikke noget der rammer eleven hvis det er en SRP, for det er jo lærerne der stiller opgaven … men var den afleveret som AT-problemformulering, med tre underproblemstillinger men en manglende hovedproblemstilling, så var det et problem!   </w:t>
      </w:r>
    </w:p>
    <w:p w14:paraId="76FEA697" w14:textId="77777777" w:rsidR="006235E6" w:rsidRPr="009B1693" w:rsidRDefault="006235E6" w:rsidP="0054227B">
      <w:pPr>
        <w:pStyle w:val="tekstoverskriftvenstren"/>
        <w:keepNext/>
        <w:numPr>
          <w:ilvl w:val="0"/>
          <w:numId w:val="13"/>
        </w:numPr>
        <w:shd w:val="clear" w:color="auto" w:fill="FFFFFF"/>
        <w:spacing w:before="240" w:beforeAutospacing="0" w:after="0" w:afterAutospacing="0"/>
        <w:rPr>
          <w:rFonts w:ascii="Arial" w:hAnsi="Arial" w:cs="Arial"/>
          <w:bCs/>
          <w:sz w:val="20"/>
          <w:szCs w:val="20"/>
        </w:rPr>
      </w:pPr>
      <w:r w:rsidRPr="009B1693">
        <w:rPr>
          <w:rFonts w:ascii="Arial" w:hAnsi="Arial" w:cs="Arial"/>
          <w:bCs/>
          <w:sz w:val="20"/>
          <w:szCs w:val="20"/>
        </w:rPr>
        <w:t xml:space="preserve">Synthesizeren er med til at forny musikken fra 80’erne og frem. Med lidt behændighed kan man bygge en opgave op omkring musik hvor </w:t>
      </w:r>
      <w:proofErr w:type="spellStart"/>
      <w:r w:rsidRPr="009B1693">
        <w:rPr>
          <w:rFonts w:ascii="Arial" w:hAnsi="Arial" w:cs="Arial"/>
          <w:bCs/>
          <w:sz w:val="20"/>
          <w:szCs w:val="20"/>
        </w:rPr>
        <w:t>synteziseren</w:t>
      </w:r>
      <w:proofErr w:type="spellEnd"/>
      <w:r w:rsidRPr="009B1693">
        <w:rPr>
          <w:rFonts w:ascii="Arial" w:hAnsi="Arial" w:cs="Arial"/>
          <w:bCs/>
          <w:sz w:val="20"/>
          <w:szCs w:val="20"/>
        </w:rPr>
        <w:t xml:space="preserve"> er central kombineret med spørgsmål til de typiske </w:t>
      </w:r>
      <w:proofErr w:type="spellStart"/>
      <w:r w:rsidRPr="009B1693">
        <w:rPr>
          <w:rFonts w:ascii="Arial" w:hAnsi="Arial" w:cs="Arial"/>
          <w:bCs/>
          <w:i/>
          <w:sz w:val="20"/>
          <w:szCs w:val="20"/>
        </w:rPr>
        <w:t>wave-form’s</w:t>
      </w:r>
      <w:proofErr w:type="spellEnd"/>
      <w:r w:rsidRPr="009B1693">
        <w:rPr>
          <w:rFonts w:ascii="Arial" w:hAnsi="Arial" w:cs="Arial"/>
          <w:bCs/>
          <w:i/>
          <w:sz w:val="20"/>
          <w:szCs w:val="20"/>
        </w:rPr>
        <w:t xml:space="preserve"> </w:t>
      </w:r>
      <w:r w:rsidRPr="009B1693">
        <w:rPr>
          <w:rFonts w:ascii="Arial" w:hAnsi="Arial" w:cs="Arial"/>
          <w:bCs/>
          <w:sz w:val="20"/>
          <w:szCs w:val="20"/>
        </w:rPr>
        <w:t xml:space="preserve">vi arbejder med: </w:t>
      </w:r>
      <w:proofErr w:type="spellStart"/>
      <w:r w:rsidRPr="009B1693">
        <w:rPr>
          <w:rFonts w:ascii="Arial" w:hAnsi="Arial" w:cs="Arial"/>
          <w:bCs/>
          <w:i/>
          <w:sz w:val="20"/>
          <w:szCs w:val="20"/>
        </w:rPr>
        <w:t>triangle-wave</w:t>
      </w:r>
      <w:proofErr w:type="spellEnd"/>
      <w:r w:rsidRPr="009B1693">
        <w:rPr>
          <w:rFonts w:ascii="Arial" w:hAnsi="Arial" w:cs="Arial"/>
          <w:bCs/>
          <w:i/>
          <w:sz w:val="20"/>
          <w:szCs w:val="20"/>
        </w:rPr>
        <w:t xml:space="preserve">, </w:t>
      </w:r>
      <w:proofErr w:type="spellStart"/>
      <w:r w:rsidRPr="009B1693">
        <w:rPr>
          <w:rFonts w:ascii="Arial" w:hAnsi="Arial" w:cs="Arial"/>
          <w:bCs/>
          <w:i/>
          <w:sz w:val="20"/>
          <w:szCs w:val="20"/>
        </w:rPr>
        <w:t>sawtooth-wave</w:t>
      </w:r>
      <w:proofErr w:type="spellEnd"/>
      <w:r w:rsidRPr="009B1693">
        <w:rPr>
          <w:rFonts w:ascii="Arial" w:hAnsi="Arial" w:cs="Arial"/>
          <w:bCs/>
          <w:sz w:val="20"/>
          <w:szCs w:val="20"/>
        </w:rPr>
        <w:t xml:space="preserve"> og </w:t>
      </w:r>
      <w:proofErr w:type="spellStart"/>
      <w:r w:rsidRPr="009B1693">
        <w:rPr>
          <w:rFonts w:ascii="Arial" w:hAnsi="Arial" w:cs="Arial"/>
          <w:bCs/>
          <w:i/>
          <w:sz w:val="20"/>
          <w:szCs w:val="20"/>
        </w:rPr>
        <w:t>square-wave</w:t>
      </w:r>
      <w:proofErr w:type="spellEnd"/>
    </w:p>
    <w:p w14:paraId="2249F31B" w14:textId="77777777" w:rsidR="006235E6" w:rsidRPr="009B1693" w:rsidRDefault="006235E6" w:rsidP="006235E6">
      <w:pPr>
        <w:pStyle w:val="tekstoverskriftvenstren"/>
        <w:keepNext/>
        <w:shd w:val="clear" w:color="auto" w:fill="FFFFFF"/>
        <w:spacing w:before="240" w:beforeAutospacing="0" w:after="0" w:afterAutospacing="0"/>
        <w:rPr>
          <w:rFonts w:ascii="Arial" w:hAnsi="Arial" w:cs="Arial"/>
          <w:bCs/>
          <w:sz w:val="20"/>
          <w:szCs w:val="20"/>
        </w:rPr>
      </w:pPr>
    </w:p>
    <w:p w14:paraId="0A001D37" w14:textId="77777777" w:rsidR="006235E6" w:rsidRPr="009B1693" w:rsidRDefault="006235E6" w:rsidP="006235E6">
      <w:pPr>
        <w:rPr>
          <w:rFonts w:ascii="Arial" w:hAnsi="Arial" w:cs="Arial"/>
          <w:sz w:val="20"/>
          <w:szCs w:val="20"/>
        </w:rPr>
      </w:pPr>
    </w:p>
    <w:p w14:paraId="416D889E" w14:textId="77777777" w:rsidR="006235E6" w:rsidRPr="009B1693" w:rsidRDefault="006235E6" w:rsidP="006235E6">
      <w:pPr>
        <w:rPr>
          <w:rFonts w:ascii="Arial" w:hAnsi="Arial" w:cs="Arial"/>
          <w:b/>
          <w:sz w:val="20"/>
          <w:szCs w:val="20"/>
        </w:rPr>
      </w:pPr>
    </w:p>
    <w:p w14:paraId="3D4F9A5D" w14:textId="77777777" w:rsidR="008A54A2" w:rsidRDefault="008A54A2">
      <w:pPr>
        <w:rPr>
          <w:rFonts w:ascii="Arial" w:eastAsiaTheme="minorEastAsia" w:hAnsi="Arial" w:cs="Arial"/>
          <w:b/>
          <w:sz w:val="28"/>
          <w:szCs w:val="20"/>
          <w:lang w:eastAsia="da-DK"/>
        </w:rPr>
      </w:pPr>
      <w:r>
        <w:rPr>
          <w:rFonts w:ascii="Arial" w:hAnsi="Arial" w:cs="Arial"/>
          <w:b/>
          <w:sz w:val="28"/>
          <w:szCs w:val="20"/>
        </w:rPr>
        <w:br w:type="page"/>
      </w:r>
    </w:p>
    <w:p w14:paraId="221EF3BC" w14:textId="7E55D169" w:rsidR="006235E6" w:rsidRPr="009B1693" w:rsidRDefault="006235E6" w:rsidP="006235E6">
      <w:pPr>
        <w:pStyle w:val="NormalWeb"/>
        <w:spacing w:before="0" w:beforeAutospacing="0" w:after="0" w:afterAutospacing="0" w:line="255" w:lineRule="atLeast"/>
        <w:rPr>
          <w:rFonts w:ascii="Arial" w:hAnsi="Arial" w:cs="Arial"/>
          <w:b/>
          <w:sz w:val="28"/>
          <w:szCs w:val="20"/>
        </w:rPr>
      </w:pPr>
      <w:r w:rsidRPr="009B1693">
        <w:rPr>
          <w:rFonts w:ascii="Arial" w:hAnsi="Arial" w:cs="Arial"/>
          <w:b/>
          <w:sz w:val="28"/>
          <w:szCs w:val="20"/>
        </w:rPr>
        <w:lastRenderedPageBreak/>
        <w:t>Mindre tværfaglige projekter</w:t>
      </w:r>
    </w:p>
    <w:p w14:paraId="18794113"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sz w:val="20"/>
          <w:szCs w:val="20"/>
        </w:rPr>
        <w:t xml:space="preserve">Der er en række projekter, der på forskellige niveauer kan lave matematiske beskrivelser af det vi bredt kalder </w:t>
      </w:r>
      <w:r w:rsidRPr="009B1693">
        <w:rPr>
          <w:rFonts w:ascii="Arial" w:hAnsi="Arial" w:cs="Arial"/>
          <w:i/>
          <w:sz w:val="20"/>
          <w:szCs w:val="20"/>
        </w:rPr>
        <w:t>musikalske parametre</w:t>
      </w:r>
      <w:r w:rsidRPr="009B1693">
        <w:rPr>
          <w:rFonts w:ascii="Arial" w:hAnsi="Arial" w:cs="Arial"/>
          <w:sz w:val="20"/>
          <w:szCs w:val="20"/>
        </w:rPr>
        <w:t xml:space="preserve"> som </w:t>
      </w:r>
      <w:r w:rsidRPr="009B1693">
        <w:rPr>
          <w:rFonts w:ascii="Arial" w:hAnsi="Arial" w:cs="Arial"/>
          <w:i/>
          <w:sz w:val="20"/>
          <w:szCs w:val="20"/>
        </w:rPr>
        <w:t xml:space="preserve">klang </w:t>
      </w:r>
      <w:r w:rsidRPr="009B1693">
        <w:rPr>
          <w:rFonts w:ascii="Arial" w:hAnsi="Arial" w:cs="Arial"/>
          <w:sz w:val="20"/>
          <w:szCs w:val="20"/>
        </w:rPr>
        <w:t xml:space="preserve">(instrumentklang) og </w:t>
      </w:r>
      <w:r w:rsidRPr="009B1693">
        <w:rPr>
          <w:rFonts w:ascii="Arial" w:hAnsi="Arial" w:cs="Arial"/>
          <w:i/>
          <w:sz w:val="20"/>
          <w:szCs w:val="20"/>
        </w:rPr>
        <w:t xml:space="preserve">intervaller </w:t>
      </w:r>
      <w:r w:rsidRPr="009B1693">
        <w:rPr>
          <w:rFonts w:ascii="Arial" w:hAnsi="Arial" w:cs="Arial"/>
          <w:sz w:val="20"/>
          <w:szCs w:val="20"/>
        </w:rPr>
        <w:t xml:space="preserve">og dermed også af </w:t>
      </w:r>
      <w:r w:rsidRPr="009B1693">
        <w:rPr>
          <w:rFonts w:ascii="Arial" w:hAnsi="Arial" w:cs="Arial"/>
          <w:i/>
          <w:sz w:val="20"/>
          <w:szCs w:val="20"/>
        </w:rPr>
        <w:t>stemningssystemer</w:t>
      </w:r>
      <w:r w:rsidRPr="009B1693">
        <w:rPr>
          <w:rFonts w:ascii="Arial" w:hAnsi="Arial" w:cs="Arial"/>
          <w:sz w:val="20"/>
          <w:szCs w:val="20"/>
        </w:rPr>
        <w:t>.</w:t>
      </w:r>
    </w:p>
    <w:p w14:paraId="7EC23E34"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7CD95BF4" w14:textId="145CFC05" w:rsidR="006235E6" w:rsidRPr="00840BEE" w:rsidRDefault="006235E6" w:rsidP="006235E6">
      <w:pPr>
        <w:pStyle w:val="NormalWeb"/>
        <w:spacing w:before="0" w:beforeAutospacing="0" w:after="0" w:afterAutospacing="0" w:line="255" w:lineRule="atLeast"/>
        <w:rPr>
          <w:rFonts w:ascii="Arial" w:hAnsi="Arial" w:cs="Arial"/>
          <w:sz w:val="22"/>
          <w:szCs w:val="20"/>
        </w:rPr>
      </w:pPr>
      <w:r w:rsidRPr="00840BEE">
        <w:rPr>
          <w:rFonts w:ascii="Arial" w:hAnsi="Arial" w:cs="Arial"/>
          <w:b/>
          <w:sz w:val="22"/>
          <w:szCs w:val="20"/>
        </w:rPr>
        <w:t>Grafer og toner:</w:t>
      </w:r>
    </w:p>
    <w:p w14:paraId="39A9A4A4"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sz w:val="20"/>
          <w:szCs w:val="20"/>
        </w:rPr>
        <w:t>Tolkning og konstruktion af grafer som de nedenstående kan give en basal forståelse af samklang og overtoner.</w:t>
      </w:r>
    </w:p>
    <w:p w14:paraId="3C1DEAF0" w14:textId="77777777" w:rsidR="006235E6" w:rsidRPr="009B1693" w:rsidRDefault="006235E6" w:rsidP="006235E6">
      <w:pPr>
        <w:widowControl w:val="0"/>
        <w:autoSpaceDE w:val="0"/>
        <w:autoSpaceDN w:val="0"/>
        <w:adjustRightInd w:val="0"/>
        <w:rPr>
          <w:rFonts w:ascii="Arial" w:hAnsi="Arial" w:cs="Arial"/>
          <w:sz w:val="24"/>
        </w:rPr>
      </w:pPr>
      <w:r w:rsidRPr="009B1693">
        <w:rPr>
          <w:rFonts w:ascii="Arial" w:hAnsi="Arial" w:cs="Arial"/>
          <w:sz w:val="20"/>
        </w:rPr>
        <w:t>På graferne nedenfor er enheden på x-aksen tiden i sekunder</w:t>
      </w:r>
      <w:r w:rsidRPr="009B1693">
        <w:rPr>
          <w:rFonts w:ascii="Arial" w:hAnsi="Arial" w:cs="Arial"/>
          <w:sz w:val="24"/>
        </w:rPr>
        <w:t>:</w:t>
      </w:r>
    </w:p>
    <w:tbl>
      <w:tblPr>
        <w:tblStyle w:val="Tabel-Gitter"/>
        <w:tblW w:w="10060" w:type="dxa"/>
        <w:tblLook w:val="04A0" w:firstRow="1" w:lastRow="0" w:firstColumn="1" w:lastColumn="0" w:noHBand="0" w:noVBand="1"/>
      </w:tblPr>
      <w:tblGrid>
        <w:gridCol w:w="3823"/>
        <w:gridCol w:w="6237"/>
      </w:tblGrid>
      <w:tr w:rsidR="008A54A2" w14:paraId="6FE3DED3" w14:textId="77777777" w:rsidTr="00901B27">
        <w:tc>
          <w:tcPr>
            <w:tcW w:w="3823" w:type="dxa"/>
          </w:tcPr>
          <w:p w14:paraId="4A91DA2B" w14:textId="210FE014" w:rsidR="008A54A2" w:rsidRDefault="008A54A2" w:rsidP="006235E6">
            <w:pPr>
              <w:widowControl w:val="0"/>
              <w:autoSpaceDE w:val="0"/>
              <w:autoSpaceDN w:val="0"/>
              <w:adjustRightInd w:val="0"/>
              <w:rPr>
                <w:rFonts w:ascii="Arial" w:hAnsi="Arial" w:cs="Arial"/>
                <w:sz w:val="24"/>
              </w:rPr>
            </w:pPr>
          </w:p>
          <w:p w14:paraId="79142D30" w14:textId="77777777" w:rsidR="008A54A2" w:rsidRDefault="008A54A2" w:rsidP="006235E6">
            <w:pPr>
              <w:widowControl w:val="0"/>
              <w:autoSpaceDE w:val="0"/>
              <w:autoSpaceDN w:val="0"/>
              <w:adjustRightInd w:val="0"/>
              <w:rPr>
                <w:rFonts w:ascii="Arial" w:hAnsi="Arial" w:cs="Arial"/>
                <w:sz w:val="24"/>
              </w:rPr>
            </w:pPr>
          </w:p>
          <w:p w14:paraId="34FB6048" w14:textId="77777777" w:rsidR="008A54A2" w:rsidRDefault="008A54A2" w:rsidP="008A54A2">
            <w:pPr>
              <w:widowControl w:val="0"/>
              <w:autoSpaceDE w:val="0"/>
              <w:autoSpaceDN w:val="0"/>
              <w:adjustRightInd w:val="0"/>
              <w:rPr>
                <w:rFonts w:ascii="Arial" w:hAnsi="Arial" w:cs="Arial"/>
                <w:sz w:val="20"/>
                <w:szCs w:val="20"/>
              </w:rPr>
            </w:pPr>
            <w:r w:rsidRPr="009B1693">
              <w:rPr>
                <w:rFonts w:ascii="Arial" w:hAnsi="Arial" w:cs="Arial"/>
                <w:sz w:val="20"/>
                <w:szCs w:val="20"/>
              </w:rPr>
              <w:t xml:space="preserve">Vi har her et system, der består af en ren sinustone med 2.5 svingning pr 0.01 sek. </w:t>
            </w:r>
            <w:proofErr w:type="spellStart"/>
            <w:r w:rsidRPr="009B1693">
              <w:rPr>
                <w:rFonts w:ascii="Arial" w:hAnsi="Arial" w:cs="Arial"/>
                <w:sz w:val="20"/>
                <w:szCs w:val="20"/>
              </w:rPr>
              <w:t>dvs</w:t>
            </w:r>
            <w:proofErr w:type="spellEnd"/>
            <w:r w:rsidRPr="009B1693">
              <w:rPr>
                <w:rFonts w:ascii="Arial" w:hAnsi="Arial" w:cs="Arial"/>
                <w:sz w:val="20"/>
                <w:szCs w:val="20"/>
              </w:rPr>
              <w:t xml:space="preserve"> en frekvens på</w:t>
            </w:r>
            <w:r>
              <w:rPr>
                <w:rFonts w:ascii="Arial" w:hAnsi="Arial" w:cs="Arial"/>
                <w:sz w:val="20"/>
                <w:szCs w:val="20"/>
              </w:rPr>
              <w:t>:</w:t>
            </w:r>
          </w:p>
          <w:p w14:paraId="77561F47" w14:textId="1E05B3DB" w:rsidR="008A54A2" w:rsidRDefault="008A54A2" w:rsidP="008A54A2">
            <w:pPr>
              <w:widowControl w:val="0"/>
              <w:autoSpaceDE w:val="0"/>
              <w:autoSpaceDN w:val="0"/>
              <w:adjustRightInd w:val="0"/>
              <w:rPr>
                <w:rFonts w:ascii="Arial" w:hAnsi="Arial" w:cs="Arial"/>
                <w:sz w:val="20"/>
                <w:szCs w:val="20"/>
              </w:rPr>
            </w:pPr>
            <w:r>
              <w:rPr>
                <w:rFonts w:ascii="Arial" w:hAnsi="Arial" w:cs="Arial"/>
                <w:sz w:val="20"/>
                <w:szCs w:val="20"/>
              </w:rPr>
              <w:tab/>
            </w:r>
            <w:r w:rsidRPr="009B1693">
              <w:rPr>
                <w:rFonts w:ascii="Arial" w:hAnsi="Arial" w:cs="Arial"/>
                <w:sz w:val="20"/>
                <w:szCs w:val="20"/>
              </w:rPr>
              <w:t>2.5/</w:t>
            </w:r>
            <w:proofErr w:type="spellStart"/>
            <w:r w:rsidRPr="009B1693">
              <w:rPr>
                <w:rFonts w:ascii="Arial" w:hAnsi="Arial" w:cs="Arial"/>
                <w:sz w:val="20"/>
                <w:szCs w:val="20"/>
              </w:rPr>
              <w:t>0.01hz</w:t>
            </w:r>
            <w:proofErr w:type="spellEnd"/>
            <w:r w:rsidRPr="009B1693">
              <w:rPr>
                <w:rFonts w:ascii="Arial" w:hAnsi="Arial" w:cs="Arial"/>
                <w:sz w:val="20"/>
                <w:szCs w:val="20"/>
              </w:rPr>
              <w:t xml:space="preserve">= </w:t>
            </w:r>
            <w:proofErr w:type="spellStart"/>
            <w:r w:rsidRPr="009B1693">
              <w:rPr>
                <w:rFonts w:ascii="Arial" w:hAnsi="Arial" w:cs="Arial"/>
                <w:sz w:val="20"/>
                <w:szCs w:val="20"/>
              </w:rPr>
              <w:t>250hz</w:t>
            </w:r>
            <w:proofErr w:type="spellEnd"/>
            <w:r w:rsidRPr="009B1693">
              <w:rPr>
                <w:rFonts w:ascii="Arial" w:hAnsi="Arial" w:cs="Arial"/>
                <w:sz w:val="20"/>
                <w:szCs w:val="20"/>
              </w:rPr>
              <w:t xml:space="preserve">, </w:t>
            </w:r>
          </w:p>
          <w:p w14:paraId="586B7DE9" w14:textId="45701157" w:rsidR="008A54A2" w:rsidRPr="009B1693" w:rsidRDefault="008A54A2" w:rsidP="008A54A2">
            <w:pPr>
              <w:widowControl w:val="0"/>
              <w:autoSpaceDE w:val="0"/>
              <w:autoSpaceDN w:val="0"/>
              <w:adjustRightInd w:val="0"/>
              <w:rPr>
                <w:rFonts w:ascii="Arial" w:hAnsi="Arial" w:cs="Arial"/>
                <w:sz w:val="20"/>
                <w:szCs w:val="20"/>
              </w:rPr>
            </w:pPr>
            <w:r w:rsidRPr="009B1693">
              <w:rPr>
                <w:rFonts w:ascii="Arial" w:hAnsi="Arial" w:cs="Arial"/>
                <w:sz w:val="20"/>
                <w:szCs w:val="20"/>
              </w:rPr>
              <w:t xml:space="preserve">der er en tone tæt på </w:t>
            </w:r>
            <w:r w:rsidRPr="009B1693">
              <w:rPr>
                <w:rFonts w:ascii="Arial" w:hAnsi="Arial" w:cs="Arial"/>
                <w:i/>
                <w:sz w:val="20"/>
                <w:szCs w:val="20"/>
              </w:rPr>
              <w:t>h</w:t>
            </w:r>
            <w:r w:rsidRPr="009B1693">
              <w:rPr>
                <w:rFonts w:ascii="Arial" w:hAnsi="Arial" w:cs="Arial"/>
                <w:sz w:val="20"/>
                <w:szCs w:val="20"/>
                <w:vertAlign w:val="subscript"/>
              </w:rPr>
              <w:t>-1</w:t>
            </w:r>
          </w:p>
          <w:p w14:paraId="2DA07B87" w14:textId="1D3D0FBF" w:rsidR="008A54A2" w:rsidRDefault="008A54A2" w:rsidP="006235E6">
            <w:pPr>
              <w:widowControl w:val="0"/>
              <w:autoSpaceDE w:val="0"/>
              <w:autoSpaceDN w:val="0"/>
              <w:adjustRightInd w:val="0"/>
              <w:rPr>
                <w:rFonts w:ascii="Arial" w:hAnsi="Arial" w:cs="Arial"/>
                <w:sz w:val="24"/>
              </w:rPr>
            </w:pPr>
          </w:p>
        </w:tc>
        <w:tc>
          <w:tcPr>
            <w:tcW w:w="6237" w:type="dxa"/>
          </w:tcPr>
          <w:p w14:paraId="00AFB5F3" w14:textId="31E1A6F2" w:rsidR="008A54A2" w:rsidRDefault="008A54A2" w:rsidP="00901B27">
            <w:pPr>
              <w:widowControl w:val="0"/>
              <w:autoSpaceDE w:val="0"/>
              <w:autoSpaceDN w:val="0"/>
              <w:adjustRightInd w:val="0"/>
              <w:jc w:val="center"/>
              <w:rPr>
                <w:rFonts w:ascii="Arial" w:hAnsi="Arial" w:cs="Arial"/>
                <w:sz w:val="24"/>
              </w:rPr>
            </w:pPr>
            <w:r w:rsidRPr="00840BEE">
              <w:rPr>
                <w:rFonts w:ascii="Arial" w:hAnsi="Arial" w:cs="Arial"/>
                <w:noProof/>
                <w:sz w:val="28"/>
              </w:rPr>
              <w:drawing>
                <wp:inline distT="0" distB="0" distL="0" distR="0" wp14:anchorId="38CE5E7E" wp14:editId="23A2098B">
                  <wp:extent cx="2912110" cy="1532255"/>
                  <wp:effectExtent l="0" t="0" r="254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912110" cy="1532255"/>
                          </a:xfrm>
                          <a:prstGeom prst="rect">
                            <a:avLst/>
                          </a:prstGeom>
                          <a:noFill/>
                          <a:ln>
                            <a:noFill/>
                          </a:ln>
                        </pic:spPr>
                      </pic:pic>
                    </a:graphicData>
                  </a:graphic>
                </wp:inline>
              </w:drawing>
            </w:r>
          </w:p>
        </w:tc>
      </w:tr>
    </w:tbl>
    <w:p w14:paraId="62CADE57" w14:textId="5B8232AA" w:rsidR="006235E6" w:rsidRDefault="006235E6" w:rsidP="006235E6">
      <w:pPr>
        <w:widowControl w:val="0"/>
        <w:autoSpaceDE w:val="0"/>
        <w:autoSpaceDN w:val="0"/>
        <w:adjustRightInd w:val="0"/>
        <w:rPr>
          <w:rFonts w:ascii="Arial" w:hAnsi="Arial" w:cs="Arial"/>
          <w:sz w:val="24"/>
        </w:rPr>
      </w:pPr>
    </w:p>
    <w:tbl>
      <w:tblPr>
        <w:tblStyle w:val="Tabel-Gitter"/>
        <w:tblW w:w="10060" w:type="dxa"/>
        <w:tblLook w:val="04A0" w:firstRow="1" w:lastRow="0" w:firstColumn="1" w:lastColumn="0" w:noHBand="0" w:noVBand="1"/>
      </w:tblPr>
      <w:tblGrid>
        <w:gridCol w:w="3823"/>
        <w:gridCol w:w="6237"/>
      </w:tblGrid>
      <w:tr w:rsidR="008A54A2" w14:paraId="29E51F7E" w14:textId="77777777" w:rsidTr="00901B27">
        <w:trPr>
          <w:trHeight w:val="2494"/>
        </w:trPr>
        <w:tc>
          <w:tcPr>
            <w:tcW w:w="3823" w:type="dxa"/>
          </w:tcPr>
          <w:p w14:paraId="238D5452" w14:textId="77777777" w:rsidR="008A54A2" w:rsidRPr="009B1693" w:rsidRDefault="008A54A2" w:rsidP="008A54A2">
            <w:pPr>
              <w:widowControl w:val="0"/>
              <w:autoSpaceDE w:val="0"/>
              <w:autoSpaceDN w:val="0"/>
              <w:adjustRightInd w:val="0"/>
              <w:rPr>
                <w:rFonts w:ascii="Arial" w:hAnsi="Arial" w:cs="Arial"/>
                <w:sz w:val="20"/>
                <w:szCs w:val="20"/>
              </w:rPr>
            </w:pPr>
            <w:r w:rsidRPr="009B1693">
              <w:rPr>
                <w:rFonts w:ascii="Arial" w:hAnsi="Arial" w:cs="Arial"/>
                <w:sz w:val="20"/>
                <w:szCs w:val="20"/>
              </w:rPr>
              <w:t xml:space="preserve">Vi har her to toner, der er lagt sammen i den grønne graf. den blå er sinustonen med frekvensen på </w:t>
            </w:r>
            <w:proofErr w:type="spellStart"/>
            <w:r w:rsidRPr="009B1693">
              <w:rPr>
                <w:rFonts w:ascii="Arial" w:hAnsi="Arial" w:cs="Arial"/>
                <w:sz w:val="20"/>
                <w:szCs w:val="20"/>
              </w:rPr>
              <w:t>250Hz</w:t>
            </w:r>
            <w:proofErr w:type="spellEnd"/>
            <w:r w:rsidRPr="009B1693">
              <w:rPr>
                <w:rFonts w:ascii="Arial" w:hAnsi="Arial" w:cs="Arial"/>
                <w:sz w:val="20"/>
                <w:szCs w:val="20"/>
              </w:rPr>
              <w:t xml:space="preserve"> som vi så ovenfor. Den anden tone er svagere (hvorfor?) og den har den dobbelte frekvens (hvorfor?). Det er altså tonen en oktav over. Det vi har i den grønne graf kan altså tolkes som en tone og dens første overtone, eller sagt på en anden måde: de to første </w:t>
            </w:r>
            <w:proofErr w:type="spellStart"/>
            <w:r w:rsidRPr="009B1693">
              <w:rPr>
                <w:rFonts w:ascii="Arial" w:hAnsi="Arial" w:cs="Arial"/>
                <w:sz w:val="20"/>
                <w:szCs w:val="20"/>
              </w:rPr>
              <w:t>partialtoner</w:t>
            </w:r>
            <w:proofErr w:type="spellEnd"/>
            <w:r w:rsidRPr="009B1693">
              <w:rPr>
                <w:rFonts w:ascii="Arial" w:hAnsi="Arial" w:cs="Arial"/>
                <w:sz w:val="20"/>
                <w:szCs w:val="20"/>
              </w:rPr>
              <w:t xml:space="preserve"> for tonen.</w:t>
            </w:r>
          </w:p>
          <w:p w14:paraId="3F6E66C5" w14:textId="77777777" w:rsidR="008A54A2" w:rsidRDefault="008A54A2" w:rsidP="006235E6">
            <w:pPr>
              <w:widowControl w:val="0"/>
              <w:autoSpaceDE w:val="0"/>
              <w:autoSpaceDN w:val="0"/>
              <w:adjustRightInd w:val="0"/>
              <w:rPr>
                <w:rFonts w:ascii="Arial" w:hAnsi="Arial" w:cs="Arial"/>
                <w:sz w:val="24"/>
              </w:rPr>
            </w:pPr>
          </w:p>
        </w:tc>
        <w:tc>
          <w:tcPr>
            <w:tcW w:w="6237" w:type="dxa"/>
          </w:tcPr>
          <w:p w14:paraId="09695B6D" w14:textId="25A72165" w:rsidR="008A54A2" w:rsidRDefault="008A54A2" w:rsidP="00901B27">
            <w:pPr>
              <w:widowControl w:val="0"/>
              <w:autoSpaceDE w:val="0"/>
              <w:autoSpaceDN w:val="0"/>
              <w:adjustRightInd w:val="0"/>
              <w:jc w:val="center"/>
              <w:rPr>
                <w:rFonts w:ascii="Arial" w:hAnsi="Arial" w:cs="Arial"/>
                <w:sz w:val="24"/>
              </w:rPr>
            </w:pPr>
            <w:r w:rsidRPr="009B1693">
              <w:rPr>
                <w:rFonts w:ascii="Arial" w:hAnsi="Arial" w:cs="Arial"/>
                <w:noProof/>
                <w:sz w:val="20"/>
                <w:szCs w:val="20"/>
                <w:lang w:eastAsia="da-DK"/>
              </w:rPr>
              <w:drawing>
                <wp:inline distT="0" distB="0" distL="0" distR="0" wp14:anchorId="17B8E35B" wp14:editId="3CA9B162">
                  <wp:extent cx="2821686" cy="1484554"/>
                  <wp:effectExtent l="0" t="0" r="0" b="1905"/>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38733" cy="1493523"/>
                          </a:xfrm>
                          <a:prstGeom prst="rect">
                            <a:avLst/>
                          </a:prstGeom>
                          <a:noFill/>
                          <a:ln>
                            <a:noFill/>
                          </a:ln>
                        </pic:spPr>
                      </pic:pic>
                    </a:graphicData>
                  </a:graphic>
                </wp:inline>
              </w:drawing>
            </w:r>
          </w:p>
        </w:tc>
      </w:tr>
    </w:tbl>
    <w:p w14:paraId="2CDE7C53" w14:textId="77777777" w:rsidR="008A54A2" w:rsidRPr="009B1693" w:rsidRDefault="008A54A2" w:rsidP="006235E6">
      <w:pPr>
        <w:widowControl w:val="0"/>
        <w:autoSpaceDE w:val="0"/>
        <w:autoSpaceDN w:val="0"/>
        <w:adjustRightInd w:val="0"/>
        <w:rPr>
          <w:rFonts w:ascii="Arial" w:hAnsi="Arial" w:cs="Arial"/>
          <w:sz w:val="24"/>
        </w:rPr>
      </w:pPr>
    </w:p>
    <w:tbl>
      <w:tblPr>
        <w:tblStyle w:val="Tabel-Gitter"/>
        <w:tblW w:w="10060" w:type="dxa"/>
        <w:tblLook w:val="04A0" w:firstRow="1" w:lastRow="0" w:firstColumn="1" w:lastColumn="0" w:noHBand="0" w:noVBand="1"/>
      </w:tblPr>
      <w:tblGrid>
        <w:gridCol w:w="3823"/>
        <w:gridCol w:w="6237"/>
      </w:tblGrid>
      <w:tr w:rsidR="008A54A2" w14:paraId="2B3C2D61" w14:textId="77777777" w:rsidTr="00901B27">
        <w:trPr>
          <w:trHeight w:val="2606"/>
        </w:trPr>
        <w:tc>
          <w:tcPr>
            <w:tcW w:w="3823" w:type="dxa"/>
          </w:tcPr>
          <w:p w14:paraId="6FB0F6F5" w14:textId="77777777" w:rsidR="008A54A2" w:rsidRDefault="008A54A2" w:rsidP="006235E6">
            <w:pPr>
              <w:widowControl w:val="0"/>
              <w:autoSpaceDE w:val="0"/>
              <w:autoSpaceDN w:val="0"/>
              <w:adjustRightInd w:val="0"/>
              <w:rPr>
                <w:rFonts w:ascii="Arial" w:hAnsi="Arial" w:cs="Arial"/>
                <w:sz w:val="20"/>
                <w:szCs w:val="20"/>
              </w:rPr>
            </w:pPr>
          </w:p>
          <w:p w14:paraId="72FEF68F" w14:textId="77777777" w:rsidR="008A54A2" w:rsidRPr="009B1693" w:rsidRDefault="008A54A2" w:rsidP="008A54A2">
            <w:pPr>
              <w:widowControl w:val="0"/>
              <w:autoSpaceDE w:val="0"/>
              <w:autoSpaceDN w:val="0"/>
              <w:adjustRightInd w:val="0"/>
              <w:rPr>
                <w:rFonts w:ascii="Arial" w:hAnsi="Arial" w:cs="Arial"/>
                <w:sz w:val="20"/>
                <w:szCs w:val="20"/>
              </w:rPr>
            </w:pPr>
            <w:r w:rsidRPr="009B1693">
              <w:rPr>
                <w:rFonts w:ascii="Arial" w:hAnsi="Arial" w:cs="Arial"/>
                <w:sz w:val="20"/>
                <w:szCs w:val="20"/>
              </w:rPr>
              <w:t xml:space="preserve">Hvor kraftig en partialtone er modsvares af amplituden. I grafen ovenfor så vi, at den anden partialtone (den røde graf) var svagere end den første </w:t>
            </w:r>
            <w:proofErr w:type="spellStart"/>
            <w:r w:rsidRPr="009B1693">
              <w:rPr>
                <w:rFonts w:ascii="Arial" w:hAnsi="Arial" w:cs="Arial"/>
                <w:sz w:val="20"/>
                <w:szCs w:val="20"/>
              </w:rPr>
              <w:t>partailtone</w:t>
            </w:r>
            <w:proofErr w:type="spellEnd"/>
            <w:r w:rsidRPr="009B1693">
              <w:rPr>
                <w:rFonts w:ascii="Arial" w:hAnsi="Arial" w:cs="Arial"/>
                <w:sz w:val="20"/>
                <w:szCs w:val="20"/>
              </w:rPr>
              <w:t xml:space="preserve"> (den blå graf), men det er ikke nok at kende forholdet mellem </w:t>
            </w:r>
            <w:proofErr w:type="spellStart"/>
            <w:r w:rsidRPr="009B1693">
              <w:rPr>
                <w:rFonts w:ascii="Arial" w:hAnsi="Arial" w:cs="Arial"/>
                <w:sz w:val="20"/>
                <w:szCs w:val="20"/>
              </w:rPr>
              <w:t>partialtonerne</w:t>
            </w:r>
            <w:proofErr w:type="spellEnd"/>
            <w:r w:rsidRPr="009B1693">
              <w:rPr>
                <w:rFonts w:ascii="Arial" w:hAnsi="Arial" w:cs="Arial"/>
                <w:sz w:val="20"/>
                <w:szCs w:val="20"/>
              </w:rPr>
              <w:t xml:space="preserve"> for at fastlægge det samlede svingningsmønster. Her ses hvordan grafen ændres hvis den røde graf forskydes vandret (faseforskydes):</w:t>
            </w:r>
          </w:p>
          <w:p w14:paraId="7C23A41E" w14:textId="1E4C499E" w:rsidR="008A54A2" w:rsidRDefault="008A54A2" w:rsidP="006235E6">
            <w:pPr>
              <w:widowControl w:val="0"/>
              <w:autoSpaceDE w:val="0"/>
              <w:autoSpaceDN w:val="0"/>
              <w:adjustRightInd w:val="0"/>
              <w:rPr>
                <w:rFonts w:ascii="Arial" w:hAnsi="Arial" w:cs="Arial"/>
                <w:sz w:val="20"/>
                <w:szCs w:val="20"/>
              </w:rPr>
            </w:pPr>
          </w:p>
        </w:tc>
        <w:tc>
          <w:tcPr>
            <w:tcW w:w="6237" w:type="dxa"/>
          </w:tcPr>
          <w:p w14:paraId="7E5C0517" w14:textId="3EA5BCFA" w:rsidR="008A54A2" w:rsidRDefault="008A54A2" w:rsidP="00901B27">
            <w:pPr>
              <w:widowControl w:val="0"/>
              <w:autoSpaceDE w:val="0"/>
              <w:autoSpaceDN w:val="0"/>
              <w:adjustRightInd w:val="0"/>
              <w:jc w:val="center"/>
              <w:rPr>
                <w:rFonts w:ascii="Arial" w:hAnsi="Arial" w:cs="Arial"/>
                <w:sz w:val="20"/>
                <w:szCs w:val="20"/>
              </w:rPr>
            </w:pPr>
            <w:r w:rsidRPr="009B1693">
              <w:rPr>
                <w:rFonts w:ascii="Arial" w:hAnsi="Arial" w:cs="Arial"/>
                <w:noProof/>
                <w:sz w:val="20"/>
                <w:szCs w:val="20"/>
                <w:lang w:eastAsia="da-DK"/>
              </w:rPr>
              <w:drawing>
                <wp:inline distT="0" distB="0" distL="0" distR="0" wp14:anchorId="774F9B62" wp14:editId="6A9BA71E">
                  <wp:extent cx="2913813" cy="1533234"/>
                  <wp:effectExtent l="0" t="0" r="1270" b="0"/>
                  <wp:docPr id="140" name="Bille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32485" cy="1543059"/>
                          </a:xfrm>
                          <a:prstGeom prst="rect">
                            <a:avLst/>
                          </a:prstGeom>
                          <a:noFill/>
                          <a:ln>
                            <a:noFill/>
                          </a:ln>
                        </pic:spPr>
                      </pic:pic>
                    </a:graphicData>
                  </a:graphic>
                </wp:inline>
              </w:drawing>
            </w:r>
          </w:p>
        </w:tc>
      </w:tr>
    </w:tbl>
    <w:p w14:paraId="45A1DDDC" w14:textId="71C3137F" w:rsidR="006235E6" w:rsidRPr="009B1693" w:rsidRDefault="006235E6" w:rsidP="006235E6">
      <w:pPr>
        <w:widowControl w:val="0"/>
        <w:autoSpaceDE w:val="0"/>
        <w:autoSpaceDN w:val="0"/>
        <w:adjustRightInd w:val="0"/>
        <w:rPr>
          <w:rFonts w:ascii="Arial" w:hAnsi="Arial" w:cs="Arial"/>
          <w:sz w:val="20"/>
          <w:szCs w:val="20"/>
        </w:rPr>
      </w:pPr>
    </w:p>
    <w:tbl>
      <w:tblPr>
        <w:tblStyle w:val="Tabel-Gitter"/>
        <w:tblW w:w="10060" w:type="dxa"/>
        <w:tblLook w:val="04A0" w:firstRow="1" w:lastRow="0" w:firstColumn="1" w:lastColumn="0" w:noHBand="0" w:noVBand="1"/>
      </w:tblPr>
      <w:tblGrid>
        <w:gridCol w:w="3823"/>
        <w:gridCol w:w="6237"/>
      </w:tblGrid>
      <w:tr w:rsidR="008A54A2" w14:paraId="2A4DDACB" w14:textId="77777777" w:rsidTr="00901B27">
        <w:tc>
          <w:tcPr>
            <w:tcW w:w="3823" w:type="dxa"/>
          </w:tcPr>
          <w:p w14:paraId="7139BC42" w14:textId="77777777" w:rsidR="008A54A2" w:rsidRDefault="008A54A2" w:rsidP="008A54A2">
            <w:pPr>
              <w:widowControl w:val="0"/>
              <w:autoSpaceDE w:val="0"/>
              <w:autoSpaceDN w:val="0"/>
              <w:adjustRightInd w:val="0"/>
              <w:rPr>
                <w:rFonts w:ascii="Arial" w:hAnsi="Arial" w:cs="Arial"/>
                <w:sz w:val="20"/>
                <w:szCs w:val="20"/>
              </w:rPr>
            </w:pPr>
          </w:p>
          <w:p w14:paraId="54D7CB8F" w14:textId="75A90BE1" w:rsidR="008A54A2" w:rsidRPr="009B1693" w:rsidRDefault="008A54A2" w:rsidP="008A54A2">
            <w:pPr>
              <w:widowControl w:val="0"/>
              <w:autoSpaceDE w:val="0"/>
              <w:autoSpaceDN w:val="0"/>
              <w:adjustRightInd w:val="0"/>
              <w:rPr>
                <w:rFonts w:ascii="Arial" w:hAnsi="Arial" w:cs="Arial"/>
                <w:sz w:val="20"/>
                <w:szCs w:val="20"/>
              </w:rPr>
            </w:pPr>
            <w:r w:rsidRPr="009B1693">
              <w:rPr>
                <w:rFonts w:ascii="Arial" w:hAnsi="Arial" w:cs="Arial"/>
                <w:sz w:val="20"/>
                <w:szCs w:val="20"/>
              </w:rPr>
              <w:t>Her ser vi to sinustoner. Den blå har frekvensen 2.5/</w:t>
            </w:r>
            <w:proofErr w:type="spellStart"/>
            <w:r w:rsidRPr="009B1693">
              <w:rPr>
                <w:rFonts w:ascii="Arial" w:hAnsi="Arial" w:cs="Arial"/>
                <w:sz w:val="20"/>
                <w:szCs w:val="20"/>
              </w:rPr>
              <w:t>0.01Hz</w:t>
            </w:r>
            <w:proofErr w:type="spellEnd"/>
            <w:r w:rsidRPr="009B1693">
              <w:rPr>
                <w:rFonts w:ascii="Arial" w:hAnsi="Arial" w:cs="Arial"/>
                <w:sz w:val="20"/>
                <w:szCs w:val="20"/>
              </w:rPr>
              <w:t>=</w:t>
            </w:r>
            <w:proofErr w:type="spellStart"/>
            <w:r w:rsidRPr="009B1693">
              <w:rPr>
                <w:rFonts w:ascii="Arial" w:hAnsi="Arial" w:cs="Arial"/>
                <w:sz w:val="20"/>
                <w:szCs w:val="20"/>
              </w:rPr>
              <w:t>250Hz</w:t>
            </w:r>
            <w:proofErr w:type="spellEnd"/>
            <w:r w:rsidRPr="009B1693">
              <w:rPr>
                <w:rFonts w:ascii="Arial" w:hAnsi="Arial" w:cs="Arial"/>
                <w:sz w:val="20"/>
                <w:szCs w:val="20"/>
              </w:rPr>
              <w:t xml:space="preserve"> mens den røde har to perioder på 0.008 </w:t>
            </w:r>
            <w:proofErr w:type="spellStart"/>
            <w:r w:rsidRPr="009B1693">
              <w:rPr>
                <w:rFonts w:ascii="Arial" w:hAnsi="Arial" w:cs="Arial"/>
                <w:sz w:val="20"/>
                <w:szCs w:val="20"/>
              </w:rPr>
              <w:t>sek</w:t>
            </w:r>
            <w:proofErr w:type="spellEnd"/>
            <w:r w:rsidRPr="009B1693">
              <w:rPr>
                <w:rFonts w:ascii="Arial" w:hAnsi="Arial" w:cs="Arial"/>
                <w:sz w:val="20"/>
                <w:szCs w:val="20"/>
              </w:rPr>
              <w:t xml:space="preserve"> og dermed en </w:t>
            </w:r>
            <w:proofErr w:type="spellStart"/>
            <w:r w:rsidRPr="009B1693">
              <w:rPr>
                <w:rFonts w:ascii="Arial" w:hAnsi="Arial" w:cs="Arial"/>
                <w:sz w:val="20"/>
                <w:szCs w:val="20"/>
              </w:rPr>
              <w:t>frevens</w:t>
            </w:r>
            <w:proofErr w:type="spellEnd"/>
            <w:r w:rsidRPr="009B1693">
              <w:rPr>
                <w:rFonts w:ascii="Arial" w:hAnsi="Arial" w:cs="Arial"/>
                <w:sz w:val="20"/>
                <w:szCs w:val="20"/>
              </w:rPr>
              <w:t xml:space="preserve"> på 3/</w:t>
            </w:r>
            <w:proofErr w:type="spellStart"/>
            <w:r w:rsidRPr="009B1693">
              <w:rPr>
                <w:rFonts w:ascii="Arial" w:hAnsi="Arial" w:cs="Arial"/>
                <w:sz w:val="20"/>
                <w:szCs w:val="20"/>
              </w:rPr>
              <w:t>0.008Hz</w:t>
            </w:r>
            <w:proofErr w:type="spellEnd"/>
            <w:r w:rsidRPr="009B1693">
              <w:rPr>
                <w:rFonts w:ascii="Arial" w:hAnsi="Arial" w:cs="Arial"/>
                <w:sz w:val="20"/>
                <w:szCs w:val="20"/>
              </w:rPr>
              <w:t>=</w:t>
            </w:r>
            <w:proofErr w:type="spellStart"/>
            <w:r w:rsidRPr="009B1693">
              <w:rPr>
                <w:rFonts w:ascii="Arial" w:hAnsi="Arial" w:cs="Arial"/>
                <w:sz w:val="20"/>
                <w:szCs w:val="20"/>
              </w:rPr>
              <w:t>375Hz</w:t>
            </w:r>
            <w:proofErr w:type="spellEnd"/>
            <w:r w:rsidRPr="009B1693">
              <w:rPr>
                <w:rFonts w:ascii="Arial" w:hAnsi="Arial" w:cs="Arial"/>
                <w:sz w:val="20"/>
                <w:szCs w:val="20"/>
              </w:rPr>
              <w:t xml:space="preserve">. ser vi på frekvensforholdet, så er det </w:t>
            </w:r>
            <w:proofErr w:type="spellStart"/>
            <w:r w:rsidRPr="009B1693">
              <w:rPr>
                <w:rFonts w:ascii="Arial" w:hAnsi="Arial" w:cs="Arial"/>
                <w:sz w:val="20"/>
                <w:szCs w:val="20"/>
              </w:rPr>
              <w:t>375Hz</w:t>
            </w:r>
            <w:proofErr w:type="spellEnd"/>
            <w:r w:rsidRPr="009B1693">
              <w:rPr>
                <w:rFonts w:ascii="Arial" w:hAnsi="Arial" w:cs="Arial"/>
                <w:sz w:val="20"/>
                <w:szCs w:val="20"/>
              </w:rPr>
              <w:t>/</w:t>
            </w:r>
            <w:proofErr w:type="spellStart"/>
            <w:r w:rsidRPr="009B1693">
              <w:rPr>
                <w:rFonts w:ascii="Arial" w:hAnsi="Arial" w:cs="Arial"/>
                <w:sz w:val="20"/>
                <w:szCs w:val="20"/>
              </w:rPr>
              <w:t>250Hz</w:t>
            </w:r>
            <w:proofErr w:type="spellEnd"/>
            <w:r w:rsidRPr="009B1693">
              <w:rPr>
                <w:rFonts w:ascii="Arial" w:hAnsi="Arial" w:cs="Arial"/>
                <w:sz w:val="20"/>
                <w:szCs w:val="20"/>
              </w:rPr>
              <w:t>=1.5 og dermed er det altså to sinustoner med kvintafstand</w:t>
            </w:r>
          </w:p>
          <w:p w14:paraId="6CDE19A5" w14:textId="77777777" w:rsidR="008A54A2" w:rsidRDefault="008A54A2" w:rsidP="006235E6">
            <w:pPr>
              <w:widowControl w:val="0"/>
              <w:autoSpaceDE w:val="0"/>
              <w:autoSpaceDN w:val="0"/>
              <w:adjustRightInd w:val="0"/>
              <w:rPr>
                <w:rFonts w:ascii="Arial" w:hAnsi="Arial" w:cs="Arial"/>
                <w:sz w:val="20"/>
                <w:szCs w:val="20"/>
              </w:rPr>
            </w:pPr>
          </w:p>
        </w:tc>
        <w:tc>
          <w:tcPr>
            <w:tcW w:w="6237" w:type="dxa"/>
          </w:tcPr>
          <w:p w14:paraId="1F8AC900" w14:textId="0FCD615F" w:rsidR="008A54A2" w:rsidRDefault="008A54A2" w:rsidP="00901B27">
            <w:pPr>
              <w:widowControl w:val="0"/>
              <w:autoSpaceDE w:val="0"/>
              <w:autoSpaceDN w:val="0"/>
              <w:adjustRightInd w:val="0"/>
              <w:jc w:val="center"/>
              <w:rPr>
                <w:rFonts w:ascii="Arial" w:hAnsi="Arial" w:cs="Arial"/>
                <w:sz w:val="20"/>
                <w:szCs w:val="20"/>
              </w:rPr>
            </w:pPr>
            <w:r w:rsidRPr="009B1693">
              <w:rPr>
                <w:rFonts w:ascii="Arial" w:hAnsi="Arial" w:cs="Arial"/>
                <w:noProof/>
                <w:sz w:val="20"/>
                <w:szCs w:val="20"/>
                <w:lang w:eastAsia="da-DK"/>
              </w:rPr>
              <w:drawing>
                <wp:inline distT="0" distB="0" distL="0" distR="0" wp14:anchorId="551D39CD" wp14:editId="5F114284">
                  <wp:extent cx="2914907" cy="1533572"/>
                  <wp:effectExtent l="0" t="0" r="0" b="0"/>
                  <wp:docPr id="141" name="Bille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922835" cy="1537743"/>
                          </a:xfrm>
                          <a:prstGeom prst="rect">
                            <a:avLst/>
                          </a:prstGeom>
                          <a:noFill/>
                          <a:ln>
                            <a:noFill/>
                          </a:ln>
                        </pic:spPr>
                      </pic:pic>
                    </a:graphicData>
                  </a:graphic>
                </wp:inline>
              </w:drawing>
            </w:r>
          </w:p>
        </w:tc>
      </w:tr>
    </w:tbl>
    <w:p w14:paraId="302DED82" w14:textId="1DADF5F0" w:rsidR="006235E6" w:rsidRDefault="006235E6" w:rsidP="006235E6">
      <w:pPr>
        <w:widowControl w:val="0"/>
        <w:autoSpaceDE w:val="0"/>
        <w:autoSpaceDN w:val="0"/>
        <w:adjustRightInd w:val="0"/>
        <w:rPr>
          <w:rFonts w:ascii="Arial" w:hAnsi="Arial" w:cs="Arial"/>
          <w:sz w:val="20"/>
          <w:szCs w:val="20"/>
        </w:rPr>
      </w:pPr>
    </w:p>
    <w:p w14:paraId="6A390A68" w14:textId="77777777" w:rsidR="008A54A2" w:rsidRPr="009B1693" w:rsidRDefault="008A54A2" w:rsidP="008A54A2">
      <w:pPr>
        <w:widowControl w:val="0"/>
        <w:autoSpaceDE w:val="0"/>
        <w:autoSpaceDN w:val="0"/>
        <w:adjustRightInd w:val="0"/>
        <w:rPr>
          <w:rFonts w:ascii="Arial" w:hAnsi="Arial" w:cs="Arial"/>
          <w:sz w:val="20"/>
          <w:szCs w:val="20"/>
        </w:rPr>
      </w:pPr>
    </w:p>
    <w:p w14:paraId="35C0C810" w14:textId="6801E682" w:rsidR="008A54A2" w:rsidRPr="009B1693" w:rsidRDefault="008A54A2" w:rsidP="006235E6">
      <w:pPr>
        <w:widowControl w:val="0"/>
        <w:autoSpaceDE w:val="0"/>
        <w:autoSpaceDN w:val="0"/>
        <w:adjustRightInd w:val="0"/>
        <w:rPr>
          <w:rFonts w:ascii="Arial" w:hAnsi="Arial" w:cs="Arial"/>
          <w:sz w:val="20"/>
          <w:szCs w:val="20"/>
        </w:rPr>
      </w:pPr>
      <w:r w:rsidRPr="009B1693">
        <w:rPr>
          <w:rFonts w:ascii="Arial" w:hAnsi="Arial" w:cs="Arial"/>
          <w:sz w:val="20"/>
          <w:szCs w:val="20"/>
        </w:rPr>
        <w:t xml:space="preserve">På samme måde kan man indse at dette er to sinustoner med en stor terts imellem. Samtidig kan dette opfattes som en enkelt tone med en svingningstid på 0.016 sek. I den sammenhæng bliver den røde og den blå graf for hver sin partialtone for den ”grønne tone”. Hvilke </w:t>
      </w:r>
      <w:proofErr w:type="spellStart"/>
      <w:r w:rsidRPr="009B1693">
        <w:rPr>
          <w:rFonts w:ascii="Arial" w:hAnsi="Arial" w:cs="Arial"/>
          <w:sz w:val="20"/>
          <w:szCs w:val="20"/>
        </w:rPr>
        <w:t>partialtoner</w:t>
      </w:r>
      <w:proofErr w:type="spellEnd"/>
      <w:r w:rsidRPr="009B1693">
        <w:rPr>
          <w:rFonts w:ascii="Arial" w:hAnsi="Arial" w:cs="Arial"/>
          <w:sz w:val="20"/>
          <w:szCs w:val="20"/>
        </w:rPr>
        <w:t xml:space="preserve"> er det?</w:t>
      </w:r>
      <w:r>
        <w:rPr>
          <w:rFonts w:ascii="Arial" w:hAnsi="Arial" w:cs="Arial"/>
          <w:sz w:val="20"/>
          <w:szCs w:val="20"/>
        </w:rPr>
        <w:t xml:space="preserve"> (Billedet til højre er blot set i et lidt større tidsforløb:)</w:t>
      </w:r>
    </w:p>
    <w:tbl>
      <w:tblPr>
        <w:tblStyle w:val="Tabel-Gitter"/>
        <w:tblW w:w="10060" w:type="dxa"/>
        <w:tblLook w:val="04A0" w:firstRow="1" w:lastRow="0" w:firstColumn="1" w:lastColumn="0" w:noHBand="0" w:noVBand="1"/>
      </w:tblPr>
      <w:tblGrid>
        <w:gridCol w:w="4866"/>
        <w:gridCol w:w="5194"/>
      </w:tblGrid>
      <w:tr w:rsidR="008A54A2" w14:paraId="6D2B42EC" w14:textId="77777777" w:rsidTr="00901B27">
        <w:trPr>
          <w:trHeight w:val="2264"/>
        </w:trPr>
        <w:tc>
          <w:tcPr>
            <w:tcW w:w="3823" w:type="dxa"/>
          </w:tcPr>
          <w:p w14:paraId="22F72904" w14:textId="53313E00" w:rsidR="008A54A2" w:rsidRDefault="008A54A2">
            <w:pPr>
              <w:widowControl w:val="0"/>
              <w:autoSpaceDE w:val="0"/>
              <w:autoSpaceDN w:val="0"/>
              <w:adjustRightInd w:val="0"/>
              <w:rPr>
                <w:rFonts w:ascii="Arial" w:hAnsi="Arial" w:cs="Arial"/>
                <w:sz w:val="20"/>
                <w:szCs w:val="20"/>
              </w:rPr>
            </w:pPr>
            <w:r w:rsidRPr="009B1693">
              <w:rPr>
                <w:rFonts w:ascii="Arial" w:hAnsi="Arial" w:cs="Arial"/>
                <w:noProof/>
                <w:sz w:val="20"/>
                <w:szCs w:val="20"/>
                <w:lang w:eastAsia="da-DK"/>
              </w:rPr>
              <w:drawing>
                <wp:inline distT="0" distB="0" distL="0" distR="0" wp14:anchorId="23246E01" wp14:editId="479CD456">
                  <wp:extent cx="2951884" cy="1553175"/>
                  <wp:effectExtent l="0" t="0" r="1270" b="9525"/>
                  <wp:docPr id="142" name="Bille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951884" cy="1553175"/>
                          </a:xfrm>
                          <a:prstGeom prst="rect">
                            <a:avLst/>
                          </a:prstGeom>
                          <a:noFill/>
                          <a:ln>
                            <a:noFill/>
                          </a:ln>
                        </pic:spPr>
                      </pic:pic>
                    </a:graphicData>
                  </a:graphic>
                </wp:inline>
              </w:drawing>
            </w:r>
          </w:p>
        </w:tc>
        <w:tc>
          <w:tcPr>
            <w:tcW w:w="6237" w:type="dxa"/>
          </w:tcPr>
          <w:p w14:paraId="7EED3586" w14:textId="5718652E" w:rsidR="008A54A2" w:rsidRDefault="008A54A2">
            <w:pPr>
              <w:widowControl w:val="0"/>
              <w:autoSpaceDE w:val="0"/>
              <w:autoSpaceDN w:val="0"/>
              <w:adjustRightInd w:val="0"/>
              <w:rPr>
                <w:rFonts w:ascii="Arial" w:hAnsi="Arial" w:cs="Arial"/>
                <w:sz w:val="20"/>
                <w:szCs w:val="20"/>
              </w:rPr>
            </w:pPr>
            <w:r w:rsidRPr="009B1693">
              <w:rPr>
                <w:rFonts w:ascii="Times New Roman" w:hAnsi="Times New Roman"/>
                <w:noProof/>
                <w:sz w:val="24"/>
                <w:lang w:eastAsia="da-DK"/>
              </w:rPr>
              <w:drawing>
                <wp:inline distT="0" distB="0" distL="0" distR="0" wp14:anchorId="5DEE7B63" wp14:editId="21007177">
                  <wp:extent cx="3073638" cy="1617333"/>
                  <wp:effectExtent l="0" t="0" r="0" b="2540"/>
                  <wp:docPr id="144" name="Bille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078001" cy="1619629"/>
                          </a:xfrm>
                          <a:prstGeom prst="rect">
                            <a:avLst/>
                          </a:prstGeom>
                          <a:noFill/>
                          <a:ln>
                            <a:noFill/>
                          </a:ln>
                        </pic:spPr>
                      </pic:pic>
                    </a:graphicData>
                  </a:graphic>
                </wp:inline>
              </w:drawing>
            </w:r>
          </w:p>
        </w:tc>
      </w:tr>
    </w:tbl>
    <w:p w14:paraId="6CFD6AFE" w14:textId="796C9C0A" w:rsidR="006235E6" w:rsidRDefault="006235E6" w:rsidP="006235E6">
      <w:pPr>
        <w:widowControl w:val="0"/>
        <w:autoSpaceDE w:val="0"/>
        <w:autoSpaceDN w:val="0"/>
        <w:adjustRightInd w:val="0"/>
        <w:rPr>
          <w:rFonts w:ascii="Arial" w:hAnsi="Arial" w:cs="Arial"/>
          <w:sz w:val="20"/>
          <w:szCs w:val="20"/>
        </w:rPr>
      </w:pPr>
    </w:p>
    <w:p w14:paraId="3D9ECB89"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sz w:val="20"/>
          <w:szCs w:val="20"/>
        </w:rPr>
        <w:t xml:space="preserve">Man kan også vælge at tage udgangspunkt i toner fx ved at optage enkelttoner eller finde dem indspillet. Gem tonen som </w:t>
      </w:r>
      <w:proofErr w:type="spellStart"/>
      <w:r w:rsidRPr="009B1693">
        <w:rPr>
          <w:rFonts w:ascii="Arial" w:hAnsi="Arial" w:cs="Arial"/>
          <w:sz w:val="20"/>
          <w:szCs w:val="20"/>
        </w:rPr>
        <w:t>waw</w:t>
      </w:r>
      <w:proofErr w:type="spellEnd"/>
      <w:r w:rsidRPr="009B1693">
        <w:rPr>
          <w:rFonts w:ascii="Arial" w:hAnsi="Arial" w:cs="Arial"/>
          <w:sz w:val="20"/>
          <w:szCs w:val="20"/>
        </w:rPr>
        <w:t xml:space="preserve">-fil (eller </w:t>
      </w:r>
      <w:proofErr w:type="spellStart"/>
      <w:r w:rsidRPr="009B1693">
        <w:rPr>
          <w:rFonts w:ascii="Arial" w:hAnsi="Arial" w:cs="Arial"/>
          <w:sz w:val="20"/>
          <w:szCs w:val="20"/>
        </w:rPr>
        <w:t>evt</w:t>
      </w:r>
      <w:proofErr w:type="spellEnd"/>
      <w:r w:rsidRPr="009B1693">
        <w:rPr>
          <w:rFonts w:ascii="Arial" w:hAnsi="Arial" w:cs="Arial"/>
          <w:sz w:val="20"/>
          <w:szCs w:val="20"/>
        </w:rPr>
        <w:t xml:space="preserve"> mp3-fil) og åben filen i et lydprogram </w:t>
      </w:r>
      <w:proofErr w:type="spellStart"/>
      <w:r w:rsidRPr="009B1693">
        <w:rPr>
          <w:rFonts w:ascii="Arial" w:hAnsi="Arial" w:cs="Arial"/>
          <w:sz w:val="20"/>
          <w:szCs w:val="20"/>
        </w:rPr>
        <w:t>aom</w:t>
      </w:r>
      <w:proofErr w:type="spellEnd"/>
      <w:r w:rsidRPr="009B1693">
        <w:rPr>
          <w:rFonts w:ascii="Arial" w:hAnsi="Arial" w:cs="Arial"/>
          <w:sz w:val="20"/>
          <w:szCs w:val="20"/>
        </w:rPr>
        <w:t xml:space="preserve"> fx </w:t>
      </w:r>
      <w:proofErr w:type="spellStart"/>
      <w:r w:rsidRPr="009B1693">
        <w:rPr>
          <w:rFonts w:ascii="Arial" w:hAnsi="Arial" w:cs="Arial"/>
          <w:sz w:val="20"/>
          <w:szCs w:val="20"/>
        </w:rPr>
        <w:t>Audacity</w:t>
      </w:r>
      <w:proofErr w:type="spellEnd"/>
      <w:r w:rsidRPr="009B1693">
        <w:rPr>
          <w:rFonts w:ascii="Arial" w:hAnsi="Arial" w:cs="Arial"/>
          <w:sz w:val="20"/>
          <w:szCs w:val="20"/>
        </w:rPr>
        <w:t xml:space="preserve"> (PC) eller tilsvarende. Nu kan du zoome ind på et kort udsnit af tonen og beregne frekvenser. Man kan også ud fra kurveformen bestemme overtonerne, men det er et meget kompliceret arbejde. Hvis I har lyst til at prøve så er der en vejledning her: </w:t>
      </w:r>
      <w:hyperlink r:id="rId269" w:history="1">
        <w:r w:rsidRPr="009B1693">
          <w:rPr>
            <w:rStyle w:val="Hyperlink"/>
            <w:rFonts w:ascii="Arial" w:hAnsi="Arial" w:cs="Arial"/>
            <w:szCs w:val="20"/>
          </w:rPr>
          <w:t>http://www.frborg-gymhf.dk/gj/lyd/overtoner/BeskrivKlangen.pdf</w:t>
        </w:r>
      </w:hyperlink>
      <w:r>
        <w:rPr>
          <w:rFonts w:ascii="Arial" w:hAnsi="Arial" w:cs="Arial"/>
          <w:sz w:val="20"/>
          <w:szCs w:val="20"/>
        </w:rPr>
        <w:t xml:space="preserve"> </w:t>
      </w:r>
    </w:p>
    <w:p w14:paraId="0FF3112D"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7E871DE1"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noProof/>
          <w:sz w:val="20"/>
          <w:szCs w:val="20"/>
        </w:rPr>
        <w:drawing>
          <wp:inline distT="0" distB="0" distL="0" distR="0" wp14:anchorId="230EE6CB" wp14:editId="2DA0FEB8">
            <wp:extent cx="4432391" cy="2190860"/>
            <wp:effectExtent l="0" t="0" r="6350" b="0"/>
            <wp:docPr id="135" name="Bille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4496784" cy="2222689"/>
                    </a:xfrm>
                    <a:prstGeom prst="rect">
                      <a:avLst/>
                    </a:prstGeom>
                  </pic:spPr>
                </pic:pic>
              </a:graphicData>
            </a:graphic>
          </wp:inline>
        </w:drawing>
      </w:r>
    </w:p>
    <w:p w14:paraId="209234F4"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240643FE" w14:textId="39C91562" w:rsidR="006235E6" w:rsidRDefault="006235E6" w:rsidP="006235E6">
      <w:pPr>
        <w:pStyle w:val="NormalWeb"/>
        <w:spacing w:before="0" w:beforeAutospacing="0" w:after="0" w:afterAutospacing="0" w:line="255" w:lineRule="atLeast"/>
        <w:rPr>
          <w:rFonts w:ascii="Arial" w:hAnsi="Arial" w:cs="Arial"/>
          <w:sz w:val="20"/>
          <w:szCs w:val="20"/>
        </w:rPr>
      </w:pPr>
      <w:r>
        <w:rPr>
          <w:rFonts w:ascii="Arial" w:hAnsi="Arial" w:cs="Arial"/>
          <w:sz w:val="20"/>
          <w:szCs w:val="20"/>
        </w:rPr>
        <w:t>Hvis du ønsker at arbejde mere eksperimentelt ud fra tonegeneratorer er der en række forskellige her</w:t>
      </w:r>
      <w:r w:rsidR="008A54A2">
        <w:rPr>
          <w:rFonts w:ascii="Arial" w:hAnsi="Arial" w:cs="Arial"/>
          <w:sz w:val="20"/>
          <w:szCs w:val="20"/>
        </w:rPr>
        <w:t>,</w:t>
      </w:r>
      <w:r>
        <w:rPr>
          <w:rFonts w:ascii="Arial" w:hAnsi="Arial" w:cs="Arial"/>
          <w:sz w:val="20"/>
          <w:szCs w:val="20"/>
        </w:rPr>
        <w:t xml:space="preserve"> der alle er lavet til PC:</w:t>
      </w:r>
    </w:p>
    <w:p w14:paraId="1F6B2877" w14:textId="77777777" w:rsidR="006235E6" w:rsidRDefault="006235E6" w:rsidP="006235E6">
      <w:pPr>
        <w:pStyle w:val="NormalWeb"/>
        <w:spacing w:before="0" w:beforeAutospacing="0" w:after="0" w:afterAutospacing="0" w:line="255" w:lineRule="atLeast"/>
        <w:rPr>
          <w:rFonts w:ascii="Arial" w:hAnsi="Arial" w:cs="Arial"/>
          <w:sz w:val="20"/>
          <w:szCs w:val="20"/>
        </w:rPr>
      </w:pPr>
      <w:hyperlink r:id="rId271" w:history="1">
        <w:r w:rsidRPr="009F5478">
          <w:rPr>
            <w:rStyle w:val="Hyperlink"/>
            <w:rFonts w:ascii="Arial" w:hAnsi="Arial" w:cs="Arial"/>
            <w:szCs w:val="20"/>
          </w:rPr>
          <w:t>http://www.frborg-gymhf.dk/gj/lyd/index.htm</w:t>
        </w:r>
      </w:hyperlink>
    </w:p>
    <w:p w14:paraId="4AC28CA2" w14:textId="77777777" w:rsidR="006235E6" w:rsidRPr="00840BEE" w:rsidRDefault="006235E6" w:rsidP="006235E6">
      <w:pPr>
        <w:pStyle w:val="NormalWeb"/>
        <w:spacing w:before="0" w:beforeAutospacing="0" w:after="0" w:afterAutospacing="0" w:line="255" w:lineRule="atLeast"/>
        <w:rPr>
          <w:rFonts w:ascii="Arial" w:hAnsi="Arial" w:cs="Arial"/>
          <w:b/>
          <w:sz w:val="22"/>
          <w:szCs w:val="20"/>
        </w:rPr>
      </w:pPr>
      <w:r w:rsidRPr="00840BEE">
        <w:rPr>
          <w:rFonts w:ascii="Arial" w:hAnsi="Arial" w:cs="Arial"/>
          <w:b/>
          <w:sz w:val="22"/>
          <w:szCs w:val="20"/>
        </w:rPr>
        <w:lastRenderedPageBreak/>
        <w:t>Projekter omkring overtoner/</w:t>
      </w:r>
      <w:proofErr w:type="spellStart"/>
      <w:r w:rsidRPr="00840BEE">
        <w:rPr>
          <w:rFonts w:ascii="Arial" w:hAnsi="Arial" w:cs="Arial"/>
          <w:b/>
          <w:sz w:val="22"/>
          <w:szCs w:val="20"/>
        </w:rPr>
        <w:t>partialtoner</w:t>
      </w:r>
      <w:proofErr w:type="spellEnd"/>
      <w:r w:rsidRPr="00840BEE">
        <w:rPr>
          <w:rFonts w:ascii="Arial" w:hAnsi="Arial" w:cs="Arial"/>
          <w:b/>
          <w:sz w:val="22"/>
          <w:szCs w:val="20"/>
        </w:rPr>
        <w:t xml:space="preserve"> og instrumenter:</w:t>
      </w:r>
    </w:p>
    <w:p w14:paraId="249A0143"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432F3C15" w14:textId="1AC85BF1"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sz w:val="20"/>
          <w:szCs w:val="20"/>
        </w:rPr>
        <w:t xml:space="preserve">Dette projekt giver i musiksammenhæng igen en dybere forståelse af </w:t>
      </w:r>
      <w:r w:rsidRPr="009B1693">
        <w:rPr>
          <w:rFonts w:ascii="Arial" w:hAnsi="Arial" w:cs="Arial"/>
          <w:i/>
          <w:sz w:val="20"/>
          <w:szCs w:val="20"/>
        </w:rPr>
        <w:t>musikalske parametre</w:t>
      </w:r>
      <w:r w:rsidRPr="009B1693">
        <w:rPr>
          <w:rFonts w:ascii="Arial" w:hAnsi="Arial" w:cs="Arial"/>
          <w:sz w:val="20"/>
          <w:szCs w:val="20"/>
        </w:rPr>
        <w:t>, men er samtidig en så lille detalje, at det er svært at knytte det til specielle værker og perioder og dermed meget svært at bruge i de ”store” tværfaglige forløb</w:t>
      </w:r>
      <w:r w:rsidR="00CA29B4">
        <w:rPr>
          <w:rFonts w:ascii="Arial" w:hAnsi="Arial" w:cs="Arial"/>
          <w:sz w:val="20"/>
          <w:szCs w:val="20"/>
        </w:rPr>
        <w:t xml:space="preserve"> </w:t>
      </w:r>
      <w:proofErr w:type="gramStart"/>
      <w:r w:rsidR="00CA29B4">
        <w:rPr>
          <w:rFonts w:ascii="Arial" w:hAnsi="Arial" w:cs="Arial"/>
          <w:sz w:val="20"/>
          <w:szCs w:val="20"/>
        </w:rPr>
        <w:t xml:space="preserve">fx </w:t>
      </w:r>
      <w:r w:rsidRPr="009B1693">
        <w:rPr>
          <w:rFonts w:ascii="Arial" w:hAnsi="Arial" w:cs="Arial"/>
          <w:sz w:val="20"/>
          <w:szCs w:val="20"/>
        </w:rPr>
        <w:t xml:space="preserve"> omkring</w:t>
      </w:r>
      <w:proofErr w:type="gramEnd"/>
      <w:r w:rsidRPr="009B1693">
        <w:rPr>
          <w:rFonts w:ascii="Arial" w:hAnsi="Arial" w:cs="Arial"/>
          <w:sz w:val="20"/>
          <w:szCs w:val="20"/>
        </w:rPr>
        <w:t xml:space="preserve"> SRP. Men som et tidligt tværfagligt samarbejde kan det være glimrende.</w:t>
      </w:r>
    </w:p>
    <w:p w14:paraId="0620DC2E"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11AA23B7"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sz w:val="20"/>
          <w:szCs w:val="20"/>
        </w:rPr>
        <w:t>Forskellige instrumenter har forskellige overtonesammensætning. Instrumenterne kan ændre deres overtonesammensætning.</w:t>
      </w:r>
    </w:p>
    <w:p w14:paraId="4728D229"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sz w:val="20"/>
          <w:szCs w:val="20"/>
        </w:rPr>
        <w:t>Noget af det letteste at arbejde med er den svingende streng, hvor overtonesammensætningen ændres afhængigt hvor man slå på strengen:</w:t>
      </w:r>
    </w:p>
    <w:p w14:paraId="04134EF5"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73C8BB3B" w14:textId="77777777" w:rsidR="006235E6" w:rsidRPr="009B1693" w:rsidRDefault="006235E6" w:rsidP="0054227B">
      <w:pPr>
        <w:pStyle w:val="NormalWeb"/>
        <w:numPr>
          <w:ilvl w:val="0"/>
          <w:numId w:val="12"/>
        </w:numPr>
        <w:spacing w:before="0" w:beforeAutospacing="0" w:after="0" w:afterAutospacing="0" w:line="255" w:lineRule="atLeast"/>
        <w:rPr>
          <w:rFonts w:ascii="Arial" w:hAnsi="Arial" w:cs="Arial"/>
          <w:sz w:val="20"/>
          <w:szCs w:val="20"/>
        </w:rPr>
      </w:pPr>
      <w:r w:rsidRPr="009B1693">
        <w:rPr>
          <w:rFonts w:ascii="Arial" w:hAnsi="Arial" w:cs="Arial"/>
          <w:sz w:val="20"/>
          <w:szCs w:val="20"/>
        </w:rPr>
        <w:t>de overtoner der har knude, der hvor strengen slås an vil ikke høres</w:t>
      </w:r>
    </w:p>
    <w:p w14:paraId="76C3C968" w14:textId="77777777" w:rsidR="006235E6" w:rsidRPr="009B1693" w:rsidRDefault="006235E6" w:rsidP="0054227B">
      <w:pPr>
        <w:pStyle w:val="NormalWeb"/>
        <w:numPr>
          <w:ilvl w:val="0"/>
          <w:numId w:val="12"/>
        </w:numPr>
        <w:spacing w:before="0" w:beforeAutospacing="0" w:after="0" w:afterAutospacing="0" w:line="255" w:lineRule="atLeast"/>
        <w:rPr>
          <w:rFonts w:ascii="Arial" w:hAnsi="Arial" w:cs="Arial"/>
          <w:sz w:val="20"/>
          <w:szCs w:val="20"/>
        </w:rPr>
      </w:pPr>
      <w:r w:rsidRPr="009B1693">
        <w:rPr>
          <w:rFonts w:ascii="Arial" w:hAnsi="Arial" w:cs="Arial"/>
          <w:sz w:val="20"/>
          <w:szCs w:val="20"/>
        </w:rPr>
        <w:t>de overtoner, der har bug langt fra hvor strengen slås an vil optræde svagt</w:t>
      </w:r>
    </w:p>
    <w:p w14:paraId="5012881A"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71FC27E2"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noProof/>
          <w:sz w:val="20"/>
          <w:szCs w:val="20"/>
        </w:rPr>
        <w:drawing>
          <wp:inline distT="0" distB="0" distL="0" distR="0" wp14:anchorId="054F620A" wp14:editId="5170DA38">
            <wp:extent cx="5943600" cy="1809750"/>
            <wp:effectExtent l="0" t="0" r="0" b="0"/>
            <wp:docPr id="136"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2">
                      <a:extLst>
                        <a:ext uri="{28A0092B-C50C-407E-A947-70E740481C1C}">
                          <a14:useLocalDpi xmlns:a14="http://schemas.microsoft.com/office/drawing/2010/main" val="0"/>
                        </a:ext>
                      </a:extLst>
                    </a:blip>
                    <a:srcRect t="15333" b="21333"/>
                    <a:stretch/>
                  </pic:blipFill>
                  <pic:spPr bwMode="auto">
                    <a:xfrm>
                      <a:off x="0" y="0"/>
                      <a:ext cx="5943600" cy="1809750"/>
                    </a:xfrm>
                    <a:prstGeom prst="rect">
                      <a:avLst/>
                    </a:prstGeom>
                    <a:noFill/>
                    <a:ln>
                      <a:noFill/>
                    </a:ln>
                    <a:extLst>
                      <a:ext uri="{53640926-AAD7-44D8-BBD7-CCE9431645EC}">
                        <a14:shadowObscured xmlns:a14="http://schemas.microsoft.com/office/drawing/2010/main"/>
                      </a:ext>
                    </a:extLst>
                  </pic:spPr>
                </pic:pic>
              </a:graphicData>
            </a:graphic>
          </wp:inline>
        </w:drawing>
      </w:r>
    </w:p>
    <w:p w14:paraId="7192EC27"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sz w:val="20"/>
          <w:szCs w:val="20"/>
        </w:rPr>
        <w:t xml:space="preserve">På denne graf ses </w:t>
      </w:r>
      <w:proofErr w:type="spellStart"/>
      <w:r w:rsidRPr="009B1693">
        <w:rPr>
          <w:rFonts w:ascii="Arial" w:hAnsi="Arial" w:cs="Arial"/>
          <w:sz w:val="20"/>
          <w:szCs w:val="20"/>
        </w:rPr>
        <w:t>partialtonerne</w:t>
      </w:r>
      <w:proofErr w:type="spellEnd"/>
      <w:r w:rsidRPr="009B1693">
        <w:rPr>
          <w:rFonts w:ascii="Arial" w:hAnsi="Arial" w:cs="Arial"/>
          <w:sz w:val="20"/>
          <w:szCs w:val="20"/>
        </w:rPr>
        <w:t xml:space="preserve"> nummereret. I den virkelige verden vil </w:t>
      </w:r>
      <w:proofErr w:type="spellStart"/>
      <w:r w:rsidRPr="009B1693">
        <w:rPr>
          <w:rFonts w:ascii="Arial" w:hAnsi="Arial" w:cs="Arial"/>
          <w:sz w:val="20"/>
          <w:szCs w:val="20"/>
        </w:rPr>
        <w:t>partialtonerne</w:t>
      </w:r>
      <w:proofErr w:type="spellEnd"/>
      <w:r w:rsidRPr="009B1693">
        <w:rPr>
          <w:rFonts w:ascii="Arial" w:hAnsi="Arial" w:cs="Arial"/>
          <w:sz w:val="20"/>
          <w:szCs w:val="20"/>
        </w:rPr>
        <w:t xml:space="preserve"> med højst nummer også være dem der har det største udsving, men det ser vi bort fra her. Forklar hvorfor vi ved at anslå strengen ¼ af længden inde får en tone hvor </w:t>
      </w:r>
      <w:proofErr w:type="spellStart"/>
      <w:r w:rsidRPr="009B1693">
        <w:rPr>
          <w:rFonts w:ascii="Arial" w:hAnsi="Arial" w:cs="Arial"/>
          <w:sz w:val="20"/>
          <w:szCs w:val="20"/>
        </w:rPr>
        <w:t>partialtonen</w:t>
      </w:r>
      <w:proofErr w:type="spellEnd"/>
      <w:r w:rsidRPr="009B1693">
        <w:rPr>
          <w:rFonts w:ascii="Arial" w:hAnsi="Arial" w:cs="Arial"/>
          <w:sz w:val="20"/>
          <w:szCs w:val="20"/>
        </w:rPr>
        <w:t xml:space="preserve"> to oktaver over grundtonen er svagere. Forklar hvorfor den første partialtone er svagere, når strengen </w:t>
      </w:r>
      <w:proofErr w:type="spellStart"/>
      <w:r w:rsidRPr="009B1693">
        <w:rPr>
          <w:rFonts w:ascii="Arial" w:hAnsi="Arial" w:cs="Arial"/>
          <w:sz w:val="20"/>
          <w:szCs w:val="20"/>
        </w:rPr>
        <w:t>anslåes</w:t>
      </w:r>
      <w:proofErr w:type="spellEnd"/>
      <w:r w:rsidRPr="009B1693">
        <w:rPr>
          <w:rFonts w:ascii="Arial" w:hAnsi="Arial" w:cs="Arial"/>
          <w:sz w:val="20"/>
          <w:szCs w:val="20"/>
        </w:rPr>
        <w:t xml:space="preserve"> helt ude i siden af strengen. </w:t>
      </w:r>
    </w:p>
    <w:p w14:paraId="2C7A9978"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765E4976"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sz w:val="20"/>
          <w:szCs w:val="20"/>
        </w:rPr>
        <w:t xml:space="preserve">Prøv at gøre det både på en </w:t>
      </w:r>
      <w:proofErr w:type="spellStart"/>
      <w:r w:rsidRPr="009B1693">
        <w:rPr>
          <w:rFonts w:ascii="Arial" w:hAnsi="Arial" w:cs="Arial"/>
          <w:sz w:val="20"/>
          <w:szCs w:val="20"/>
        </w:rPr>
        <w:t>akkustisk</w:t>
      </w:r>
      <w:proofErr w:type="spellEnd"/>
      <w:r w:rsidRPr="009B1693">
        <w:rPr>
          <w:rFonts w:ascii="Arial" w:hAnsi="Arial" w:cs="Arial"/>
          <w:sz w:val="20"/>
          <w:szCs w:val="20"/>
        </w:rPr>
        <w:t xml:space="preserve"> guitar og en elektrisk og mål overtonerne. Passer det?  </w:t>
      </w:r>
    </w:p>
    <w:p w14:paraId="1A352EE7"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0555114A"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2B84EE4B"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sidRPr="009B1693">
        <w:rPr>
          <w:rFonts w:ascii="Arial" w:hAnsi="Arial" w:cs="Arial"/>
          <w:sz w:val="20"/>
          <w:szCs w:val="20"/>
        </w:rPr>
        <w:t xml:space="preserve">Man kan inddrage mange andre </w:t>
      </w:r>
      <w:proofErr w:type="spellStart"/>
      <w:r w:rsidRPr="009B1693">
        <w:rPr>
          <w:rFonts w:ascii="Arial" w:hAnsi="Arial" w:cs="Arial"/>
          <w:sz w:val="20"/>
          <w:szCs w:val="20"/>
        </w:rPr>
        <w:t>lydkilder</w:t>
      </w:r>
      <w:proofErr w:type="spellEnd"/>
      <w:r w:rsidRPr="009B1693">
        <w:rPr>
          <w:rFonts w:ascii="Arial" w:hAnsi="Arial" w:cs="Arial"/>
          <w:sz w:val="20"/>
          <w:szCs w:val="20"/>
        </w:rPr>
        <w:t xml:space="preserve"> fx stemmen. Stemmen giver rige muligheder for at ændre overtonesammensætningen både ud fra hvilken lyd/vokal der synges på men også ud fra hvilken ”sangstil” eller stemmebrug, anvendes.</w:t>
      </w:r>
    </w:p>
    <w:p w14:paraId="25B685BE"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6635A356" w14:textId="77777777" w:rsidR="006235E6" w:rsidRDefault="006235E6" w:rsidP="006235E6">
      <w:pPr>
        <w:pStyle w:val="NormalWeb"/>
        <w:spacing w:before="0" w:beforeAutospacing="0" w:after="0" w:afterAutospacing="0" w:line="255" w:lineRule="atLeast"/>
        <w:rPr>
          <w:rFonts w:ascii="Arial" w:hAnsi="Arial" w:cs="Arial"/>
          <w:sz w:val="20"/>
          <w:szCs w:val="20"/>
        </w:rPr>
      </w:pPr>
    </w:p>
    <w:p w14:paraId="32C807DD" w14:textId="77777777" w:rsidR="006235E6" w:rsidRPr="00840BEE" w:rsidRDefault="006235E6" w:rsidP="006235E6">
      <w:pPr>
        <w:pStyle w:val="NormalWeb"/>
        <w:spacing w:before="0" w:beforeAutospacing="0" w:after="0" w:afterAutospacing="0" w:line="255" w:lineRule="atLeast"/>
        <w:rPr>
          <w:rFonts w:ascii="Arial" w:hAnsi="Arial" w:cs="Arial"/>
          <w:b/>
          <w:sz w:val="22"/>
          <w:szCs w:val="20"/>
        </w:rPr>
      </w:pPr>
      <w:r>
        <w:rPr>
          <w:rFonts w:ascii="Arial" w:hAnsi="Arial" w:cs="Arial"/>
          <w:b/>
          <w:sz w:val="22"/>
          <w:szCs w:val="20"/>
        </w:rPr>
        <w:t>Hvor kommer intervallerne fra?</w:t>
      </w:r>
    </w:p>
    <w:p w14:paraId="3EE27929" w14:textId="77777777" w:rsidR="006235E6" w:rsidRDefault="006235E6" w:rsidP="006235E6">
      <w:pPr>
        <w:pStyle w:val="NormalWeb"/>
        <w:spacing w:before="0" w:beforeAutospacing="0" w:after="0" w:afterAutospacing="0" w:line="255" w:lineRule="atLeast"/>
        <w:rPr>
          <w:rFonts w:ascii="Arial" w:hAnsi="Arial" w:cs="Arial"/>
          <w:sz w:val="20"/>
          <w:szCs w:val="20"/>
        </w:rPr>
      </w:pPr>
      <w:r>
        <w:rPr>
          <w:rFonts w:ascii="Arial" w:hAnsi="Arial" w:cs="Arial"/>
          <w:sz w:val="20"/>
          <w:szCs w:val="20"/>
        </w:rPr>
        <w:t xml:space="preserve">Det vigtigste interval er </w:t>
      </w:r>
      <w:r w:rsidRPr="00840BEE">
        <w:rPr>
          <w:rFonts w:ascii="Arial" w:hAnsi="Arial" w:cs="Arial"/>
          <w:i/>
          <w:sz w:val="20"/>
          <w:szCs w:val="20"/>
        </w:rPr>
        <w:t>oktaven</w:t>
      </w:r>
      <w:r>
        <w:rPr>
          <w:rFonts w:ascii="Arial" w:hAnsi="Arial" w:cs="Arial"/>
          <w:sz w:val="20"/>
          <w:szCs w:val="20"/>
        </w:rPr>
        <w:t xml:space="preserve">! Der er ingen stemningssystemer af klaveret der ikke har arbejdet ud fra den præmis at oktaven skal være ren! De næste intervaller skrevet op efter betydning er </w:t>
      </w:r>
      <w:r w:rsidRPr="00840BEE">
        <w:rPr>
          <w:rFonts w:ascii="Arial" w:hAnsi="Arial" w:cs="Arial"/>
          <w:i/>
          <w:sz w:val="20"/>
          <w:szCs w:val="20"/>
        </w:rPr>
        <w:t>kvinten</w:t>
      </w:r>
      <w:r>
        <w:rPr>
          <w:rFonts w:ascii="Arial" w:hAnsi="Arial" w:cs="Arial"/>
          <w:i/>
          <w:sz w:val="20"/>
          <w:szCs w:val="20"/>
        </w:rPr>
        <w:t>, kvarten, stortertsen</w:t>
      </w:r>
      <w:r>
        <w:rPr>
          <w:rFonts w:ascii="Arial" w:hAnsi="Arial" w:cs="Arial"/>
          <w:sz w:val="20"/>
          <w:szCs w:val="20"/>
        </w:rPr>
        <w:t xml:space="preserve"> og </w:t>
      </w:r>
      <w:r>
        <w:rPr>
          <w:rFonts w:ascii="Arial" w:hAnsi="Arial" w:cs="Arial"/>
          <w:i/>
          <w:sz w:val="20"/>
          <w:szCs w:val="20"/>
        </w:rPr>
        <w:t>lilletertsen</w:t>
      </w:r>
      <w:r>
        <w:rPr>
          <w:rFonts w:ascii="Arial" w:hAnsi="Arial" w:cs="Arial"/>
          <w:sz w:val="20"/>
          <w:szCs w:val="20"/>
        </w:rPr>
        <w:t xml:space="preserve">. For at forstå dette kan man se på </w:t>
      </w:r>
      <w:proofErr w:type="spellStart"/>
      <w:r>
        <w:rPr>
          <w:rFonts w:ascii="Arial" w:hAnsi="Arial" w:cs="Arial"/>
          <w:sz w:val="20"/>
          <w:szCs w:val="20"/>
        </w:rPr>
        <w:t>partialtonerne</w:t>
      </w:r>
      <w:proofErr w:type="spellEnd"/>
      <w:r>
        <w:rPr>
          <w:rFonts w:ascii="Arial" w:hAnsi="Arial" w:cs="Arial"/>
          <w:sz w:val="20"/>
          <w:szCs w:val="20"/>
        </w:rPr>
        <w:t xml:space="preserve"> for to toner der har det respektive interval imellem sig. For oktavens vedkommende viser det sig at alle </w:t>
      </w:r>
      <w:proofErr w:type="spellStart"/>
      <w:r>
        <w:rPr>
          <w:rFonts w:ascii="Arial" w:hAnsi="Arial" w:cs="Arial"/>
          <w:sz w:val="20"/>
          <w:szCs w:val="20"/>
        </w:rPr>
        <w:t>partialtonerne</w:t>
      </w:r>
      <w:proofErr w:type="spellEnd"/>
      <w:r>
        <w:rPr>
          <w:rFonts w:ascii="Arial" w:hAnsi="Arial" w:cs="Arial"/>
          <w:sz w:val="20"/>
          <w:szCs w:val="20"/>
        </w:rPr>
        <w:t xml:space="preserve"> i den øverste tone allerede er </w:t>
      </w:r>
      <w:proofErr w:type="spellStart"/>
      <w:r>
        <w:rPr>
          <w:rFonts w:ascii="Arial" w:hAnsi="Arial" w:cs="Arial"/>
          <w:sz w:val="20"/>
          <w:szCs w:val="20"/>
        </w:rPr>
        <w:t>partialtoner</w:t>
      </w:r>
      <w:proofErr w:type="spellEnd"/>
      <w:r>
        <w:rPr>
          <w:rFonts w:ascii="Arial" w:hAnsi="Arial" w:cs="Arial"/>
          <w:sz w:val="20"/>
          <w:szCs w:val="20"/>
        </w:rPr>
        <w:t xml:space="preserve"> i den </w:t>
      </w:r>
      <w:proofErr w:type="spellStart"/>
      <w:r>
        <w:rPr>
          <w:rFonts w:ascii="Arial" w:hAnsi="Arial" w:cs="Arial"/>
          <w:sz w:val="20"/>
          <w:szCs w:val="20"/>
        </w:rPr>
        <w:t>nedenste</w:t>
      </w:r>
      <w:proofErr w:type="spellEnd"/>
      <w:r>
        <w:rPr>
          <w:rFonts w:ascii="Arial" w:hAnsi="Arial" w:cs="Arial"/>
          <w:sz w:val="20"/>
          <w:szCs w:val="20"/>
        </w:rPr>
        <w:t xml:space="preserve"> tone:</w:t>
      </w:r>
    </w:p>
    <w:p w14:paraId="114EE580" w14:textId="77777777" w:rsidR="006235E6" w:rsidRDefault="006235E6" w:rsidP="006235E6">
      <w:pPr>
        <w:pStyle w:val="NormalWeb"/>
        <w:spacing w:before="0" w:beforeAutospacing="0" w:after="0" w:afterAutospacing="0" w:line="255" w:lineRule="atLeast"/>
        <w:rPr>
          <w:rFonts w:ascii="Arial" w:hAnsi="Arial" w:cs="Arial"/>
          <w:sz w:val="20"/>
          <w:szCs w:val="20"/>
        </w:rPr>
      </w:pPr>
    </w:p>
    <w:tbl>
      <w:tblPr>
        <w:tblStyle w:val="Tabel-Gitter"/>
        <w:tblW w:w="0" w:type="auto"/>
        <w:tblLook w:val="04A0" w:firstRow="1" w:lastRow="0" w:firstColumn="1" w:lastColumn="0" w:noHBand="0" w:noVBand="1"/>
      </w:tblPr>
      <w:tblGrid>
        <w:gridCol w:w="1378"/>
        <w:gridCol w:w="1372"/>
        <w:gridCol w:w="1372"/>
        <w:gridCol w:w="1375"/>
        <w:gridCol w:w="1375"/>
        <w:gridCol w:w="1375"/>
        <w:gridCol w:w="1375"/>
      </w:tblGrid>
      <w:tr w:rsidR="006235E6" w14:paraId="59C22012" w14:textId="77777777" w:rsidTr="0037677C">
        <w:tc>
          <w:tcPr>
            <w:tcW w:w="1396" w:type="dxa"/>
          </w:tcPr>
          <w:p w14:paraId="1AC71D8B"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Oktaven</w:t>
            </w:r>
          </w:p>
        </w:tc>
        <w:tc>
          <w:tcPr>
            <w:tcW w:w="1397" w:type="dxa"/>
          </w:tcPr>
          <w:p w14:paraId="63C52041" w14:textId="77777777" w:rsidR="006235E6" w:rsidRDefault="006235E6" w:rsidP="0037677C">
            <w:pPr>
              <w:pStyle w:val="NormalWeb"/>
              <w:spacing w:before="0" w:beforeAutospacing="0" w:after="0" w:afterAutospacing="0" w:line="255" w:lineRule="atLeast"/>
              <w:rPr>
                <w:rFonts w:ascii="Arial" w:hAnsi="Arial" w:cs="Arial"/>
                <w:sz w:val="20"/>
                <w:szCs w:val="20"/>
              </w:rPr>
            </w:pPr>
            <w:r w:rsidRPr="002C3885">
              <w:rPr>
                <w:rFonts w:ascii="Arial" w:hAnsi="Arial" w:cs="Arial"/>
                <w:sz w:val="18"/>
                <w:szCs w:val="20"/>
              </w:rPr>
              <w:t>1. partialtone</w:t>
            </w:r>
          </w:p>
        </w:tc>
        <w:tc>
          <w:tcPr>
            <w:tcW w:w="1397" w:type="dxa"/>
          </w:tcPr>
          <w:p w14:paraId="1C7357C0"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18"/>
                <w:szCs w:val="20"/>
              </w:rPr>
              <w:t>2</w:t>
            </w:r>
            <w:r w:rsidRPr="002C3885">
              <w:rPr>
                <w:rFonts w:ascii="Arial" w:hAnsi="Arial" w:cs="Arial"/>
                <w:sz w:val="18"/>
                <w:szCs w:val="20"/>
              </w:rPr>
              <w:t>. partialtone</w:t>
            </w:r>
          </w:p>
        </w:tc>
        <w:tc>
          <w:tcPr>
            <w:tcW w:w="1397" w:type="dxa"/>
          </w:tcPr>
          <w:p w14:paraId="0FFA1714"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18"/>
                <w:szCs w:val="20"/>
              </w:rPr>
              <w:t>3</w:t>
            </w:r>
            <w:r w:rsidRPr="002C3885">
              <w:rPr>
                <w:rFonts w:ascii="Arial" w:hAnsi="Arial" w:cs="Arial"/>
                <w:sz w:val="18"/>
                <w:szCs w:val="20"/>
              </w:rPr>
              <w:t>. partialtone</w:t>
            </w:r>
          </w:p>
        </w:tc>
        <w:tc>
          <w:tcPr>
            <w:tcW w:w="1397" w:type="dxa"/>
          </w:tcPr>
          <w:p w14:paraId="085401D5"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18"/>
                <w:szCs w:val="20"/>
              </w:rPr>
              <w:t>4</w:t>
            </w:r>
            <w:r w:rsidRPr="002C3885">
              <w:rPr>
                <w:rFonts w:ascii="Arial" w:hAnsi="Arial" w:cs="Arial"/>
                <w:sz w:val="18"/>
                <w:szCs w:val="20"/>
              </w:rPr>
              <w:t>. partialtone</w:t>
            </w:r>
          </w:p>
        </w:tc>
        <w:tc>
          <w:tcPr>
            <w:tcW w:w="1397" w:type="dxa"/>
          </w:tcPr>
          <w:p w14:paraId="19D6F843"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18"/>
                <w:szCs w:val="20"/>
              </w:rPr>
              <w:t>5</w:t>
            </w:r>
            <w:r w:rsidRPr="002C3885">
              <w:rPr>
                <w:rFonts w:ascii="Arial" w:hAnsi="Arial" w:cs="Arial"/>
                <w:sz w:val="18"/>
                <w:szCs w:val="20"/>
              </w:rPr>
              <w:t>. partialtone</w:t>
            </w:r>
          </w:p>
        </w:tc>
        <w:tc>
          <w:tcPr>
            <w:tcW w:w="1397" w:type="dxa"/>
          </w:tcPr>
          <w:p w14:paraId="66FED870"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18"/>
                <w:szCs w:val="20"/>
              </w:rPr>
              <w:t>6</w:t>
            </w:r>
            <w:r w:rsidRPr="002C3885">
              <w:rPr>
                <w:rFonts w:ascii="Arial" w:hAnsi="Arial" w:cs="Arial"/>
                <w:sz w:val="18"/>
                <w:szCs w:val="20"/>
              </w:rPr>
              <w:t>. partialtone</w:t>
            </w:r>
          </w:p>
        </w:tc>
      </w:tr>
      <w:tr w:rsidR="006235E6" w14:paraId="518A771A" w14:textId="77777777" w:rsidTr="0037677C">
        <w:tc>
          <w:tcPr>
            <w:tcW w:w="1396" w:type="dxa"/>
          </w:tcPr>
          <w:p w14:paraId="07553526"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 xml:space="preserve">Tone </w:t>
            </w:r>
            <w:proofErr w:type="spellStart"/>
            <w:r>
              <w:rPr>
                <w:rFonts w:ascii="Arial" w:hAnsi="Arial" w:cs="Arial"/>
                <w:sz w:val="20"/>
                <w:szCs w:val="20"/>
              </w:rPr>
              <w:t>440Hz</w:t>
            </w:r>
            <w:proofErr w:type="spellEnd"/>
          </w:p>
        </w:tc>
        <w:tc>
          <w:tcPr>
            <w:tcW w:w="1397" w:type="dxa"/>
          </w:tcPr>
          <w:p w14:paraId="6AE4A7C7"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440</w:t>
            </w:r>
          </w:p>
        </w:tc>
        <w:tc>
          <w:tcPr>
            <w:tcW w:w="1397" w:type="dxa"/>
          </w:tcPr>
          <w:p w14:paraId="6105673D"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880</w:t>
            </w:r>
          </w:p>
        </w:tc>
        <w:tc>
          <w:tcPr>
            <w:tcW w:w="1397" w:type="dxa"/>
          </w:tcPr>
          <w:p w14:paraId="2756895F"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1320</w:t>
            </w:r>
          </w:p>
        </w:tc>
        <w:tc>
          <w:tcPr>
            <w:tcW w:w="1397" w:type="dxa"/>
          </w:tcPr>
          <w:p w14:paraId="3DE0BECE"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1760</w:t>
            </w:r>
          </w:p>
        </w:tc>
        <w:tc>
          <w:tcPr>
            <w:tcW w:w="1397" w:type="dxa"/>
          </w:tcPr>
          <w:p w14:paraId="7204AEA3"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2200</w:t>
            </w:r>
          </w:p>
        </w:tc>
        <w:tc>
          <w:tcPr>
            <w:tcW w:w="1397" w:type="dxa"/>
          </w:tcPr>
          <w:p w14:paraId="38ACA032"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2660</w:t>
            </w:r>
          </w:p>
        </w:tc>
      </w:tr>
      <w:tr w:rsidR="006235E6" w14:paraId="3E622F5A" w14:textId="77777777" w:rsidTr="0037677C">
        <w:tc>
          <w:tcPr>
            <w:tcW w:w="1396" w:type="dxa"/>
          </w:tcPr>
          <w:p w14:paraId="48081196"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 xml:space="preserve">Tone </w:t>
            </w:r>
            <w:proofErr w:type="spellStart"/>
            <w:r>
              <w:rPr>
                <w:rFonts w:ascii="Arial" w:hAnsi="Arial" w:cs="Arial"/>
                <w:sz w:val="20"/>
                <w:szCs w:val="20"/>
              </w:rPr>
              <w:t>220Hz</w:t>
            </w:r>
            <w:proofErr w:type="spellEnd"/>
          </w:p>
        </w:tc>
        <w:tc>
          <w:tcPr>
            <w:tcW w:w="1397" w:type="dxa"/>
          </w:tcPr>
          <w:p w14:paraId="78978BF8"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220</w:t>
            </w:r>
          </w:p>
        </w:tc>
        <w:tc>
          <w:tcPr>
            <w:tcW w:w="1397" w:type="dxa"/>
          </w:tcPr>
          <w:p w14:paraId="68E1992F"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440</w:t>
            </w:r>
          </w:p>
        </w:tc>
        <w:tc>
          <w:tcPr>
            <w:tcW w:w="1397" w:type="dxa"/>
          </w:tcPr>
          <w:p w14:paraId="31BE9616"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660</w:t>
            </w:r>
          </w:p>
        </w:tc>
        <w:tc>
          <w:tcPr>
            <w:tcW w:w="1397" w:type="dxa"/>
          </w:tcPr>
          <w:p w14:paraId="7790A70D"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880</w:t>
            </w:r>
          </w:p>
        </w:tc>
        <w:tc>
          <w:tcPr>
            <w:tcW w:w="1397" w:type="dxa"/>
          </w:tcPr>
          <w:p w14:paraId="03658E7E"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1100</w:t>
            </w:r>
          </w:p>
        </w:tc>
        <w:tc>
          <w:tcPr>
            <w:tcW w:w="1397" w:type="dxa"/>
          </w:tcPr>
          <w:p w14:paraId="6A18397C" w14:textId="77777777" w:rsidR="006235E6" w:rsidRDefault="006235E6" w:rsidP="0037677C">
            <w:pPr>
              <w:pStyle w:val="NormalWeb"/>
              <w:spacing w:before="0" w:beforeAutospacing="0" w:after="0" w:afterAutospacing="0" w:line="255" w:lineRule="atLeast"/>
              <w:rPr>
                <w:rFonts w:ascii="Arial" w:hAnsi="Arial" w:cs="Arial"/>
                <w:sz w:val="20"/>
                <w:szCs w:val="20"/>
              </w:rPr>
            </w:pPr>
            <w:r>
              <w:rPr>
                <w:rFonts w:ascii="Arial" w:hAnsi="Arial" w:cs="Arial"/>
                <w:sz w:val="20"/>
                <w:szCs w:val="20"/>
              </w:rPr>
              <w:t>1320</w:t>
            </w:r>
          </w:p>
        </w:tc>
      </w:tr>
    </w:tbl>
    <w:p w14:paraId="57BF5959" w14:textId="77777777" w:rsidR="006235E6" w:rsidRDefault="006235E6" w:rsidP="006235E6">
      <w:pPr>
        <w:pStyle w:val="NormalWeb"/>
        <w:spacing w:before="0" w:beforeAutospacing="0" w:after="0" w:afterAutospacing="0" w:line="255" w:lineRule="atLeast"/>
        <w:rPr>
          <w:rFonts w:ascii="Arial" w:hAnsi="Arial" w:cs="Arial"/>
          <w:sz w:val="20"/>
          <w:szCs w:val="20"/>
        </w:rPr>
      </w:pPr>
    </w:p>
    <w:p w14:paraId="62D39A60" w14:textId="77777777" w:rsidR="006235E6" w:rsidRDefault="006235E6" w:rsidP="006235E6">
      <w:pPr>
        <w:pStyle w:val="NormalWeb"/>
        <w:spacing w:before="0" w:beforeAutospacing="0" w:after="0" w:afterAutospacing="0" w:line="255" w:lineRule="atLeast"/>
        <w:rPr>
          <w:rFonts w:ascii="Arial" w:hAnsi="Arial" w:cs="Arial"/>
          <w:sz w:val="20"/>
          <w:szCs w:val="20"/>
        </w:rPr>
      </w:pPr>
      <w:r>
        <w:rPr>
          <w:rFonts w:ascii="Arial" w:hAnsi="Arial" w:cs="Arial"/>
          <w:sz w:val="20"/>
          <w:szCs w:val="20"/>
        </w:rPr>
        <w:t xml:space="preserve">Du kan finde en tonegenerator (til </w:t>
      </w:r>
      <w:proofErr w:type="gramStart"/>
      <w:r>
        <w:rPr>
          <w:rFonts w:ascii="Arial" w:hAnsi="Arial" w:cs="Arial"/>
          <w:sz w:val="20"/>
          <w:szCs w:val="20"/>
        </w:rPr>
        <w:t>PC)så</w:t>
      </w:r>
      <w:proofErr w:type="gramEnd"/>
      <w:r>
        <w:rPr>
          <w:rFonts w:ascii="Arial" w:hAnsi="Arial" w:cs="Arial"/>
          <w:sz w:val="20"/>
          <w:szCs w:val="20"/>
        </w:rPr>
        <w:t xml:space="preserve"> du selv kan udforske hvad der er de ”naturlige” intervaller og også en række opgaver til brugen af den her:</w:t>
      </w:r>
    </w:p>
    <w:p w14:paraId="6AD6360E" w14:textId="77777777" w:rsidR="006235E6" w:rsidRDefault="006235E6" w:rsidP="006235E6">
      <w:pPr>
        <w:pStyle w:val="NormalWeb"/>
        <w:spacing w:before="0" w:beforeAutospacing="0" w:after="0" w:afterAutospacing="0" w:line="255" w:lineRule="atLeast"/>
        <w:rPr>
          <w:rFonts w:ascii="Arial" w:hAnsi="Arial" w:cs="Arial"/>
          <w:sz w:val="20"/>
          <w:szCs w:val="20"/>
        </w:rPr>
      </w:pPr>
      <w:hyperlink r:id="rId273" w:history="1">
        <w:r w:rsidRPr="009F5478">
          <w:rPr>
            <w:rStyle w:val="Hyperlink"/>
            <w:rFonts w:ascii="Arial" w:hAnsi="Arial" w:cs="Arial"/>
            <w:szCs w:val="20"/>
          </w:rPr>
          <w:t>http://www.frborg-gymhf.dk/gj/lyd/Monochord/index.htm</w:t>
        </w:r>
      </w:hyperlink>
    </w:p>
    <w:p w14:paraId="36E4A77B" w14:textId="77777777" w:rsidR="006235E6" w:rsidRDefault="006235E6" w:rsidP="006235E6">
      <w:pPr>
        <w:pStyle w:val="NormalWeb"/>
        <w:spacing w:before="0" w:beforeAutospacing="0" w:after="0" w:afterAutospacing="0" w:line="255" w:lineRule="atLeast"/>
        <w:rPr>
          <w:rFonts w:ascii="Arial" w:hAnsi="Arial" w:cs="Arial"/>
          <w:sz w:val="20"/>
          <w:szCs w:val="20"/>
        </w:rPr>
      </w:pPr>
      <w:r>
        <w:rPr>
          <w:rFonts w:ascii="Arial" w:hAnsi="Arial" w:cs="Arial"/>
          <w:sz w:val="20"/>
          <w:szCs w:val="20"/>
        </w:rPr>
        <w:t>Når du henter den bliver du nok opfordret til at kassere den fordi dit virusbeskyttelsessystem kan se at zip-filen indeholder en ukendt exe-fil. Du kan nu roligt hente den!</w:t>
      </w:r>
    </w:p>
    <w:p w14:paraId="7CF9DED7" w14:textId="77777777" w:rsidR="006235E6" w:rsidRPr="00840BEE" w:rsidRDefault="006235E6" w:rsidP="006235E6">
      <w:pPr>
        <w:pStyle w:val="NormalWeb"/>
        <w:spacing w:before="0" w:beforeAutospacing="0" w:after="0" w:afterAutospacing="0" w:line="255" w:lineRule="atLeast"/>
        <w:rPr>
          <w:rFonts w:ascii="Arial" w:hAnsi="Arial" w:cs="Arial"/>
          <w:sz w:val="20"/>
          <w:szCs w:val="20"/>
        </w:rPr>
      </w:pPr>
    </w:p>
    <w:p w14:paraId="18E6D10C" w14:textId="77777777" w:rsidR="006235E6" w:rsidRDefault="006235E6" w:rsidP="006235E6">
      <w:pPr>
        <w:pStyle w:val="NormalWeb"/>
        <w:spacing w:before="0" w:beforeAutospacing="0" w:after="0" w:afterAutospacing="0" w:line="255" w:lineRule="atLeast"/>
        <w:rPr>
          <w:rFonts w:ascii="Arial" w:hAnsi="Arial" w:cs="Arial"/>
          <w:sz w:val="20"/>
          <w:szCs w:val="20"/>
        </w:rPr>
      </w:pPr>
      <w:r>
        <w:rPr>
          <w:rFonts w:ascii="Arial" w:hAnsi="Arial" w:cs="Arial"/>
          <w:sz w:val="20"/>
          <w:szCs w:val="20"/>
        </w:rPr>
        <w:t>Her finder du også en række opgaver, og anvisninger på bruger af tonegeneratoren</w:t>
      </w:r>
    </w:p>
    <w:p w14:paraId="69EE8569" w14:textId="77777777" w:rsidR="006235E6" w:rsidRDefault="006235E6" w:rsidP="006235E6">
      <w:pPr>
        <w:pStyle w:val="NormalWeb"/>
        <w:spacing w:before="0" w:beforeAutospacing="0" w:after="0" w:afterAutospacing="0" w:line="255" w:lineRule="atLeast"/>
        <w:rPr>
          <w:rFonts w:ascii="Arial" w:hAnsi="Arial" w:cs="Arial"/>
          <w:sz w:val="20"/>
          <w:szCs w:val="20"/>
        </w:rPr>
      </w:pPr>
    </w:p>
    <w:p w14:paraId="7E80F4FE" w14:textId="77777777" w:rsidR="006235E6" w:rsidRDefault="006235E6" w:rsidP="006235E6">
      <w:pPr>
        <w:pStyle w:val="NormalWeb"/>
        <w:spacing w:before="0" w:beforeAutospacing="0" w:after="0" w:afterAutospacing="0" w:line="255" w:lineRule="atLeast"/>
        <w:rPr>
          <w:rFonts w:ascii="Arial" w:hAnsi="Arial" w:cs="Arial"/>
          <w:sz w:val="20"/>
          <w:szCs w:val="20"/>
        </w:rPr>
      </w:pPr>
      <w:r>
        <w:rPr>
          <w:rFonts w:ascii="Arial" w:hAnsi="Arial" w:cs="Arial"/>
          <w:sz w:val="20"/>
          <w:szCs w:val="20"/>
        </w:rPr>
        <w:t>På tonegeneratoren ser ovenstående situation således ud:</w:t>
      </w:r>
    </w:p>
    <w:p w14:paraId="3443AB09"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r>
        <w:rPr>
          <w:noProof/>
        </w:rPr>
        <w:drawing>
          <wp:inline distT="0" distB="0" distL="0" distR="0" wp14:anchorId="71708636" wp14:editId="1DA960C2">
            <wp:extent cx="4910275" cy="3513810"/>
            <wp:effectExtent l="0" t="0" r="5080" b="0"/>
            <wp:docPr id="137" name="Bille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4913802" cy="3516334"/>
                    </a:xfrm>
                    <a:prstGeom prst="rect">
                      <a:avLst/>
                    </a:prstGeom>
                  </pic:spPr>
                </pic:pic>
              </a:graphicData>
            </a:graphic>
          </wp:inline>
        </w:drawing>
      </w:r>
    </w:p>
    <w:p w14:paraId="23054E5D" w14:textId="77777777" w:rsidR="006235E6" w:rsidRPr="009B1693" w:rsidRDefault="006235E6" w:rsidP="006235E6">
      <w:pPr>
        <w:pStyle w:val="NormalWeb"/>
        <w:spacing w:before="0" w:beforeAutospacing="0" w:after="0" w:afterAutospacing="0" w:line="255" w:lineRule="atLeast"/>
        <w:rPr>
          <w:rFonts w:ascii="Arial" w:hAnsi="Arial" w:cs="Arial"/>
          <w:sz w:val="20"/>
          <w:szCs w:val="20"/>
        </w:rPr>
      </w:pPr>
    </w:p>
    <w:p w14:paraId="1D9C1450" w14:textId="77777777" w:rsidR="006235E6" w:rsidRDefault="006235E6" w:rsidP="006235E6">
      <w:pPr>
        <w:pStyle w:val="NormalWeb"/>
        <w:spacing w:before="0" w:beforeAutospacing="0" w:after="0" w:afterAutospacing="0" w:line="255" w:lineRule="atLeast"/>
        <w:rPr>
          <w:rFonts w:ascii="Arial" w:hAnsi="Arial" w:cs="Arial"/>
          <w:b/>
          <w:sz w:val="22"/>
          <w:szCs w:val="20"/>
        </w:rPr>
      </w:pPr>
    </w:p>
    <w:p w14:paraId="07C40254" w14:textId="77777777" w:rsidR="006235E6" w:rsidRDefault="006235E6" w:rsidP="006235E6">
      <w:pPr>
        <w:pStyle w:val="NormalWeb"/>
        <w:spacing w:before="0" w:beforeAutospacing="0" w:after="0" w:afterAutospacing="0" w:line="255" w:lineRule="atLeast"/>
        <w:rPr>
          <w:rFonts w:ascii="Arial" w:hAnsi="Arial" w:cs="Arial"/>
          <w:b/>
          <w:sz w:val="22"/>
          <w:szCs w:val="20"/>
        </w:rPr>
      </w:pPr>
    </w:p>
    <w:p w14:paraId="059A0C03" w14:textId="77777777" w:rsidR="006235E6" w:rsidRDefault="006235E6" w:rsidP="006235E6">
      <w:pPr>
        <w:pStyle w:val="NormalWeb"/>
        <w:spacing w:before="0" w:beforeAutospacing="0" w:after="0" w:afterAutospacing="0" w:line="255" w:lineRule="atLeast"/>
        <w:rPr>
          <w:rFonts w:ascii="Arial" w:hAnsi="Arial" w:cs="Arial"/>
          <w:b/>
          <w:sz w:val="22"/>
          <w:szCs w:val="20"/>
        </w:rPr>
      </w:pPr>
      <w:r>
        <w:rPr>
          <w:rFonts w:ascii="Arial" w:hAnsi="Arial" w:cs="Arial"/>
          <w:b/>
          <w:sz w:val="22"/>
          <w:szCs w:val="20"/>
        </w:rPr>
        <w:t>Den</w:t>
      </w:r>
      <w:r w:rsidRPr="00840BEE">
        <w:rPr>
          <w:rFonts w:ascii="Arial" w:hAnsi="Arial" w:cs="Arial"/>
          <w:b/>
          <w:sz w:val="22"/>
          <w:szCs w:val="20"/>
        </w:rPr>
        <w:t xml:space="preserve"> ligesvævende stemning</w:t>
      </w:r>
      <w:r>
        <w:rPr>
          <w:rFonts w:ascii="Arial" w:hAnsi="Arial" w:cs="Arial"/>
          <w:b/>
          <w:sz w:val="22"/>
          <w:szCs w:val="20"/>
        </w:rPr>
        <w:t xml:space="preserve"> og rene intervaller</w:t>
      </w:r>
    </w:p>
    <w:p w14:paraId="01CB8B1D" w14:textId="77777777" w:rsidR="006235E6" w:rsidRDefault="006235E6" w:rsidP="006235E6">
      <w:pPr>
        <w:pStyle w:val="NormalWeb"/>
        <w:spacing w:before="0" w:beforeAutospacing="0" w:after="0" w:afterAutospacing="0" w:line="255" w:lineRule="atLeast"/>
        <w:rPr>
          <w:rFonts w:ascii="Arial" w:hAnsi="Arial" w:cs="Arial"/>
          <w:sz w:val="20"/>
          <w:szCs w:val="20"/>
        </w:rPr>
      </w:pPr>
      <w:r>
        <w:rPr>
          <w:rFonts w:ascii="Arial" w:hAnsi="Arial" w:cs="Arial"/>
          <w:sz w:val="20"/>
          <w:szCs w:val="20"/>
        </w:rPr>
        <w:t>Prøv at måle frekvenserne på et velstemt flygel/klaver og lav eksponentiel regression på målingerne. Hvad bliver den bedste empirisk bestemte beskrivelse? Sammenlign den empirisk bestemte beskrivelse med den teoretisk forventede.</w:t>
      </w:r>
    </w:p>
    <w:p w14:paraId="78A4779A" w14:textId="77777777" w:rsidR="006235E6" w:rsidRDefault="006235E6" w:rsidP="006235E6">
      <w:pPr>
        <w:pStyle w:val="NormalWeb"/>
        <w:spacing w:before="0" w:beforeAutospacing="0" w:after="0" w:afterAutospacing="0" w:line="255" w:lineRule="atLeast"/>
        <w:rPr>
          <w:rFonts w:ascii="Arial" w:hAnsi="Arial" w:cs="Arial"/>
          <w:sz w:val="20"/>
          <w:szCs w:val="20"/>
        </w:rPr>
      </w:pPr>
    </w:p>
    <w:p w14:paraId="588D4542" w14:textId="77777777" w:rsidR="006235E6" w:rsidRDefault="006235E6" w:rsidP="006235E6">
      <w:pPr>
        <w:pStyle w:val="NormalWeb"/>
        <w:spacing w:before="0" w:beforeAutospacing="0" w:after="0" w:afterAutospacing="0" w:line="255" w:lineRule="atLeast"/>
        <w:rPr>
          <w:rFonts w:ascii="Arial" w:hAnsi="Arial" w:cs="Arial"/>
          <w:sz w:val="20"/>
          <w:szCs w:val="20"/>
        </w:rPr>
      </w:pPr>
      <w:r>
        <w:rPr>
          <w:rFonts w:ascii="Arial" w:hAnsi="Arial" w:cs="Arial"/>
          <w:sz w:val="20"/>
          <w:szCs w:val="20"/>
        </w:rPr>
        <w:t>Regn på forskellen mellem ligesvævende kvinter, stortertser og lilletertser og sammenlign med de rene/perfekte udgaver, der svarer til pæne heltalsforhold. Hvad er fejlene i cent?</w:t>
      </w:r>
    </w:p>
    <w:p w14:paraId="3EA6DE8D" w14:textId="77777777" w:rsidR="006235E6" w:rsidRDefault="006235E6" w:rsidP="006235E6">
      <w:pPr>
        <w:pStyle w:val="NormalWeb"/>
        <w:spacing w:before="0" w:beforeAutospacing="0" w:after="0" w:afterAutospacing="0" w:line="255" w:lineRule="atLeast"/>
        <w:rPr>
          <w:rFonts w:ascii="Arial" w:hAnsi="Arial" w:cs="Arial"/>
          <w:sz w:val="20"/>
          <w:szCs w:val="20"/>
        </w:rPr>
      </w:pPr>
    </w:p>
    <w:p w14:paraId="22B49E71" w14:textId="77777777" w:rsidR="006235E6" w:rsidRPr="0022656A" w:rsidRDefault="006235E6" w:rsidP="006235E6">
      <w:pPr>
        <w:pStyle w:val="NormalWeb"/>
        <w:spacing w:before="0" w:beforeAutospacing="0" w:after="0" w:afterAutospacing="0" w:line="255" w:lineRule="atLeast"/>
        <w:rPr>
          <w:rFonts w:ascii="Arial" w:hAnsi="Arial" w:cs="Arial"/>
          <w:sz w:val="20"/>
          <w:szCs w:val="20"/>
        </w:rPr>
      </w:pPr>
      <w:r>
        <w:rPr>
          <w:rFonts w:ascii="Arial" w:hAnsi="Arial" w:cs="Arial"/>
          <w:sz w:val="20"/>
          <w:szCs w:val="20"/>
        </w:rPr>
        <w:t xml:space="preserve">Benyt en tonegenerator til at generere to toner i kvint-afstand og i næsten-kvintafstand. Lyt med høretelefoner. Hvor lille en </w:t>
      </w:r>
      <w:proofErr w:type="spellStart"/>
      <w:r>
        <w:rPr>
          <w:rFonts w:ascii="Arial" w:hAnsi="Arial" w:cs="Arial"/>
          <w:sz w:val="20"/>
          <w:szCs w:val="20"/>
        </w:rPr>
        <w:t>centafvigelse</w:t>
      </w:r>
      <w:proofErr w:type="spellEnd"/>
      <w:r>
        <w:rPr>
          <w:rFonts w:ascii="Arial" w:hAnsi="Arial" w:cs="Arial"/>
          <w:sz w:val="20"/>
          <w:szCs w:val="20"/>
        </w:rPr>
        <w:t xml:space="preserve"> skal der til for at du kan du høre fejlen? Beskriv et eksperiment der kan bruges til at afgøre dette</w:t>
      </w:r>
    </w:p>
    <w:p w14:paraId="062F1904" w14:textId="77777777" w:rsidR="006235E6" w:rsidRPr="00BA7AF4" w:rsidRDefault="006235E6" w:rsidP="006235E6"/>
    <w:p w14:paraId="11F8E115" w14:textId="77777777" w:rsidR="0012112B" w:rsidRPr="00CC6E90" w:rsidRDefault="0012112B" w:rsidP="005C6830"/>
    <w:sectPr w:rsidR="0012112B" w:rsidRPr="00CC6E90" w:rsidSect="00EC0147">
      <w:headerReference w:type="default" r:id="rId275"/>
      <w:footerReference w:type="default" r:id="rId276"/>
      <w:footerReference w:type="first" r:id="rId277"/>
      <w:pgSz w:w="11900" w:h="16840"/>
      <w:pgMar w:top="1134" w:right="1134" w:bottom="1134" w:left="1134" w:header="426" w:footer="708" w:gutter="0"/>
      <w:cols w:space="708"/>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Bjørn Grøn" w:date="2025-02-10T21:16:00Z" w:initials="BG">
    <w:p w14:paraId="364CF35E" w14:textId="76FBC596" w:rsidR="00D15366" w:rsidRDefault="00D15366">
      <w:pPr>
        <w:pStyle w:val="Kommentartekst"/>
      </w:pPr>
      <w:r>
        <w:rPr>
          <w:rStyle w:val="Kommentarhenvisning"/>
        </w:rPr>
        <w:annotationRef/>
      </w:r>
      <w:r>
        <w:t>Det er disse der virker, ikke dem ovenfor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4CF3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324ED4" w16cex:dateUtc="2025-02-10T20: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4CF35E" w16cid:durableId="57324E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BDB37" w14:textId="77777777" w:rsidR="00CF2BA8" w:rsidRDefault="00CF2BA8">
      <w:r>
        <w:separator/>
      </w:r>
    </w:p>
    <w:p w14:paraId="6595D619" w14:textId="77777777" w:rsidR="00CF2BA8" w:rsidRDefault="00CF2BA8"/>
  </w:endnote>
  <w:endnote w:type="continuationSeparator" w:id="0">
    <w:p w14:paraId="74C05281" w14:textId="77777777" w:rsidR="00CF2BA8" w:rsidRDefault="00CF2BA8">
      <w:r>
        <w:continuationSeparator/>
      </w:r>
    </w:p>
    <w:p w14:paraId="112A116F" w14:textId="77777777" w:rsidR="00CF2BA8" w:rsidRDefault="00CF2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NeueLTStd-Bd">
    <w:altName w:val="Arial"/>
    <w:panose1 w:val="00000000000000000000"/>
    <w:charset w:val="00"/>
    <w:family w:val="swiss"/>
    <w:notTrueType/>
    <w:pitch w:val="default"/>
    <w:sig w:usb0="00000003" w:usb1="00000000" w:usb2="00000000" w:usb3="00000000" w:csb0="00000001" w:csb1="00000000"/>
  </w:font>
  <w:font w:name="HelveticaNeueLTStd-Roman">
    <w:altName w:val="Arial"/>
    <w:panose1 w:val="00000000000000000000"/>
    <w:charset w:val="A1"/>
    <w:family w:val="swiss"/>
    <w:notTrueType/>
    <w:pitch w:val="default"/>
    <w:sig w:usb0="00000081" w:usb1="00000000" w:usb2="00000000" w:usb3="00000000" w:csb0="00000008"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149"/>
      <w:docPartObj>
        <w:docPartGallery w:val="Page Numbers (Bottom of Page)"/>
        <w:docPartUnique/>
      </w:docPartObj>
    </w:sdtPr>
    <w:sdtContent>
      <w:p w14:paraId="45D24C39" w14:textId="77777777" w:rsidR="006B5364" w:rsidRDefault="006B5364" w:rsidP="00CE31F3">
        <w:pPr>
          <w:pStyle w:val="Sidefod"/>
        </w:pPr>
      </w:p>
      <w:p w14:paraId="2FC2FC5A" w14:textId="04F40402" w:rsidR="006B5364" w:rsidRDefault="006B5364" w:rsidP="00CE31F3">
        <w:pPr>
          <w:pStyle w:val="Sidefod"/>
          <w:rPr>
            <w:b/>
            <w:sz w:val="18"/>
            <w:szCs w:val="18"/>
          </w:rPr>
        </w:pPr>
        <w:r>
          <w:rPr>
            <w:b/>
            <w:sz w:val="18"/>
            <w:szCs w:val="18"/>
          </w:rPr>
          <w:t>© 2019</w:t>
        </w:r>
        <w:r w:rsidRPr="00CE31F3">
          <w:rPr>
            <w:b/>
            <w:sz w:val="18"/>
            <w:szCs w:val="18"/>
          </w:rPr>
          <w:t xml:space="preserve"> </w:t>
        </w:r>
        <w:proofErr w:type="spellStart"/>
        <w:r w:rsidRPr="00CE31F3">
          <w:rPr>
            <w:b/>
            <w:sz w:val="18"/>
            <w:szCs w:val="18"/>
          </w:rPr>
          <w:t>L&amp;R</w:t>
        </w:r>
        <w:proofErr w:type="spellEnd"/>
        <w:r w:rsidRPr="00CE31F3">
          <w:rPr>
            <w:b/>
            <w:sz w:val="18"/>
            <w:szCs w:val="18"/>
          </w:rPr>
          <w:t xml:space="preserve"> Uddannelse A/S • Vognmagergade 11 • DK-1148 • København K • </w:t>
        </w:r>
        <w:proofErr w:type="spellStart"/>
        <w:r w:rsidRPr="00CE31F3">
          <w:rPr>
            <w:b/>
            <w:sz w:val="18"/>
            <w:szCs w:val="18"/>
          </w:rPr>
          <w:t>Tlf</w:t>
        </w:r>
        <w:proofErr w:type="spellEnd"/>
        <w:r w:rsidRPr="00CE31F3">
          <w:rPr>
            <w:b/>
            <w:sz w:val="18"/>
            <w:szCs w:val="18"/>
          </w:rPr>
          <w:t xml:space="preserve">: 43503030 • </w:t>
        </w:r>
        <w:proofErr w:type="spellStart"/>
        <w:r w:rsidRPr="00CE31F3">
          <w:rPr>
            <w:b/>
            <w:sz w:val="18"/>
            <w:szCs w:val="18"/>
          </w:rPr>
          <w:t>Email</w:t>
        </w:r>
        <w:proofErr w:type="spellEnd"/>
        <w:r w:rsidRPr="00CE31F3">
          <w:rPr>
            <w:b/>
            <w:sz w:val="18"/>
            <w:szCs w:val="18"/>
          </w:rPr>
          <w:t>: info@lru.dk</w:t>
        </w:r>
      </w:p>
      <w:p w14:paraId="6657D3C5" w14:textId="77777777" w:rsidR="006B5364" w:rsidRDefault="006B5364" w:rsidP="00AD0005">
        <w:pPr>
          <w:pStyle w:val="Sidefod"/>
          <w:jc w:val="center"/>
        </w:pPr>
        <w:r>
          <w:rPr>
            <w:noProof/>
            <w:lang w:eastAsia="da-DK"/>
          </w:rPr>
          <w:drawing>
            <wp:inline distT="0" distB="0" distL="0" distR="0" wp14:anchorId="507DF7CB" wp14:editId="0B97FE6A">
              <wp:extent cx="1502410" cy="180001"/>
              <wp:effectExtent l="19050" t="0" r="2540" b="0"/>
              <wp:docPr id="1" name="Billede 0" descr="kopiering%20forbudt%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ring%20forbudt%201%201.jpg"/>
                      <pic:cNvPicPr/>
                    </pic:nvPicPr>
                    <pic:blipFill>
                      <a:blip r:embed="rId1"/>
                      <a:stretch>
                        <a:fillRect/>
                      </a:stretch>
                    </pic:blipFill>
                    <pic:spPr>
                      <a:xfrm>
                        <a:off x="0" y="0"/>
                        <a:ext cx="1502400" cy="180000"/>
                      </a:xfrm>
                      <a:prstGeom prst="rect">
                        <a:avLst/>
                      </a:prstGeom>
                      <a:solidFill>
                        <a:schemeClr val="bg2"/>
                      </a:solidFill>
                    </pic:spPr>
                  </pic:pic>
                </a:graphicData>
              </a:graphic>
            </wp:inline>
          </w:drawing>
        </w:r>
      </w:p>
      <w:p w14:paraId="52642CEB" w14:textId="77777777" w:rsidR="006B5364" w:rsidRDefault="006B5364">
        <w:pPr>
          <w:pStyle w:val="Sidefod"/>
          <w:jc w:val="right"/>
        </w:pPr>
      </w:p>
      <w:p w14:paraId="681C12FA" w14:textId="27DB18FD" w:rsidR="006B5364" w:rsidRDefault="006B5364" w:rsidP="005171BD">
        <w:pPr>
          <w:pStyle w:val="Sidefod"/>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C691" w14:textId="65A0AE23" w:rsidR="006B5364" w:rsidRPr="00EC0147" w:rsidRDefault="006B5364" w:rsidP="00EC0147">
    <w:pPr>
      <w:pStyle w:val="Sidefod"/>
      <w:jc w:val="center"/>
      <w:rPr>
        <w:b/>
        <w:sz w:val="32"/>
        <w:szCs w:val="32"/>
      </w:rPr>
    </w:pPr>
    <w:proofErr w:type="spellStart"/>
    <w:r w:rsidRPr="00EC0147">
      <w:rPr>
        <w:b/>
        <w:sz w:val="32"/>
        <w:szCs w:val="32"/>
      </w:rPr>
      <w:t>L&amp;R</w:t>
    </w:r>
    <w:proofErr w:type="spellEnd"/>
    <w:r w:rsidRPr="00EC0147">
      <w:rPr>
        <w:b/>
        <w:sz w:val="32"/>
        <w:szCs w:val="32"/>
      </w:rPr>
      <w:t xml:space="preserve"> Uddannelse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4A143" w14:textId="77777777" w:rsidR="00CF2BA8" w:rsidRDefault="00CF2BA8">
      <w:r>
        <w:separator/>
      </w:r>
    </w:p>
    <w:p w14:paraId="15DB7334" w14:textId="77777777" w:rsidR="00CF2BA8" w:rsidRDefault="00CF2BA8"/>
  </w:footnote>
  <w:footnote w:type="continuationSeparator" w:id="0">
    <w:p w14:paraId="764CBAA1" w14:textId="77777777" w:rsidR="00CF2BA8" w:rsidRDefault="00CF2BA8">
      <w:r>
        <w:continuationSeparator/>
      </w:r>
    </w:p>
    <w:p w14:paraId="78A09F35" w14:textId="77777777" w:rsidR="00CF2BA8" w:rsidRDefault="00CF2B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354D" w14:textId="77777777" w:rsidR="006B5364" w:rsidRDefault="006B5364">
    <w:pPr>
      <w:pStyle w:val="Sidehoved"/>
      <w:rPr>
        <w:b/>
        <w:szCs w:val="20"/>
      </w:rPr>
    </w:pPr>
    <w:r>
      <w:rPr>
        <w:b/>
        <w:noProof/>
        <w:szCs w:val="20"/>
        <w:lang w:eastAsia="da-DK"/>
      </w:rPr>
      <w:drawing>
        <wp:anchor distT="0" distB="0" distL="114300" distR="114300" simplePos="0" relativeHeight="251657728" behindDoc="0" locked="0" layoutInCell="1" allowOverlap="1" wp14:anchorId="3281CD45" wp14:editId="38AC9932">
          <wp:simplePos x="0" y="0"/>
          <wp:positionH relativeFrom="column">
            <wp:posOffset>5252085</wp:posOffset>
          </wp:positionH>
          <wp:positionV relativeFrom="paragraph">
            <wp:posOffset>88265</wp:posOffset>
          </wp:positionV>
          <wp:extent cx="923925" cy="619125"/>
          <wp:effectExtent l="19050" t="0" r="9525" b="0"/>
          <wp:wrapNone/>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619125"/>
                  </a:xfrm>
                  <a:prstGeom prst="rect">
                    <a:avLst/>
                  </a:prstGeom>
                  <a:solidFill>
                    <a:schemeClr val="bg2">
                      <a:alpha val="75000"/>
                    </a:schemeClr>
                  </a:solidFill>
                  <a:ln>
                    <a:noFill/>
                  </a:ln>
                </pic:spPr>
              </pic:pic>
            </a:graphicData>
          </a:graphic>
        </wp:anchor>
      </w:drawing>
    </w:r>
  </w:p>
  <w:p w14:paraId="37418B7D" w14:textId="7B8F427E" w:rsidR="006B5364" w:rsidRPr="00143E9D" w:rsidRDefault="006B5364">
    <w:pPr>
      <w:pStyle w:val="Sidehoved"/>
      <w:rPr>
        <w:b/>
        <w:szCs w:val="22"/>
      </w:rPr>
    </w:pPr>
    <w:r>
      <w:rPr>
        <w:b/>
        <w:szCs w:val="22"/>
      </w:rPr>
      <w:t>Hvad er matematik? 3, e-bog</w:t>
    </w:r>
  </w:p>
  <w:p w14:paraId="6890FCF2" w14:textId="77920D18" w:rsidR="006B5364" w:rsidRPr="00D12588" w:rsidRDefault="006B5364">
    <w:pPr>
      <w:pStyle w:val="Sidehoved"/>
      <w:rPr>
        <w:b/>
        <w:sz w:val="16"/>
      </w:rPr>
    </w:pPr>
    <w:r>
      <w:rPr>
        <w:b/>
        <w:sz w:val="16"/>
      </w:rPr>
      <w:t xml:space="preserve">ISBN </w:t>
    </w:r>
    <w:r w:rsidRPr="000B69C4">
      <w:rPr>
        <w:b/>
        <w:sz w:val="16"/>
      </w:rPr>
      <w:t>9788770668781</w:t>
    </w:r>
    <w:r>
      <w:rPr>
        <w:b/>
        <w:sz w:val="16"/>
      </w:rPr>
      <w:tab/>
    </w:r>
    <w:r>
      <w:rPr>
        <w:b/>
        <w:sz w:val="16"/>
      </w:rPr>
      <w:tab/>
    </w:r>
    <w:r>
      <w:rPr>
        <w:b/>
        <w:sz w:val="16"/>
      </w:rPr>
      <w:tab/>
    </w:r>
    <w:r>
      <w:rPr>
        <w:b/>
        <w:sz w:val="16"/>
      </w:rPr>
      <w:tab/>
    </w:r>
    <w:r w:rsidRPr="00D12588">
      <w:rPr>
        <w:b/>
        <w:sz w:val="16"/>
      </w:rPr>
      <w:t xml:space="preserve"> </w:t>
    </w:r>
  </w:p>
  <w:p w14:paraId="1D44B525" w14:textId="41F6E03F" w:rsidR="006B5364" w:rsidRDefault="006B5364">
    <w:pPr>
      <w:pStyle w:val="Sidehoved"/>
      <w:rPr>
        <w:sz w:val="16"/>
      </w:rPr>
    </w:pPr>
    <w:r>
      <w:rPr>
        <w:sz w:val="16"/>
      </w:rPr>
      <w:t>Hvad er matematik? Studieretningskapitlerne, kapitel 15 Matematik og Musik</w:t>
    </w:r>
  </w:p>
  <w:p w14:paraId="6FE60F20" w14:textId="77777777" w:rsidR="006B5364" w:rsidRPr="00D12588" w:rsidRDefault="006B5364">
    <w:pPr>
      <w:pStyle w:val="Sidehoved"/>
      <w:rPr>
        <w:sz w:val="16"/>
      </w:rPr>
    </w:pPr>
  </w:p>
  <w:p w14:paraId="67DF31CA" w14:textId="77777777" w:rsidR="006B5364" w:rsidRDefault="006B53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21DD4"/>
    <w:multiLevelType w:val="hybridMultilevel"/>
    <w:tmpl w:val="3A9E156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AAD5C86"/>
    <w:multiLevelType w:val="hybridMultilevel"/>
    <w:tmpl w:val="548E353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2D0145B6"/>
    <w:multiLevelType w:val="hybridMultilevel"/>
    <w:tmpl w:val="E8E4056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E830CF2"/>
    <w:multiLevelType w:val="hybridMultilevel"/>
    <w:tmpl w:val="0C2407C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A976986"/>
    <w:multiLevelType w:val="hybridMultilevel"/>
    <w:tmpl w:val="5C6E7D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D0B5A03"/>
    <w:multiLevelType w:val="hybridMultilevel"/>
    <w:tmpl w:val="DA8CD6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E8B6A5A"/>
    <w:multiLevelType w:val="hybridMultilevel"/>
    <w:tmpl w:val="5630E5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B081E5D"/>
    <w:multiLevelType w:val="hybridMultilevel"/>
    <w:tmpl w:val="3BC0AF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5B40837"/>
    <w:multiLevelType w:val="hybridMultilevel"/>
    <w:tmpl w:val="07BCF9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6F2033C"/>
    <w:multiLevelType w:val="hybridMultilevel"/>
    <w:tmpl w:val="9DAC38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90211EF"/>
    <w:multiLevelType w:val="hybridMultilevel"/>
    <w:tmpl w:val="65107C0E"/>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1" w15:restartNumberingAfterBreak="0">
    <w:nsid w:val="7DC36F32"/>
    <w:multiLevelType w:val="hybridMultilevel"/>
    <w:tmpl w:val="94481FF4"/>
    <w:lvl w:ilvl="0" w:tplc="3794A7B8">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F25139B"/>
    <w:multiLevelType w:val="hybridMultilevel"/>
    <w:tmpl w:val="C3AE62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39822665">
    <w:abstractNumId w:val="11"/>
  </w:num>
  <w:num w:numId="2" w16cid:durableId="719789580">
    <w:abstractNumId w:val="4"/>
  </w:num>
  <w:num w:numId="3" w16cid:durableId="87627720">
    <w:abstractNumId w:val="6"/>
  </w:num>
  <w:num w:numId="4" w16cid:durableId="1918703418">
    <w:abstractNumId w:val="3"/>
  </w:num>
  <w:num w:numId="5" w16cid:durableId="832991364">
    <w:abstractNumId w:val="5"/>
  </w:num>
  <w:num w:numId="6" w16cid:durableId="316499290">
    <w:abstractNumId w:val="2"/>
  </w:num>
  <w:num w:numId="7" w16cid:durableId="1014068068">
    <w:abstractNumId w:val="10"/>
  </w:num>
  <w:num w:numId="8" w16cid:durableId="549153566">
    <w:abstractNumId w:val="7"/>
  </w:num>
  <w:num w:numId="9" w16cid:durableId="1505168581">
    <w:abstractNumId w:val="0"/>
  </w:num>
  <w:num w:numId="10" w16cid:durableId="158036215">
    <w:abstractNumId w:val="12"/>
  </w:num>
  <w:num w:numId="11" w16cid:durableId="953248055">
    <w:abstractNumId w:val="1"/>
  </w:num>
  <w:num w:numId="12" w16cid:durableId="1195340355">
    <w:abstractNumId w:val="9"/>
  </w:num>
  <w:num w:numId="13" w16cid:durableId="934048394">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jørn Grøn">
    <w15:presenceInfo w15:providerId="Windows Live" w15:userId="62e349afe33bf6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displayBackgroundShape/>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22D"/>
    <w:rsid w:val="00000B96"/>
    <w:rsid w:val="0000160F"/>
    <w:rsid w:val="000045D3"/>
    <w:rsid w:val="00013D78"/>
    <w:rsid w:val="00015D2D"/>
    <w:rsid w:val="000161B4"/>
    <w:rsid w:val="00020D1D"/>
    <w:rsid w:val="000300C0"/>
    <w:rsid w:val="00032573"/>
    <w:rsid w:val="000339C0"/>
    <w:rsid w:val="00055E23"/>
    <w:rsid w:val="0005739B"/>
    <w:rsid w:val="00061C65"/>
    <w:rsid w:val="00066F38"/>
    <w:rsid w:val="000723C2"/>
    <w:rsid w:val="00080E89"/>
    <w:rsid w:val="00081760"/>
    <w:rsid w:val="00081E36"/>
    <w:rsid w:val="00090297"/>
    <w:rsid w:val="00094C9C"/>
    <w:rsid w:val="000A1EFB"/>
    <w:rsid w:val="000A7041"/>
    <w:rsid w:val="000B4DA4"/>
    <w:rsid w:val="000B57AA"/>
    <w:rsid w:val="000B65B4"/>
    <w:rsid w:val="000B69C4"/>
    <w:rsid w:val="000D4477"/>
    <w:rsid w:val="000F1B89"/>
    <w:rsid w:val="000F2E7B"/>
    <w:rsid w:val="000F594F"/>
    <w:rsid w:val="001022BB"/>
    <w:rsid w:val="001127CA"/>
    <w:rsid w:val="0011503E"/>
    <w:rsid w:val="0012112B"/>
    <w:rsid w:val="001226E4"/>
    <w:rsid w:val="001366C9"/>
    <w:rsid w:val="00141009"/>
    <w:rsid w:val="00143E9D"/>
    <w:rsid w:val="001476FA"/>
    <w:rsid w:val="00161896"/>
    <w:rsid w:val="00174732"/>
    <w:rsid w:val="0018085F"/>
    <w:rsid w:val="0018362B"/>
    <w:rsid w:val="001A22CB"/>
    <w:rsid w:val="001A489B"/>
    <w:rsid w:val="001B25CF"/>
    <w:rsid w:val="001B7F7A"/>
    <w:rsid w:val="001C122D"/>
    <w:rsid w:val="001C2A6D"/>
    <w:rsid w:val="001D6A33"/>
    <w:rsid w:val="001E3169"/>
    <w:rsid w:val="001E3397"/>
    <w:rsid w:val="001F1928"/>
    <w:rsid w:val="00206959"/>
    <w:rsid w:val="00216269"/>
    <w:rsid w:val="0022270C"/>
    <w:rsid w:val="002232D7"/>
    <w:rsid w:val="00227CE0"/>
    <w:rsid w:val="002318E8"/>
    <w:rsid w:val="0023518B"/>
    <w:rsid w:val="0023732F"/>
    <w:rsid w:val="00252F82"/>
    <w:rsid w:val="00253BB4"/>
    <w:rsid w:val="00256852"/>
    <w:rsid w:val="00260393"/>
    <w:rsid w:val="00267C68"/>
    <w:rsid w:val="002779FE"/>
    <w:rsid w:val="00295C24"/>
    <w:rsid w:val="00297923"/>
    <w:rsid w:val="002A3D99"/>
    <w:rsid w:val="002A7703"/>
    <w:rsid w:val="002B4EFE"/>
    <w:rsid w:val="002C31AA"/>
    <w:rsid w:val="002C5887"/>
    <w:rsid w:val="002F20DD"/>
    <w:rsid w:val="002F7F00"/>
    <w:rsid w:val="00303F04"/>
    <w:rsid w:val="00305529"/>
    <w:rsid w:val="00331A61"/>
    <w:rsid w:val="0033525B"/>
    <w:rsid w:val="00340B39"/>
    <w:rsid w:val="00341D24"/>
    <w:rsid w:val="00344EE2"/>
    <w:rsid w:val="003476E2"/>
    <w:rsid w:val="00364605"/>
    <w:rsid w:val="00374DD8"/>
    <w:rsid w:val="0037677C"/>
    <w:rsid w:val="00387A93"/>
    <w:rsid w:val="003925B9"/>
    <w:rsid w:val="00393C8D"/>
    <w:rsid w:val="003B3E5A"/>
    <w:rsid w:val="003B5053"/>
    <w:rsid w:val="003B759E"/>
    <w:rsid w:val="003C11BE"/>
    <w:rsid w:val="003C4DAB"/>
    <w:rsid w:val="003E0E21"/>
    <w:rsid w:val="00402533"/>
    <w:rsid w:val="004035D0"/>
    <w:rsid w:val="00422A36"/>
    <w:rsid w:val="00426543"/>
    <w:rsid w:val="004345AC"/>
    <w:rsid w:val="00446397"/>
    <w:rsid w:val="00446566"/>
    <w:rsid w:val="00451CF5"/>
    <w:rsid w:val="00460513"/>
    <w:rsid w:val="00464F79"/>
    <w:rsid w:val="00476B1C"/>
    <w:rsid w:val="00486FBC"/>
    <w:rsid w:val="00487C11"/>
    <w:rsid w:val="00491CDD"/>
    <w:rsid w:val="004A17AD"/>
    <w:rsid w:val="004A1BEE"/>
    <w:rsid w:val="004B7D1B"/>
    <w:rsid w:val="004C5886"/>
    <w:rsid w:val="004D5C38"/>
    <w:rsid w:val="004E07BA"/>
    <w:rsid w:val="004E71FE"/>
    <w:rsid w:val="004F1C27"/>
    <w:rsid w:val="004F2EF1"/>
    <w:rsid w:val="00505454"/>
    <w:rsid w:val="00513334"/>
    <w:rsid w:val="005171BD"/>
    <w:rsid w:val="00523780"/>
    <w:rsid w:val="00524BCE"/>
    <w:rsid w:val="0053244A"/>
    <w:rsid w:val="005365D7"/>
    <w:rsid w:val="0054227B"/>
    <w:rsid w:val="00542DD4"/>
    <w:rsid w:val="00544C42"/>
    <w:rsid w:val="00547054"/>
    <w:rsid w:val="005557B3"/>
    <w:rsid w:val="0056348B"/>
    <w:rsid w:val="0056399C"/>
    <w:rsid w:val="005668AE"/>
    <w:rsid w:val="00575A9B"/>
    <w:rsid w:val="005817A4"/>
    <w:rsid w:val="005850F2"/>
    <w:rsid w:val="00586DAE"/>
    <w:rsid w:val="00597968"/>
    <w:rsid w:val="00597998"/>
    <w:rsid w:val="005A350D"/>
    <w:rsid w:val="005B1201"/>
    <w:rsid w:val="005B561A"/>
    <w:rsid w:val="005C21C7"/>
    <w:rsid w:val="005C24AF"/>
    <w:rsid w:val="005C567D"/>
    <w:rsid w:val="005C6830"/>
    <w:rsid w:val="005D0C2F"/>
    <w:rsid w:val="005D1D9F"/>
    <w:rsid w:val="005D528F"/>
    <w:rsid w:val="005E0C5E"/>
    <w:rsid w:val="005E0F10"/>
    <w:rsid w:val="005E1A8D"/>
    <w:rsid w:val="005F68DB"/>
    <w:rsid w:val="00603D3F"/>
    <w:rsid w:val="006235E6"/>
    <w:rsid w:val="00631FA1"/>
    <w:rsid w:val="00635C0E"/>
    <w:rsid w:val="0064264C"/>
    <w:rsid w:val="006432BD"/>
    <w:rsid w:val="00647D63"/>
    <w:rsid w:val="00651052"/>
    <w:rsid w:val="00663D36"/>
    <w:rsid w:val="00670F94"/>
    <w:rsid w:val="006806D9"/>
    <w:rsid w:val="00692B9B"/>
    <w:rsid w:val="006A0BDC"/>
    <w:rsid w:val="006B5364"/>
    <w:rsid w:val="006C5E70"/>
    <w:rsid w:val="006C7F3A"/>
    <w:rsid w:val="006D6899"/>
    <w:rsid w:val="006E3FFA"/>
    <w:rsid w:val="006E5680"/>
    <w:rsid w:val="00702D7A"/>
    <w:rsid w:val="00716FE1"/>
    <w:rsid w:val="007227CD"/>
    <w:rsid w:val="00724B94"/>
    <w:rsid w:val="00732EC1"/>
    <w:rsid w:val="0073692E"/>
    <w:rsid w:val="00737957"/>
    <w:rsid w:val="0076326F"/>
    <w:rsid w:val="00763EDF"/>
    <w:rsid w:val="00764D9C"/>
    <w:rsid w:val="00774131"/>
    <w:rsid w:val="00786328"/>
    <w:rsid w:val="00790DDF"/>
    <w:rsid w:val="00792216"/>
    <w:rsid w:val="007925C7"/>
    <w:rsid w:val="00794346"/>
    <w:rsid w:val="007970D8"/>
    <w:rsid w:val="007A5CC2"/>
    <w:rsid w:val="007A7DD3"/>
    <w:rsid w:val="007C3812"/>
    <w:rsid w:val="007C426D"/>
    <w:rsid w:val="007C696A"/>
    <w:rsid w:val="007E5FDC"/>
    <w:rsid w:val="00814D36"/>
    <w:rsid w:val="00832DE4"/>
    <w:rsid w:val="008624B3"/>
    <w:rsid w:val="00876752"/>
    <w:rsid w:val="00877C65"/>
    <w:rsid w:val="0088091C"/>
    <w:rsid w:val="00881078"/>
    <w:rsid w:val="00887E6C"/>
    <w:rsid w:val="00893106"/>
    <w:rsid w:val="00897215"/>
    <w:rsid w:val="008A1FD5"/>
    <w:rsid w:val="008A54A2"/>
    <w:rsid w:val="008A792C"/>
    <w:rsid w:val="008B151C"/>
    <w:rsid w:val="008B1C21"/>
    <w:rsid w:val="008E36E0"/>
    <w:rsid w:val="008E4322"/>
    <w:rsid w:val="008E5345"/>
    <w:rsid w:val="008F70BF"/>
    <w:rsid w:val="008F72C4"/>
    <w:rsid w:val="00901B27"/>
    <w:rsid w:val="0090237A"/>
    <w:rsid w:val="00910A35"/>
    <w:rsid w:val="00912966"/>
    <w:rsid w:val="00917397"/>
    <w:rsid w:val="00920D89"/>
    <w:rsid w:val="00922787"/>
    <w:rsid w:val="00922928"/>
    <w:rsid w:val="00941574"/>
    <w:rsid w:val="0094204A"/>
    <w:rsid w:val="0094515A"/>
    <w:rsid w:val="00947524"/>
    <w:rsid w:val="00970CE5"/>
    <w:rsid w:val="0097143A"/>
    <w:rsid w:val="00974DDA"/>
    <w:rsid w:val="00981CEA"/>
    <w:rsid w:val="009B3D22"/>
    <w:rsid w:val="009B42AB"/>
    <w:rsid w:val="009B70B5"/>
    <w:rsid w:val="009C279C"/>
    <w:rsid w:val="009D0A42"/>
    <w:rsid w:val="009E2686"/>
    <w:rsid w:val="009E7C86"/>
    <w:rsid w:val="009F6700"/>
    <w:rsid w:val="00A02D82"/>
    <w:rsid w:val="00A054A4"/>
    <w:rsid w:val="00A133BD"/>
    <w:rsid w:val="00A167F0"/>
    <w:rsid w:val="00A169B4"/>
    <w:rsid w:val="00A16DAF"/>
    <w:rsid w:val="00A2239E"/>
    <w:rsid w:val="00A31812"/>
    <w:rsid w:val="00A43F37"/>
    <w:rsid w:val="00A6121D"/>
    <w:rsid w:val="00A66576"/>
    <w:rsid w:val="00A75332"/>
    <w:rsid w:val="00A807EC"/>
    <w:rsid w:val="00A80A2C"/>
    <w:rsid w:val="00A83E27"/>
    <w:rsid w:val="00A9686E"/>
    <w:rsid w:val="00AA204F"/>
    <w:rsid w:val="00AB3378"/>
    <w:rsid w:val="00AD0005"/>
    <w:rsid w:val="00AD684F"/>
    <w:rsid w:val="00AE7F27"/>
    <w:rsid w:val="00AF780E"/>
    <w:rsid w:val="00B070B8"/>
    <w:rsid w:val="00B16550"/>
    <w:rsid w:val="00B36569"/>
    <w:rsid w:val="00B36F01"/>
    <w:rsid w:val="00B60805"/>
    <w:rsid w:val="00B64438"/>
    <w:rsid w:val="00B81E5C"/>
    <w:rsid w:val="00B822D8"/>
    <w:rsid w:val="00B84BF0"/>
    <w:rsid w:val="00B84D3E"/>
    <w:rsid w:val="00B92DBB"/>
    <w:rsid w:val="00BA39C0"/>
    <w:rsid w:val="00BB5969"/>
    <w:rsid w:val="00BB7C7C"/>
    <w:rsid w:val="00BC033C"/>
    <w:rsid w:val="00BC34D8"/>
    <w:rsid w:val="00BC724B"/>
    <w:rsid w:val="00BD33EE"/>
    <w:rsid w:val="00BD5884"/>
    <w:rsid w:val="00BE0B2A"/>
    <w:rsid w:val="00BE12DC"/>
    <w:rsid w:val="00BE35DF"/>
    <w:rsid w:val="00BE4AF2"/>
    <w:rsid w:val="00BE5389"/>
    <w:rsid w:val="00BE64A1"/>
    <w:rsid w:val="00BE6A6A"/>
    <w:rsid w:val="00BE6DFC"/>
    <w:rsid w:val="00BF012D"/>
    <w:rsid w:val="00BF35F3"/>
    <w:rsid w:val="00BF5605"/>
    <w:rsid w:val="00BF6782"/>
    <w:rsid w:val="00C10DF1"/>
    <w:rsid w:val="00C163D2"/>
    <w:rsid w:val="00C2079C"/>
    <w:rsid w:val="00C475E7"/>
    <w:rsid w:val="00C56835"/>
    <w:rsid w:val="00C613E4"/>
    <w:rsid w:val="00C65920"/>
    <w:rsid w:val="00C6602B"/>
    <w:rsid w:val="00C730C0"/>
    <w:rsid w:val="00C8255A"/>
    <w:rsid w:val="00C8579E"/>
    <w:rsid w:val="00C8696F"/>
    <w:rsid w:val="00C9086E"/>
    <w:rsid w:val="00C91EF8"/>
    <w:rsid w:val="00C924D0"/>
    <w:rsid w:val="00CA066A"/>
    <w:rsid w:val="00CA29B4"/>
    <w:rsid w:val="00CB420C"/>
    <w:rsid w:val="00CB517A"/>
    <w:rsid w:val="00CB63AF"/>
    <w:rsid w:val="00CC6E90"/>
    <w:rsid w:val="00CD0951"/>
    <w:rsid w:val="00CD3A3B"/>
    <w:rsid w:val="00CE2E6C"/>
    <w:rsid w:val="00CE31F3"/>
    <w:rsid w:val="00CE5413"/>
    <w:rsid w:val="00CF2BA8"/>
    <w:rsid w:val="00D061F2"/>
    <w:rsid w:val="00D11ECB"/>
    <w:rsid w:val="00D15366"/>
    <w:rsid w:val="00D17846"/>
    <w:rsid w:val="00D221F6"/>
    <w:rsid w:val="00D368F5"/>
    <w:rsid w:val="00D43118"/>
    <w:rsid w:val="00D50C06"/>
    <w:rsid w:val="00D54453"/>
    <w:rsid w:val="00D72D35"/>
    <w:rsid w:val="00D84D7F"/>
    <w:rsid w:val="00D94D52"/>
    <w:rsid w:val="00DA4D75"/>
    <w:rsid w:val="00DB043D"/>
    <w:rsid w:val="00DB47C4"/>
    <w:rsid w:val="00DB66D8"/>
    <w:rsid w:val="00DB7BE7"/>
    <w:rsid w:val="00DD0C97"/>
    <w:rsid w:val="00DD43AD"/>
    <w:rsid w:val="00DD4A3C"/>
    <w:rsid w:val="00DE37E4"/>
    <w:rsid w:val="00DF77E7"/>
    <w:rsid w:val="00DF7D3A"/>
    <w:rsid w:val="00E07249"/>
    <w:rsid w:val="00E16A1B"/>
    <w:rsid w:val="00E23CC1"/>
    <w:rsid w:val="00E27D65"/>
    <w:rsid w:val="00E30E49"/>
    <w:rsid w:val="00E467C0"/>
    <w:rsid w:val="00E50F73"/>
    <w:rsid w:val="00E54BB9"/>
    <w:rsid w:val="00E560C3"/>
    <w:rsid w:val="00E56A51"/>
    <w:rsid w:val="00E57E5C"/>
    <w:rsid w:val="00E61F7D"/>
    <w:rsid w:val="00E72103"/>
    <w:rsid w:val="00E729F7"/>
    <w:rsid w:val="00E77457"/>
    <w:rsid w:val="00E82E53"/>
    <w:rsid w:val="00E8356A"/>
    <w:rsid w:val="00E91D06"/>
    <w:rsid w:val="00E93F5D"/>
    <w:rsid w:val="00EA750C"/>
    <w:rsid w:val="00EC0147"/>
    <w:rsid w:val="00EC347B"/>
    <w:rsid w:val="00EC628B"/>
    <w:rsid w:val="00ED617B"/>
    <w:rsid w:val="00ED6B27"/>
    <w:rsid w:val="00EE4A33"/>
    <w:rsid w:val="00EF49A8"/>
    <w:rsid w:val="00F00F73"/>
    <w:rsid w:val="00F03B95"/>
    <w:rsid w:val="00F07771"/>
    <w:rsid w:val="00F20093"/>
    <w:rsid w:val="00F2175D"/>
    <w:rsid w:val="00F21E82"/>
    <w:rsid w:val="00F40245"/>
    <w:rsid w:val="00F41C84"/>
    <w:rsid w:val="00F52E82"/>
    <w:rsid w:val="00F61E7D"/>
    <w:rsid w:val="00F664CC"/>
    <w:rsid w:val="00F84532"/>
    <w:rsid w:val="00F84739"/>
    <w:rsid w:val="00FB2149"/>
    <w:rsid w:val="00FB2639"/>
    <w:rsid w:val="00FD0BD4"/>
    <w:rsid w:val="00FD420F"/>
    <w:rsid w:val="00FE1091"/>
    <w:rsid w:val="00FE50B4"/>
    <w:rsid w:val="00FE74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0CBED"/>
  <w15:docId w15:val="{23DA83DC-D6C1-499A-849B-6EB6EE7F6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D36"/>
    <w:rPr>
      <w:rFonts w:asciiTheme="minorHAnsi" w:hAnsiTheme="minorHAnsi"/>
      <w:sz w:val="22"/>
      <w:szCs w:val="24"/>
      <w:lang w:eastAsia="en-US"/>
    </w:rPr>
  </w:style>
  <w:style w:type="paragraph" w:styleId="Overskrift1">
    <w:name w:val="heading 1"/>
    <w:basedOn w:val="Normal"/>
    <w:next w:val="Normal"/>
    <w:link w:val="Overskrift1Tegn"/>
    <w:uiPriority w:val="9"/>
    <w:qFormat/>
    <w:rsid w:val="00F664CC"/>
    <w:pPr>
      <w:keepNext/>
      <w:keepLines/>
      <w:outlineLvl w:val="0"/>
    </w:pPr>
    <w:rPr>
      <w:rFonts w:eastAsia="Times New Roman"/>
      <w:b/>
      <w:bCs/>
      <w:sz w:val="28"/>
      <w:szCs w:val="32"/>
    </w:rPr>
  </w:style>
  <w:style w:type="paragraph" w:styleId="Overskrift2">
    <w:name w:val="heading 2"/>
    <w:basedOn w:val="Normal"/>
    <w:next w:val="Normal"/>
    <w:link w:val="Overskrift2Tegn"/>
    <w:uiPriority w:val="9"/>
    <w:qFormat/>
    <w:rsid w:val="00CB420C"/>
    <w:pPr>
      <w:keepNext/>
      <w:keepLines/>
      <w:outlineLvl w:val="1"/>
    </w:pPr>
    <w:rPr>
      <w:rFonts w:eastAsia="Times New Roman"/>
      <w:b/>
      <w:bCs/>
      <w:sz w:val="28"/>
      <w:szCs w:val="26"/>
    </w:rPr>
  </w:style>
  <w:style w:type="paragraph" w:styleId="Overskrift3">
    <w:name w:val="heading 3"/>
    <w:basedOn w:val="Normal"/>
    <w:next w:val="Normal"/>
    <w:link w:val="Overskrift3Tegn"/>
    <w:uiPriority w:val="9"/>
    <w:qFormat/>
    <w:rsid w:val="004C5886"/>
    <w:pPr>
      <w:keepNext/>
      <w:keepLines/>
      <w:spacing w:before="200"/>
      <w:outlineLvl w:val="2"/>
    </w:pPr>
    <w:rPr>
      <w:rFonts w:eastAsia="Times New Roman"/>
      <w:b/>
      <w:bCs/>
      <w:sz w:val="24"/>
    </w:rPr>
  </w:style>
  <w:style w:type="paragraph" w:styleId="Overskrift4">
    <w:name w:val="heading 4"/>
    <w:basedOn w:val="Normal"/>
    <w:next w:val="Normal"/>
    <w:link w:val="Overskrift4Tegn"/>
    <w:uiPriority w:val="9"/>
    <w:unhideWhenUsed/>
    <w:qFormat/>
    <w:rsid w:val="00A75332"/>
    <w:pPr>
      <w:keepNext/>
      <w:keepLines/>
      <w:outlineLvl w:val="3"/>
    </w:pPr>
    <w:rPr>
      <w:rFonts w:asciiTheme="majorHAnsi" w:eastAsiaTheme="majorEastAsia" w:hAnsiTheme="majorHAnsi" w:cstheme="majorBidi"/>
      <w:bCs/>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F664CC"/>
    <w:rPr>
      <w:rFonts w:asciiTheme="minorHAnsi" w:eastAsia="Times New Roman" w:hAnsiTheme="minorHAnsi"/>
      <w:b/>
      <w:bCs/>
      <w:sz w:val="28"/>
      <w:szCs w:val="32"/>
      <w:lang w:eastAsia="en-US"/>
    </w:rPr>
  </w:style>
  <w:style w:type="character" w:customStyle="1" w:styleId="Overskrift2Tegn">
    <w:name w:val="Overskrift 2 Tegn"/>
    <w:link w:val="Overskrift2"/>
    <w:uiPriority w:val="9"/>
    <w:rsid w:val="00CB420C"/>
    <w:rPr>
      <w:rFonts w:asciiTheme="minorHAnsi" w:eastAsia="Times New Roman" w:hAnsiTheme="minorHAnsi"/>
      <w:b/>
      <w:bCs/>
      <w:sz w:val="28"/>
      <w:szCs w:val="26"/>
      <w:lang w:eastAsia="en-US"/>
    </w:rPr>
  </w:style>
  <w:style w:type="character" w:customStyle="1" w:styleId="Overskrift3Tegn">
    <w:name w:val="Overskrift 3 Tegn"/>
    <w:link w:val="Overskrift3"/>
    <w:uiPriority w:val="9"/>
    <w:rsid w:val="004C5886"/>
    <w:rPr>
      <w:rFonts w:asciiTheme="minorHAnsi" w:eastAsia="Times New Roman" w:hAnsiTheme="minorHAnsi"/>
      <w:b/>
      <w:bCs/>
      <w:sz w:val="24"/>
      <w:szCs w:val="24"/>
      <w:lang w:eastAsia="en-US"/>
    </w:rPr>
  </w:style>
  <w:style w:type="character" w:customStyle="1" w:styleId="Overskrift4Tegn">
    <w:name w:val="Overskrift 4 Tegn"/>
    <w:basedOn w:val="Standardskrifttypeiafsnit"/>
    <w:link w:val="Overskrift4"/>
    <w:uiPriority w:val="9"/>
    <w:rsid w:val="00A75332"/>
    <w:rPr>
      <w:rFonts w:asciiTheme="majorHAnsi" w:eastAsiaTheme="majorEastAsia" w:hAnsiTheme="majorHAnsi" w:cstheme="majorBidi"/>
      <w:bCs/>
      <w:i/>
      <w:iCs/>
      <w:sz w:val="22"/>
      <w:szCs w:val="24"/>
      <w:lang w:eastAsia="en-US"/>
    </w:rPr>
  </w:style>
  <w:style w:type="paragraph" w:styleId="Sidehoved">
    <w:name w:val="header"/>
    <w:basedOn w:val="Normal"/>
    <w:link w:val="SidehovedTegn"/>
    <w:uiPriority w:val="99"/>
    <w:unhideWhenUsed/>
    <w:rsid w:val="00A133AC"/>
    <w:pPr>
      <w:tabs>
        <w:tab w:val="center" w:pos="4320"/>
        <w:tab w:val="right" w:pos="8640"/>
      </w:tabs>
    </w:pPr>
  </w:style>
  <w:style w:type="character" w:customStyle="1" w:styleId="SidehovedTegn">
    <w:name w:val="Sidehoved Tegn"/>
    <w:link w:val="Sidehoved"/>
    <w:uiPriority w:val="99"/>
    <w:rsid w:val="00A133AC"/>
    <w:rPr>
      <w:rFonts w:ascii="Helvetica Neue" w:hAnsi="Helvetica Neue"/>
      <w:sz w:val="20"/>
    </w:rPr>
  </w:style>
  <w:style w:type="paragraph" w:customStyle="1" w:styleId="Kilde">
    <w:name w:val="Kilde"/>
    <w:basedOn w:val="Normal"/>
    <w:qFormat/>
    <w:rsid w:val="00B94A14"/>
    <w:rPr>
      <w:i/>
      <w:sz w:val="14"/>
    </w:rPr>
  </w:style>
  <w:style w:type="paragraph" w:customStyle="1" w:styleId="Tabeltekstkursiv">
    <w:name w:val="Tabeltekst_kursiv"/>
    <w:basedOn w:val="Tabeltekstnormal"/>
    <w:link w:val="TabeltekstkursivChar"/>
    <w:qFormat/>
    <w:rsid w:val="003B759E"/>
    <w:rPr>
      <w:i/>
    </w:rPr>
  </w:style>
  <w:style w:type="paragraph" w:customStyle="1" w:styleId="Tabeltekstnormal">
    <w:name w:val="Tabeltekst_normal"/>
    <w:basedOn w:val="Normal"/>
    <w:link w:val="TabeltekstnormalChar"/>
    <w:qFormat/>
    <w:rsid w:val="003B759E"/>
    <w:rPr>
      <w:rFonts w:eastAsia="Times New Roman"/>
      <w:szCs w:val="22"/>
      <w:lang w:eastAsia="da-DK"/>
    </w:rPr>
  </w:style>
  <w:style w:type="character" w:customStyle="1" w:styleId="TabeltekstnormalChar">
    <w:name w:val="Tabeltekst_normal Char"/>
    <w:basedOn w:val="Standardskrifttypeiafsnit"/>
    <w:link w:val="Tabeltekstnormal"/>
    <w:rsid w:val="003B759E"/>
    <w:rPr>
      <w:rFonts w:asciiTheme="minorHAnsi" w:eastAsia="Times New Roman" w:hAnsiTheme="minorHAnsi"/>
      <w:sz w:val="22"/>
      <w:szCs w:val="22"/>
    </w:rPr>
  </w:style>
  <w:style w:type="character" w:customStyle="1" w:styleId="TabeltekstkursivChar">
    <w:name w:val="Tabeltekst_kursiv Char"/>
    <w:basedOn w:val="TabeltekstnormalChar"/>
    <w:link w:val="Tabeltekstkursiv"/>
    <w:rsid w:val="003B759E"/>
    <w:rPr>
      <w:rFonts w:asciiTheme="minorHAnsi" w:eastAsia="Times New Roman" w:hAnsiTheme="minorHAnsi"/>
      <w:i/>
      <w:sz w:val="22"/>
      <w:szCs w:val="22"/>
    </w:rPr>
  </w:style>
  <w:style w:type="paragraph" w:styleId="Citat">
    <w:name w:val="Quote"/>
    <w:basedOn w:val="Normal"/>
    <w:link w:val="CitatTegn"/>
    <w:uiPriority w:val="29"/>
    <w:qFormat/>
    <w:rsid w:val="00B94A14"/>
    <w:pPr>
      <w:spacing w:line="281" w:lineRule="auto"/>
      <w:ind w:left="200" w:right="200"/>
    </w:pPr>
    <w:rPr>
      <w:i/>
    </w:rPr>
  </w:style>
  <w:style w:type="character" w:customStyle="1" w:styleId="CitatTegn">
    <w:name w:val="Citat Tegn"/>
    <w:link w:val="Citat"/>
    <w:uiPriority w:val="29"/>
    <w:rsid w:val="00651052"/>
    <w:rPr>
      <w:rFonts w:ascii="Helvetica Neue" w:hAnsi="Helvetica Neue"/>
      <w:i/>
      <w:szCs w:val="24"/>
      <w:lang w:eastAsia="en-US"/>
    </w:rPr>
  </w:style>
  <w:style w:type="paragraph" w:styleId="Sidefod">
    <w:name w:val="footer"/>
    <w:basedOn w:val="Normal"/>
    <w:link w:val="SidefodTegn"/>
    <w:uiPriority w:val="99"/>
    <w:unhideWhenUsed/>
    <w:rsid w:val="00A133AC"/>
    <w:pPr>
      <w:tabs>
        <w:tab w:val="center" w:pos="4320"/>
        <w:tab w:val="right" w:pos="8640"/>
      </w:tabs>
    </w:pPr>
  </w:style>
  <w:style w:type="character" w:customStyle="1" w:styleId="SidefodTegn">
    <w:name w:val="Sidefod Tegn"/>
    <w:link w:val="Sidefod"/>
    <w:uiPriority w:val="99"/>
    <w:rsid w:val="00A133AC"/>
    <w:rPr>
      <w:rFonts w:ascii="Helvetica Neue" w:hAnsi="Helvetica Neue"/>
      <w:sz w:val="20"/>
    </w:rPr>
  </w:style>
  <w:style w:type="character" w:styleId="Sidetal">
    <w:name w:val="page number"/>
    <w:basedOn w:val="Standardskrifttypeiafsnit"/>
    <w:uiPriority w:val="99"/>
    <w:semiHidden/>
    <w:unhideWhenUsed/>
    <w:rsid w:val="00D12588"/>
  </w:style>
  <w:style w:type="paragraph" w:customStyle="1" w:styleId="Tabel-tekst">
    <w:name w:val="Tabel-tekst"/>
    <w:basedOn w:val="Normal"/>
    <w:qFormat/>
    <w:rsid w:val="00E97F2C"/>
    <w:rPr>
      <w:sz w:val="16"/>
    </w:rPr>
  </w:style>
  <w:style w:type="paragraph" w:customStyle="1" w:styleId="TabeltekstFed">
    <w:name w:val="Tabeltekst_Fed"/>
    <w:basedOn w:val="Tabeltekstkursiv"/>
    <w:link w:val="TabeltekstFedChar"/>
    <w:qFormat/>
    <w:rsid w:val="003B759E"/>
    <w:rPr>
      <w:b/>
      <w:i w:val="0"/>
    </w:rPr>
  </w:style>
  <w:style w:type="character" w:customStyle="1" w:styleId="TabeltekstFedChar">
    <w:name w:val="Tabeltekst_Fed Char"/>
    <w:basedOn w:val="TabeltekstkursivChar"/>
    <w:link w:val="TabeltekstFed"/>
    <w:rsid w:val="003B759E"/>
    <w:rPr>
      <w:rFonts w:asciiTheme="minorHAnsi" w:eastAsia="Times New Roman" w:hAnsiTheme="minorHAnsi"/>
      <w:b/>
      <w:i w:val="0"/>
      <w:sz w:val="22"/>
      <w:szCs w:val="22"/>
    </w:rPr>
  </w:style>
  <w:style w:type="paragraph" w:styleId="Listeafsnit">
    <w:name w:val="List Paragraph"/>
    <w:basedOn w:val="Normal"/>
    <w:link w:val="ListeafsnitTegn"/>
    <w:autoRedefine/>
    <w:uiPriority w:val="34"/>
    <w:qFormat/>
    <w:rsid w:val="00F84532"/>
    <w:pPr>
      <w:numPr>
        <w:numId w:val="1"/>
      </w:numPr>
      <w:tabs>
        <w:tab w:val="left" w:pos="284"/>
      </w:tabs>
      <w:spacing w:before="120" w:after="120"/>
    </w:pPr>
    <w:rPr>
      <w:rFonts w:eastAsia="Calibri"/>
      <w:szCs w:val="22"/>
    </w:rPr>
  </w:style>
  <w:style w:type="character" w:customStyle="1" w:styleId="ListeafsnitTegn">
    <w:name w:val="Listeafsnit Tegn"/>
    <w:basedOn w:val="Standardskrifttypeiafsnit"/>
    <w:link w:val="Listeafsnit"/>
    <w:uiPriority w:val="34"/>
    <w:rsid w:val="00F84532"/>
    <w:rPr>
      <w:rFonts w:asciiTheme="minorHAnsi" w:eastAsia="Calibri" w:hAnsiTheme="minorHAnsi"/>
      <w:sz w:val="22"/>
      <w:szCs w:val="22"/>
      <w:lang w:eastAsia="en-US"/>
    </w:rPr>
  </w:style>
  <w:style w:type="paragraph" w:styleId="Titel">
    <w:name w:val="Title"/>
    <w:basedOn w:val="Normal"/>
    <w:next w:val="Normal"/>
    <w:link w:val="TitelTegn"/>
    <w:uiPriority w:val="10"/>
    <w:qFormat/>
    <w:rsid w:val="009D0A42"/>
    <w:pPr>
      <w:pBdr>
        <w:bottom w:val="single" w:sz="8" w:space="4" w:color="808080"/>
      </w:pBdr>
      <w:spacing w:before="120" w:after="120"/>
      <w:contextualSpacing/>
    </w:pPr>
    <w:rPr>
      <w:rFonts w:eastAsia="Times New Roman"/>
      <w:b/>
      <w:spacing w:val="5"/>
      <w:kern w:val="28"/>
      <w:sz w:val="32"/>
      <w:szCs w:val="52"/>
    </w:rPr>
  </w:style>
  <w:style w:type="character" w:customStyle="1" w:styleId="TitelTegn">
    <w:name w:val="Titel Tegn"/>
    <w:link w:val="Titel"/>
    <w:uiPriority w:val="10"/>
    <w:rsid w:val="009D0A42"/>
    <w:rPr>
      <w:rFonts w:asciiTheme="minorHAnsi" w:eastAsia="Times New Roman" w:hAnsiTheme="minorHAnsi"/>
      <w:b/>
      <w:spacing w:val="5"/>
      <w:kern w:val="28"/>
      <w:sz w:val="32"/>
      <w:szCs w:val="52"/>
      <w:lang w:eastAsia="en-US"/>
    </w:rPr>
  </w:style>
  <w:style w:type="character" w:styleId="Hyperlink">
    <w:name w:val="Hyperlink"/>
    <w:uiPriority w:val="99"/>
    <w:qFormat/>
    <w:rsid w:val="00141009"/>
    <w:rPr>
      <w:rFonts w:asciiTheme="minorHAnsi" w:hAnsiTheme="minorHAnsi" w:cs="Times New Roman"/>
      <w:color w:val="0000FF"/>
      <w:sz w:val="20"/>
      <w:u w:val="single"/>
    </w:rPr>
  </w:style>
  <w:style w:type="paragraph" w:styleId="Indholdsfortegnelse3">
    <w:name w:val="toc 3"/>
    <w:basedOn w:val="Normal"/>
    <w:next w:val="Normal"/>
    <w:autoRedefine/>
    <w:uiPriority w:val="39"/>
    <w:unhideWhenUsed/>
    <w:rsid w:val="00651052"/>
    <w:pPr>
      <w:ind w:left="440"/>
    </w:pPr>
    <w:rPr>
      <w:rFonts w:cstheme="minorHAnsi"/>
      <w:sz w:val="20"/>
      <w:szCs w:val="20"/>
    </w:rPr>
  </w:style>
  <w:style w:type="paragraph" w:styleId="Indholdsfortegnelse4">
    <w:name w:val="toc 4"/>
    <w:basedOn w:val="Normal"/>
    <w:next w:val="Normal"/>
    <w:autoRedefine/>
    <w:uiPriority w:val="39"/>
    <w:unhideWhenUsed/>
    <w:rsid w:val="00651052"/>
    <w:pPr>
      <w:ind w:left="660"/>
    </w:pPr>
    <w:rPr>
      <w:rFonts w:cstheme="minorHAnsi"/>
      <w:sz w:val="20"/>
      <w:szCs w:val="20"/>
    </w:rPr>
  </w:style>
  <w:style w:type="paragraph" w:styleId="Indholdsfortegnelse5">
    <w:name w:val="toc 5"/>
    <w:basedOn w:val="Normal"/>
    <w:next w:val="Normal"/>
    <w:autoRedefine/>
    <w:uiPriority w:val="39"/>
    <w:unhideWhenUsed/>
    <w:rsid w:val="00651052"/>
    <w:pPr>
      <w:ind w:left="880"/>
    </w:pPr>
    <w:rPr>
      <w:rFonts w:cstheme="minorHAnsi"/>
      <w:sz w:val="20"/>
      <w:szCs w:val="20"/>
    </w:rPr>
  </w:style>
  <w:style w:type="paragraph" w:styleId="Markeringsbobletekst">
    <w:name w:val="Balloon Text"/>
    <w:basedOn w:val="Normal"/>
    <w:link w:val="MarkeringsbobletekstTegn"/>
    <w:uiPriority w:val="99"/>
    <w:semiHidden/>
    <w:unhideWhenUsed/>
    <w:rsid w:val="00BE64A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E64A1"/>
    <w:rPr>
      <w:rFonts w:ascii="Tahoma" w:hAnsi="Tahoma" w:cs="Tahoma"/>
      <w:sz w:val="16"/>
      <w:szCs w:val="16"/>
      <w:lang w:eastAsia="en-US"/>
    </w:rPr>
  </w:style>
  <w:style w:type="character" w:styleId="Strk">
    <w:name w:val="Strong"/>
    <w:basedOn w:val="Standardskrifttypeiafsnit"/>
    <w:uiPriority w:val="22"/>
    <w:qFormat/>
    <w:rsid w:val="00BE64A1"/>
    <w:rPr>
      <w:rFonts w:ascii="Helvetica Neue" w:hAnsi="Helvetica Neue"/>
      <w:b/>
      <w:bCs/>
      <w:sz w:val="20"/>
    </w:rPr>
  </w:style>
  <w:style w:type="table" w:customStyle="1" w:styleId="Tabeltype">
    <w:name w:val="Tabel_type"/>
    <w:basedOn w:val="Tabel-Enkelt1"/>
    <w:uiPriority w:val="99"/>
    <w:rsid w:val="00897215"/>
    <w:pPr>
      <w:spacing w:before="120" w:after="120" w:line="240" w:lineRule="auto"/>
      <w:jc w:val="center"/>
    </w:pPr>
    <w:rPr>
      <w:rFonts w:ascii="Trebuchet MS" w:eastAsia="Times New Roman" w:hAnsi="Trebuchet MS"/>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cPr>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1">
    <w:name w:val="Table Simple 1"/>
    <w:basedOn w:val="Tabel-Normal"/>
    <w:uiPriority w:val="99"/>
    <w:semiHidden/>
    <w:unhideWhenUsed/>
    <w:rsid w:val="00897215"/>
    <w:pPr>
      <w:spacing w:line="28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Gitter">
    <w:name w:val="Table Grid"/>
    <w:basedOn w:val="Tabel-Normal"/>
    <w:uiPriority w:val="59"/>
    <w:rsid w:val="002069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gtLink">
    <w:name w:val="FollowedHyperlink"/>
    <w:basedOn w:val="Standardskrifttypeiafsnit"/>
    <w:uiPriority w:val="99"/>
    <w:semiHidden/>
    <w:unhideWhenUsed/>
    <w:rsid w:val="00206959"/>
    <w:rPr>
      <w:color w:val="800080" w:themeColor="followedHyperlink"/>
      <w:u w:val="single"/>
    </w:rPr>
  </w:style>
  <w:style w:type="paragraph" w:styleId="Overskrift">
    <w:name w:val="TOC Heading"/>
    <w:basedOn w:val="Overskrift1"/>
    <w:next w:val="Normal"/>
    <w:uiPriority w:val="39"/>
    <w:unhideWhenUsed/>
    <w:qFormat/>
    <w:rsid w:val="00141009"/>
    <w:pPr>
      <w:spacing w:before="480" w:line="280" w:lineRule="auto"/>
      <w:outlineLvl w:val="9"/>
    </w:pPr>
    <w:rPr>
      <w:rFonts w:asciiTheme="majorHAnsi" w:eastAsiaTheme="majorEastAsia" w:hAnsiTheme="majorHAnsi" w:cstheme="majorBidi"/>
      <w:szCs w:val="28"/>
    </w:rPr>
  </w:style>
  <w:style w:type="paragraph" w:customStyle="1" w:styleId="Billedtekst1">
    <w:name w:val="Billedtekst1"/>
    <w:basedOn w:val="Normal"/>
    <w:link w:val="BilledtekstChar"/>
    <w:qFormat/>
    <w:rsid w:val="00774131"/>
    <w:pPr>
      <w:jc w:val="both"/>
    </w:pPr>
    <w:rPr>
      <w:sz w:val="20"/>
    </w:rPr>
  </w:style>
  <w:style w:type="character" w:customStyle="1" w:styleId="BilledtekstChar">
    <w:name w:val="Billedtekst Char"/>
    <w:basedOn w:val="Standardskrifttypeiafsnit"/>
    <w:link w:val="Billedtekst1"/>
    <w:rsid w:val="00774131"/>
    <w:rPr>
      <w:rFonts w:asciiTheme="minorHAnsi" w:hAnsiTheme="minorHAnsi"/>
      <w:szCs w:val="24"/>
      <w:lang w:eastAsia="en-US"/>
    </w:rPr>
  </w:style>
  <w:style w:type="paragraph" w:styleId="Billedtekst">
    <w:name w:val="caption"/>
    <w:basedOn w:val="Normal"/>
    <w:next w:val="Normal"/>
    <w:uiPriority w:val="35"/>
    <w:unhideWhenUsed/>
    <w:qFormat/>
    <w:rsid w:val="000F1B89"/>
    <w:pPr>
      <w:spacing w:after="200"/>
    </w:pPr>
    <w:rPr>
      <w:rFonts w:eastAsiaTheme="minorHAnsi" w:cstheme="minorBidi"/>
      <w:b/>
      <w:bCs/>
      <w:sz w:val="18"/>
      <w:szCs w:val="18"/>
    </w:rPr>
  </w:style>
  <w:style w:type="paragraph" w:styleId="Indeks3">
    <w:name w:val="index 3"/>
    <w:basedOn w:val="Normal"/>
    <w:next w:val="Normal"/>
    <w:autoRedefine/>
    <w:uiPriority w:val="99"/>
    <w:semiHidden/>
    <w:unhideWhenUsed/>
    <w:rsid w:val="00486FBC"/>
    <w:pPr>
      <w:ind w:left="660" w:hanging="220"/>
    </w:pPr>
  </w:style>
  <w:style w:type="paragraph" w:styleId="Indholdsfortegnelse6">
    <w:name w:val="toc 6"/>
    <w:basedOn w:val="Normal"/>
    <w:next w:val="Normal"/>
    <w:autoRedefine/>
    <w:uiPriority w:val="39"/>
    <w:unhideWhenUsed/>
    <w:rsid w:val="00486FBC"/>
    <w:pPr>
      <w:ind w:left="1100"/>
    </w:pPr>
    <w:rPr>
      <w:rFonts w:cstheme="minorHAnsi"/>
      <w:sz w:val="20"/>
      <w:szCs w:val="20"/>
    </w:rPr>
  </w:style>
  <w:style w:type="paragraph" w:styleId="Indholdsfortegnelse7">
    <w:name w:val="toc 7"/>
    <w:basedOn w:val="Normal"/>
    <w:next w:val="Normal"/>
    <w:autoRedefine/>
    <w:uiPriority w:val="39"/>
    <w:unhideWhenUsed/>
    <w:rsid w:val="00486FBC"/>
    <w:pPr>
      <w:ind w:left="1320"/>
    </w:pPr>
    <w:rPr>
      <w:rFonts w:cstheme="minorHAnsi"/>
      <w:sz w:val="20"/>
      <w:szCs w:val="20"/>
    </w:rPr>
  </w:style>
  <w:style w:type="paragraph" w:styleId="Indholdsfortegnelse8">
    <w:name w:val="toc 8"/>
    <w:basedOn w:val="Normal"/>
    <w:next w:val="Normal"/>
    <w:autoRedefine/>
    <w:uiPriority w:val="39"/>
    <w:unhideWhenUsed/>
    <w:rsid w:val="00486FBC"/>
    <w:pPr>
      <w:ind w:left="1540"/>
    </w:pPr>
    <w:rPr>
      <w:rFonts w:cstheme="minorHAnsi"/>
      <w:sz w:val="20"/>
      <w:szCs w:val="20"/>
    </w:rPr>
  </w:style>
  <w:style w:type="paragraph" w:styleId="Indholdsfortegnelse9">
    <w:name w:val="toc 9"/>
    <w:basedOn w:val="Normal"/>
    <w:next w:val="Normal"/>
    <w:autoRedefine/>
    <w:uiPriority w:val="39"/>
    <w:unhideWhenUsed/>
    <w:rsid w:val="00486FBC"/>
    <w:pPr>
      <w:ind w:left="1760"/>
    </w:pPr>
    <w:rPr>
      <w:rFonts w:cstheme="minorHAnsi"/>
      <w:sz w:val="20"/>
      <w:szCs w:val="20"/>
    </w:rPr>
  </w:style>
  <w:style w:type="paragraph" w:customStyle="1" w:styleId="MTDisplayEquation">
    <w:name w:val="MTDisplayEquation"/>
    <w:basedOn w:val="Normal"/>
    <w:next w:val="Normal"/>
    <w:link w:val="MTDisplayEquationTegn"/>
    <w:rsid w:val="005171BD"/>
    <w:pPr>
      <w:tabs>
        <w:tab w:val="center" w:pos="4820"/>
        <w:tab w:val="right" w:pos="9640"/>
      </w:tabs>
    </w:pPr>
    <w:rPr>
      <w:rFonts w:eastAsiaTheme="minorHAnsi" w:cstheme="minorHAnsi"/>
      <w:szCs w:val="22"/>
    </w:rPr>
  </w:style>
  <w:style w:type="character" w:customStyle="1" w:styleId="MTDisplayEquationTegn">
    <w:name w:val="MTDisplayEquation Tegn"/>
    <w:basedOn w:val="Standardskrifttypeiafsnit"/>
    <w:link w:val="MTDisplayEquation"/>
    <w:rsid w:val="005171BD"/>
    <w:rPr>
      <w:rFonts w:asciiTheme="minorHAnsi" w:eastAsiaTheme="minorHAnsi" w:hAnsiTheme="minorHAnsi" w:cstheme="minorHAnsi"/>
      <w:sz w:val="22"/>
      <w:szCs w:val="22"/>
      <w:lang w:eastAsia="en-US"/>
    </w:rPr>
  </w:style>
  <w:style w:type="character" w:customStyle="1" w:styleId="apple-converted-space">
    <w:name w:val="apple-converted-space"/>
    <w:basedOn w:val="Standardskrifttypeiafsnit"/>
    <w:rsid w:val="005171BD"/>
  </w:style>
  <w:style w:type="paragraph" w:styleId="NormalWeb">
    <w:name w:val="Normal (Web)"/>
    <w:basedOn w:val="Normal"/>
    <w:uiPriority w:val="99"/>
    <w:unhideWhenUsed/>
    <w:rsid w:val="005171BD"/>
    <w:pPr>
      <w:spacing w:before="100" w:beforeAutospacing="1" w:after="100" w:afterAutospacing="1"/>
    </w:pPr>
    <w:rPr>
      <w:rFonts w:ascii="Times New Roman" w:eastAsiaTheme="minorEastAsia" w:hAnsi="Times New Roman"/>
      <w:sz w:val="24"/>
      <w:lang w:eastAsia="da-DK"/>
    </w:rPr>
  </w:style>
  <w:style w:type="paragraph" w:styleId="Indholdsfortegnelse2">
    <w:name w:val="toc 2"/>
    <w:basedOn w:val="Normal"/>
    <w:next w:val="Normal"/>
    <w:autoRedefine/>
    <w:uiPriority w:val="39"/>
    <w:unhideWhenUsed/>
    <w:rsid w:val="00764D9C"/>
    <w:pPr>
      <w:spacing w:after="100"/>
      <w:ind w:left="220"/>
    </w:pPr>
  </w:style>
  <w:style w:type="character" w:styleId="Kommentarhenvisning">
    <w:name w:val="annotation reference"/>
    <w:basedOn w:val="Standardskrifttypeiafsnit"/>
    <w:semiHidden/>
    <w:unhideWhenUsed/>
    <w:rsid w:val="00EC347B"/>
    <w:rPr>
      <w:sz w:val="16"/>
      <w:szCs w:val="16"/>
    </w:rPr>
  </w:style>
  <w:style w:type="paragraph" w:styleId="Kommentartekst">
    <w:name w:val="annotation text"/>
    <w:basedOn w:val="Normal"/>
    <w:link w:val="KommentartekstTegn"/>
    <w:semiHidden/>
    <w:unhideWhenUsed/>
    <w:rsid w:val="00EC347B"/>
    <w:rPr>
      <w:sz w:val="20"/>
      <w:szCs w:val="20"/>
    </w:rPr>
  </w:style>
  <w:style w:type="character" w:customStyle="1" w:styleId="KommentartekstTegn">
    <w:name w:val="Kommentartekst Tegn"/>
    <w:basedOn w:val="Standardskrifttypeiafsnit"/>
    <w:link w:val="Kommentartekst"/>
    <w:semiHidden/>
    <w:rsid w:val="00EC347B"/>
    <w:rPr>
      <w:rFonts w:asciiTheme="minorHAnsi" w:hAnsiTheme="minorHAnsi"/>
      <w:lang w:eastAsia="en-US"/>
    </w:rPr>
  </w:style>
  <w:style w:type="paragraph" w:styleId="Kommentaremne">
    <w:name w:val="annotation subject"/>
    <w:basedOn w:val="Kommentartekst"/>
    <w:next w:val="Kommentartekst"/>
    <w:link w:val="KommentaremneTegn"/>
    <w:uiPriority w:val="99"/>
    <w:semiHidden/>
    <w:unhideWhenUsed/>
    <w:rsid w:val="00EC347B"/>
    <w:rPr>
      <w:b/>
      <w:bCs/>
    </w:rPr>
  </w:style>
  <w:style w:type="character" w:customStyle="1" w:styleId="KommentaremneTegn">
    <w:name w:val="Kommentaremne Tegn"/>
    <w:basedOn w:val="KommentartekstTegn"/>
    <w:link w:val="Kommentaremne"/>
    <w:uiPriority w:val="99"/>
    <w:semiHidden/>
    <w:rsid w:val="00EC347B"/>
    <w:rPr>
      <w:rFonts w:asciiTheme="minorHAnsi" w:hAnsiTheme="minorHAnsi"/>
      <w:b/>
      <w:bCs/>
      <w:lang w:eastAsia="en-US"/>
    </w:rPr>
  </w:style>
  <w:style w:type="paragraph" w:customStyle="1" w:styleId="Default">
    <w:name w:val="Default"/>
    <w:rsid w:val="0018362B"/>
    <w:pPr>
      <w:autoSpaceDE w:val="0"/>
      <w:autoSpaceDN w:val="0"/>
      <w:adjustRightInd w:val="0"/>
    </w:pPr>
    <w:rPr>
      <w:rFonts w:ascii="Times New Roman" w:eastAsia="Times New Roman" w:hAnsi="Times New Roman"/>
      <w:color w:val="000000"/>
      <w:sz w:val="24"/>
      <w:szCs w:val="24"/>
    </w:rPr>
  </w:style>
  <w:style w:type="paragraph" w:styleId="Indholdsfortegnelse1">
    <w:name w:val="toc 1"/>
    <w:basedOn w:val="Normal"/>
    <w:next w:val="Normal"/>
    <w:autoRedefine/>
    <w:uiPriority w:val="39"/>
    <w:unhideWhenUsed/>
    <w:rsid w:val="00BB5969"/>
    <w:pPr>
      <w:spacing w:after="100"/>
    </w:pPr>
  </w:style>
  <w:style w:type="character" w:styleId="Fremhv">
    <w:name w:val="Emphasis"/>
    <w:basedOn w:val="Standardskrifttypeiafsnit"/>
    <w:uiPriority w:val="20"/>
    <w:qFormat/>
    <w:rsid w:val="006235E6"/>
    <w:rPr>
      <w:i/>
      <w:iCs/>
    </w:rPr>
  </w:style>
  <w:style w:type="character" w:customStyle="1" w:styleId="frac">
    <w:name w:val="frac"/>
    <w:basedOn w:val="Standardskrifttypeiafsnit"/>
    <w:rsid w:val="006235E6"/>
  </w:style>
  <w:style w:type="paragraph" w:customStyle="1" w:styleId="tekstoverskriftvenstren">
    <w:name w:val="tekstoverskriftvenstren"/>
    <w:basedOn w:val="Normal"/>
    <w:rsid w:val="006235E6"/>
    <w:pPr>
      <w:spacing w:before="100" w:beforeAutospacing="1" w:after="100" w:afterAutospacing="1"/>
    </w:pPr>
    <w:rPr>
      <w:rFonts w:ascii="Times New Roman" w:eastAsia="Times New Roman" w:hAnsi="Times New Roman"/>
      <w:sz w:val="24"/>
      <w:lang w:eastAsia="da-DK"/>
    </w:rPr>
  </w:style>
  <w:style w:type="paragraph" w:styleId="Ingenafstand">
    <w:name w:val="No Spacing"/>
    <w:uiPriority w:val="1"/>
    <w:qFormat/>
    <w:rsid w:val="00081760"/>
    <w:rPr>
      <w:rFonts w:asciiTheme="minorHAnsi" w:eastAsiaTheme="minorHAnsi" w:hAnsiTheme="minorHAnsi" w:cstheme="minorBidi"/>
      <w:sz w:val="22"/>
      <w:szCs w:val="22"/>
      <w:lang w:eastAsia="en-US"/>
    </w:rPr>
  </w:style>
  <w:style w:type="paragraph" w:styleId="Korrektur">
    <w:name w:val="Revision"/>
    <w:hidden/>
    <w:uiPriority w:val="99"/>
    <w:semiHidden/>
    <w:rsid w:val="002C5887"/>
    <w:rPr>
      <w:rFonts w:asciiTheme="minorHAnsi" w:hAnsiTheme="minorHAns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632959">
      <w:bodyDiv w:val="1"/>
      <w:marLeft w:val="0"/>
      <w:marRight w:val="0"/>
      <w:marTop w:val="0"/>
      <w:marBottom w:val="0"/>
      <w:divBdr>
        <w:top w:val="none" w:sz="0" w:space="0" w:color="auto"/>
        <w:left w:val="none" w:sz="0" w:space="0" w:color="auto"/>
        <w:bottom w:val="none" w:sz="0" w:space="0" w:color="auto"/>
        <w:right w:val="none" w:sz="0" w:space="0" w:color="auto"/>
      </w:divBdr>
    </w:div>
    <w:div w:id="357776621">
      <w:bodyDiv w:val="1"/>
      <w:marLeft w:val="0"/>
      <w:marRight w:val="0"/>
      <w:marTop w:val="0"/>
      <w:marBottom w:val="0"/>
      <w:divBdr>
        <w:top w:val="none" w:sz="0" w:space="0" w:color="auto"/>
        <w:left w:val="none" w:sz="0" w:space="0" w:color="auto"/>
        <w:bottom w:val="none" w:sz="0" w:space="0" w:color="auto"/>
        <w:right w:val="none" w:sz="0" w:space="0" w:color="auto"/>
      </w:divBdr>
    </w:div>
    <w:div w:id="401484308">
      <w:bodyDiv w:val="1"/>
      <w:marLeft w:val="0"/>
      <w:marRight w:val="0"/>
      <w:marTop w:val="0"/>
      <w:marBottom w:val="0"/>
      <w:divBdr>
        <w:top w:val="none" w:sz="0" w:space="0" w:color="auto"/>
        <w:left w:val="none" w:sz="0" w:space="0" w:color="auto"/>
        <w:bottom w:val="none" w:sz="0" w:space="0" w:color="auto"/>
        <w:right w:val="none" w:sz="0" w:space="0" w:color="auto"/>
      </w:divBdr>
    </w:div>
    <w:div w:id="582643531">
      <w:bodyDiv w:val="1"/>
      <w:marLeft w:val="0"/>
      <w:marRight w:val="0"/>
      <w:marTop w:val="0"/>
      <w:marBottom w:val="0"/>
      <w:divBdr>
        <w:top w:val="none" w:sz="0" w:space="0" w:color="auto"/>
        <w:left w:val="none" w:sz="0" w:space="0" w:color="auto"/>
        <w:bottom w:val="none" w:sz="0" w:space="0" w:color="auto"/>
        <w:right w:val="none" w:sz="0" w:space="0" w:color="auto"/>
      </w:divBdr>
    </w:div>
    <w:div w:id="764767699">
      <w:bodyDiv w:val="1"/>
      <w:marLeft w:val="0"/>
      <w:marRight w:val="0"/>
      <w:marTop w:val="0"/>
      <w:marBottom w:val="0"/>
      <w:divBdr>
        <w:top w:val="none" w:sz="0" w:space="0" w:color="auto"/>
        <w:left w:val="none" w:sz="0" w:space="0" w:color="auto"/>
        <w:bottom w:val="none" w:sz="0" w:space="0" w:color="auto"/>
        <w:right w:val="none" w:sz="0" w:space="0" w:color="auto"/>
      </w:divBdr>
    </w:div>
    <w:div w:id="1098866936">
      <w:bodyDiv w:val="1"/>
      <w:marLeft w:val="0"/>
      <w:marRight w:val="0"/>
      <w:marTop w:val="0"/>
      <w:marBottom w:val="0"/>
      <w:divBdr>
        <w:top w:val="none" w:sz="0" w:space="0" w:color="auto"/>
        <w:left w:val="none" w:sz="0" w:space="0" w:color="auto"/>
        <w:bottom w:val="none" w:sz="0" w:space="0" w:color="auto"/>
        <w:right w:val="none" w:sz="0" w:space="0" w:color="auto"/>
      </w:divBdr>
    </w:div>
    <w:div w:id="1651640214">
      <w:bodyDiv w:val="1"/>
      <w:marLeft w:val="0"/>
      <w:marRight w:val="0"/>
      <w:marTop w:val="0"/>
      <w:marBottom w:val="0"/>
      <w:divBdr>
        <w:top w:val="none" w:sz="0" w:space="0" w:color="auto"/>
        <w:left w:val="none" w:sz="0" w:space="0" w:color="auto"/>
        <w:bottom w:val="none" w:sz="0" w:space="0" w:color="auto"/>
        <w:right w:val="none" w:sz="0" w:space="0" w:color="auto"/>
      </w:divBdr>
    </w:div>
    <w:div w:id="19145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comments" Target="comments.xml"/><Relationship Id="rId21" Type="http://schemas.openxmlformats.org/officeDocument/2006/relationships/image" Target="media/image9.wmf"/><Relationship Id="rId63" Type="http://schemas.openxmlformats.org/officeDocument/2006/relationships/oleObject" Target="embeddings/oleObject26.bin"/><Relationship Id="rId159" Type="http://schemas.openxmlformats.org/officeDocument/2006/relationships/image" Target="media/image75.png"/><Relationship Id="rId170" Type="http://schemas.openxmlformats.org/officeDocument/2006/relationships/image" Target="media/image84.gif"/><Relationship Id="rId226" Type="http://schemas.openxmlformats.org/officeDocument/2006/relationships/image" Target="media/image119.png"/><Relationship Id="rId268" Type="http://schemas.openxmlformats.org/officeDocument/2006/relationships/image" Target="media/image147.wmf"/><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hyperlink" Target="http://www.frborg-gymhf.dk/gj/lyd/stemning/tonesystem.zip" TargetMode="External"/><Relationship Id="rId5" Type="http://schemas.openxmlformats.org/officeDocument/2006/relationships/webSettings" Target="webSettings.xml"/><Relationship Id="rId181" Type="http://schemas.openxmlformats.org/officeDocument/2006/relationships/image" Target="media/image94.png"/><Relationship Id="rId237" Type="http://schemas.openxmlformats.org/officeDocument/2006/relationships/image" Target="media/image128.png"/><Relationship Id="rId258" Type="http://schemas.openxmlformats.org/officeDocument/2006/relationships/hyperlink" Target="https://www.youtube.com/watch?v=gnOxEHEI0Sg" TargetMode="External"/><Relationship Id="rId279" Type="http://schemas.microsoft.com/office/2011/relationships/people" Target="people.xml"/><Relationship Id="rId22" Type="http://schemas.openxmlformats.org/officeDocument/2006/relationships/oleObject" Target="embeddings/oleObject6.bin"/><Relationship Id="rId43" Type="http://schemas.openxmlformats.org/officeDocument/2006/relationships/oleObject" Target="embeddings/oleObject14.bin"/><Relationship Id="rId64" Type="http://schemas.openxmlformats.org/officeDocument/2006/relationships/image" Target="media/image31.wmf"/><Relationship Id="rId118" Type="http://schemas.microsoft.com/office/2011/relationships/commentsExtended" Target="commentsExtended.xml"/><Relationship Id="rId139" Type="http://schemas.openxmlformats.org/officeDocument/2006/relationships/image" Target="media/image65.png"/><Relationship Id="rId85" Type="http://schemas.openxmlformats.org/officeDocument/2006/relationships/image" Target="media/image41.wmf"/><Relationship Id="rId150" Type="http://schemas.openxmlformats.org/officeDocument/2006/relationships/hyperlink" Target="https://soundcloud.com/hvad-er-matematik/cisdur-pyt-ren" TargetMode="External"/><Relationship Id="rId171" Type="http://schemas.openxmlformats.org/officeDocument/2006/relationships/image" Target="media/image85.gif"/><Relationship Id="rId192" Type="http://schemas.openxmlformats.org/officeDocument/2006/relationships/image" Target="media/image101.png"/><Relationship Id="rId206" Type="http://schemas.openxmlformats.org/officeDocument/2006/relationships/oleObject" Target="embeddings/oleObject50.bin"/><Relationship Id="rId227" Type="http://schemas.openxmlformats.org/officeDocument/2006/relationships/image" Target="media/image120.png"/><Relationship Id="rId248" Type="http://schemas.openxmlformats.org/officeDocument/2006/relationships/hyperlink" Target="http://www.pernoergaard.dk/da/udvalgte/111.html" TargetMode="External"/><Relationship Id="rId269" Type="http://schemas.openxmlformats.org/officeDocument/2006/relationships/hyperlink" Target="http://www.frborg-gymhf.dk/gj/lyd/overtoner/BeskrivKlangen.pdf" TargetMode="External"/><Relationship Id="rId12" Type="http://schemas.openxmlformats.org/officeDocument/2006/relationships/image" Target="media/image4.png"/><Relationship Id="rId33" Type="http://schemas.openxmlformats.org/officeDocument/2006/relationships/image" Target="media/image15.jpeg"/><Relationship Id="rId108" Type="http://schemas.microsoft.com/office/2007/relationships/hdphoto" Target="media/hdphoto6.wdp"/><Relationship Id="rId129" Type="http://schemas.openxmlformats.org/officeDocument/2006/relationships/hyperlink" Target="http://www.frborg-gymhf.dk/gj/talogtangenter/TonegeneratorTonesystem-vejl.pdf" TargetMode="External"/><Relationship Id="rId280" Type="http://schemas.openxmlformats.org/officeDocument/2006/relationships/theme" Target="theme/theme1.xml"/><Relationship Id="rId54" Type="http://schemas.openxmlformats.org/officeDocument/2006/relationships/image" Target="media/image27.wmf"/><Relationship Id="rId75" Type="http://schemas.openxmlformats.org/officeDocument/2006/relationships/image" Target="media/image36.wmf"/><Relationship Id="rId96" Type="http://schemas.openxmlformats.org/officeDocument/2006/relationships/hyperlink" Target="http://www.youtube.com/watch?v=UIKGV2cTgqA" TargetMode="External"/><Relationship Id="rId140" Type="http://schemas.openxmlformats.org/officeDocument/2006/relationships/image" Target="media/image66.png"/><Relationship Id="rId161" Type="http://schemas.openxmlformats.org/officeDocument/2006/relationships/hyperlink" Target="http://www.youtube.com/watch?v=3lfpF_L0MB0" TargetMode="External"/><Relationship Id="rId182" Type="http://schemas.openxmlformats.org/officeDocument/2006/relationships/image" Target="media/image95.png"/><Relationship Id="rId217" Type="http://schemas.openxmlformats.org/officeDocument/2006/relationships/image" Target="media/image114.png"/><Relationship Id="rId6" Type="http://schemas.openxmlformats.org/officeDocument/2006/relationships/footnotes" Target="footnotes.xml"/><Relationship Id="rId238" Type="http://schemas.openxmlformats.org/officeDocument/2006/relationships/hyperlink" Target="http://www.americanscientist.org/issues/pub/did-mozart-use-the-golden-section" TargetMode="External"/><Relationship Id="rId259" Type="http://schemas.openxmlformats.org/officeDocument/2006/relationships/hyperlink" Target="https://www.youtube.com/watch?v=sjDdPvMayCY" TargetMode="External"/><Relationship Id="rId23" Type="http://schemas.openxmlformats.org/officeDocument/2006/relationships/image" Target="media/image10.wmf"/><Relationship Id="rId119" Type="http://schemas.microsoft.com/office/2016/09/relationships/commentsIds" Target="commentsIds.xml"/><Relationship Id="rId270" Type="http://schemas.openxmlformats.org/officeDocument/2006/relationships/image" Target="media/image148.png"/><Relationship Id="rId44" Type="http://schemas.openxmlformats.org/officeDocument/2006/relationships/image" Target="media/image23.wmf"/><Relationship Id="rId65" Type="http://schemas.openxmlformats.org/officeDocument/2006/relationships/oleObject" Target="embeddings/oleObject27.bin"/><Relationship Id="rId86" Type="http://schemas.openxmlformats.org/officeDocument/2006/relationships/oleObject" Target="embeddings/oleObject38.bin"/><Relationship Id="rId130" Type="http://schemas.openxmlformats.org/officeDocument/2006/relationships/image" Target="media/image60.png"/><Relationship Id="rId151" Type="http://schemas.openxmlformats.org/officeDocument/2006/relationships/hyperlink" Target="https://soundcloud.com/hvad-er-matematik/cisdur-praet-ren" TargetMode="External"/><Relationship Id="rId172" Type="http://schemas.openxmlformats.org/officeDocument/2006/relationships/image" Target="media/image86.gif"/><Relationship Id="rId193" Type="http://schemas.openxmlformats.org/officeDocument/2006/relationships/image" Target="media/image102.wmf"/><Relationship Id="rId207" Type="http://schemas.openxmlformats.org/officeDocument/2006/relationships/image" Target="media/image109.png"/><Relationship Id="rId228" Type="http://schemas.openxmlformats.org/officeDocument/2006/relationships/image" Target="media/image121.png"/><Relationship Id="rId249" Type="http://schemas.openxmlformats.org/officeDocument/2006/relationships/image" Target="media/image135.jpg"/><Relationship Id="rId13" Type="http://schemas.openxmlformats.org/officeDocument/2006/relationships/image" Target="media/image5.wmf"/><Relationship Id="rId109" Type="http://schemas.openxmlformats.org/officeDocument/2006/relationships/image" Target="media/image52.png"/><Relationship Id="rId260" Type="http://schemas.openxmlformats.org/officeDocument/2006/relationships/image" Target="media/image140.wmf"/><Relationship Id="rId34" Type="http://schemas.openxmlformats.org/officeDocument/2006/relationships/image" Target="media/image16.jpeg"/><Relationship Id="rId55" Type="http://schemas.openxmlformats.org/officeDocument/2006/relationships/oleObject" Target="embeddings/oleObject21.bin"/><Relationship Id="rId76" Type="http://schemas.openxmlformats.org/officeDocument/2006/relationships/oleObject" Target="embeddings/oleObject33.bin"/><Relationship Id="rId97" Type="http://schemas.openxmlformats.org/officeDocument/2006/relationships/image" Target="media/image46.jpeg"/><Relationship Id="rId120" Type="http://schemas.microsoft.com/office/2018/08/relationships/commentsExtensible" Target="commentsExtensible.xml"/><Relationship Id="rId141" Type="http://schemas.openxmlformats.org/officeDocument/2006/relationships/image" Target="media/image67.png"/><Relationship Id="rId7" Type="http://schemas.openxmlformats.org/officeDocument/2006/relationships/endnotes" Target="endnotes.xml"/><Relationship Id="rId162" Type="http://schemas.openxmlformats.org/officeDocument/2006/relationships/image" Target="media/image77.jpeg"/><Relationship Id="rId183" Type="http://schemas.openxmlformats.org/officeDocument/2006/relationships/image" Target="media/image96.png"/><Relationship Id="rId218" Type="http://schemas.openxmlformats.org/officeDocument/2006/relationships/hyperlink" Target="https://soundcloud.com/hvad-er-matematik/sin-triagle-saw-square-440hz" TargetMode="External"/><Relationship Id="rId239" Type="http://schemas.openxmlformats.org/officeDocument/2006/relationships/hyperlink" Target="http://www.cdlmadrid.org/cdl/htdocs/universidaddeotono/unioto/matematicas/mozart.pdf" TargetMode="External"/><Relationship Id="rId250" Type="http://schemas.openxmlformats.org/officeDocument/2006/relationships/hyperlink" Target="http://www.orgelfestival-sja-sl.com/?p=82" TargetMode="External"/><Relationship Id="rId271" Type="http://schemas.openxmlformats.org/officeDocument/2006/relationships/hyperlink" Target="http://www.frborg-gymhf.dk/gj/lyd/index.htm" TargetMode="External"/><Relationship Id="rId24" Type="http://schemas.openxmlformats.org/officeDocument/2006/relationships/oleObject" Target="embeddings/oleObject7.bin"/><Relationship Id="rId45" Type="http://schemas.openxmlformats.org/officeDocument/2006/relationships/oleObject" Target="embeddings/oleObject15.bin"/><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image" Target="media/image53.png"/><Relationship Id="rId131" Type="http://schemas.openxmlformats.org/officeDocument/2006/relationships/image" Target="media/image61.png"/><Relationship Id="rId152" Type="http://schemas.openxmlformats.org/officeDocument/2006/relationships/hyperlink" Target="https://soundcloud.com/hvad-er-matematik/cisdur-lige-ren" TargetMode="External"/><Relationship Id="rId173" Type="http://schemas.openxmlformats.org/officeDocument/2006/relationships/image" Target="media/image87.gif"/><Relationship Id="rId194" Type="http://schemas.openxmlformats.org/officeDocument/2006/relationships/oleObject" Target="embeddings/oleObject44.bin"/><Relationship Id="rId208" Type="http://schemas.openxmlformats.org/officeDocument/2006/relationships/hyperlink" Target="http://www.frborg-gymhf.dk/gj/lyd/Monochord/Monochord.zip" TargetMode="External"/><Relationship Id="rId229" Type="http://schemas.openxmlformats.org/officeDocument/2006/relationships/image" Target="media/image122.png"/><Relationship Id="rId240" Type="http://schemas.openxmlformats.org/officeDocument/2006/relationships/image" Target="media/image129.png"/><Relationship Id="rId261" Type="http://schemas.openxmlformats.org/officeDocument/2006/relationships/oleObject" Target="embeddings/oleObject52.bin"/><Relationship Id="rId14" Type="http://schemas.openxmlformats.org/officeDocument/2006/relationships/oleObject" Target="embeddings/oleObject2.bin"/><Relationship Id="rId35" Type="http://schemas.openxmlformats.org/officeDocument/2006/relationships/image" Target="media/image17.jpeg"/><Relationship Id="rId56" Type="http://schemas.openxmlformats.org/officeDocument/2006/relationships/image" Target="media/image28.wmf"/><Relationship Id="rId77" Type="http://schemas.openxmlformats.org/officeDocument/2006/relationships/image" Target="media/image37.wmf"/><Relationship Id="rId100" Type="http://schemas.microsoft.com/office/2007/relationships/hdphoto" Target="media/hdphoto2.wdp"/><Relationship Id="rId8" Type="http://schemas.openxmlformats.org/officeDocument/2006/relationships/image" Target="media/image1.wmf"/><Relationship Id="rId98" Type="http://schemas.microsoft.com/office/2007/relationships/hdphoto" Target="media/hdphoto1.wdp"/><Relationship Id="rId121" Type="http://schemas.openxmlformats.org/officeDocument/2006/relationships/hyperlink" Target="https://soundcloud.com/jaja-2/pythagoraeisk-gisdur" TargetMode="External"/><Relationship Id="rId142" Type="http://schemas.openxmlformats.org/officeDocument/2006/relationships/image" Target="media/image68.png"/><Relationship Id="rId163" Type="http://schemas.openxmlformats.org/officeDocument/2006/relationships/image" Target="media/image78.png"/><Relationship Id="rId184" Type="http://schemas.openxmlformats.org/officeDocument/2006/relationships/hyperlink" Target="https://soundcloud.com/hvad-er-matematik/440-og-442-hz" TargetMode="External"/><Relationship Id="rId219" Type="http://schemas.openxmlformats.org/officeDocument/2006/relationships/image" Target="media/image115.png"/><Relationship Id="rId230" Type="http://schemas.openxmlformats.org/officeDocument/2006/relationships/image" Target="media/image123.png"/><Relationship Id="rId251" Type="http://schemas.openxmlformats.org/officeDocument/2006/relationships/image" Target="media/image136.png"/><Relationship Id="rId25" Type="http://schemas.openxmlformats.org/officeDocument/2006/relationships/image" Target="media/image11.wmf"/><Relationship Id="rId46" Type="http://schemas.openxmlformats.org/officeDocument/2006/relationships/image" Target="media/image24.wmf"/><Relationship Id="rId67" Type="http://schemas.openxmlformats.org/officeDocument/2006/relationships/oleObject" Target="embeddings/oleObject28.bin"/><Relationship Id="rId272" Type="http://schemas.openxmlformats.org/officeDocument/2006/relationships/image" Target="media/image149.wmf"/><Relationship Id="rId88" Type="http://schemas.openxmlformats.org/officeDocument/2006/relationships/oleObject" Target="embeddings/oleObject39.bin"/><Relationship Id="rId111" Type="http://schemas.openxmlformats.org/officeDocument/2006/relationships/hyperlink" Target="https://soundcloud.com/hvad-er-matematik/gis-es-pyt?in=hvad-er-matematik/sets/gis-es-pyt-ren" TargetMode="External"/><Relationship Id="rId132" Type="http://schemas.openxmlformats.org/officeDocument/2006/relationships/image" Target="media/image62.png"/><Relationship Id="rId153" Type="http://schemas.openxmlformats.org/officeDocument/2006/relationships/hyperlink" Target="https://soundcloud.com/hvad-er-matematik/cdur-pyt-ren" TargetMode="External"/><Relationship Id="rId174" Type="http://schemas.openxmlformats.org/officeDocument/2006/relationships/image" Target="media/image88.gif"/><Relationship Id="rId195" Type="http://schemas.openxmlformats.org/officeDocument/2006/relationships/image" Target="media/image103.wmf"/><Relationship Id="rId209" Type="http://schemas.openxmlformats.org/officeDocument/2006/relationships/hyperlink" Target="http://www.youtube.com/watch?v=6F2Weda_J7o&amp;list=PL8492746E7BCB4F2C" TargetMode="External"/><Relationship Id="rId220" Type="http://schemas.openxmlformats.org/officeDocument/2006/relationships/hyperlink" Target="https://soundcloud.com/hvad-er-matematik/sin-triagle-saw-square-110hz" TargetMode="External"/><Relationship Id="rId241" Type="http://schemas.openxmlformats.org/officeDocument/2006/relationships/image" Target="media/image130.png"/><Relationship Id="rId15" Type="http://schemas.openxmlformats.org/officeDocument/2006/relationships/image" Target="media/image6.wmf"/><Relationship Id="rId36" Type="http://schemas.openxmlformats.org/officeDocument/2006/relationships/image" Target="media/image18.png"/><Relationship Id="rId57" Type="http://schemas.openxmlformats.org/officeDocument/2006/relationships/oleObject" Target="embeddings/oleObject22.bin"/><Relationship Id="rId262" Type="http://schemas.openxmlformats.org/officeDocument/2006/relationships/image" Target="media/image141.png"/><Relationship Id="rId78" Type="http://schemas.openxmlformats.org/officeDocument/2006/relationships/oleObject" Target="embeddings/oleObject34.bin"/><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hyperlink" Target="https://soundcloud.com/jaja-2/pythagoraeisk-gdur" TargetMode="External"/><Relationship Id="rId143" Type="http://schemas.openxmlformats.org/officeDocument/2006/relationships/hyperlink" Target="https://soundcloud.com/hvad-er-matematik/wtc1-h-lige" TargetMode="External"/><Relationship Id="rId164" Type="http://schemas.openxmlformats.org/officeDocument/2006/relationships/image" Target="media/image79.jpeg"/><Relationship Id="rId185" Type="http://schemas.openxmlformats.org/officeDocument/2006/relationships/image" Target="media/image97.png"/><Relationship Id="rId9" Type="http://schemas.openxmlformats.org/officeDocument/2006/relationships/oleObject" Target="embeddings/oleObject1.bin"/><Relationship Id="rId210" Type="http://schemas.openxmlformats.org/officeDocument/2006/relationships/hyperlink" Target="http://www.youtube.com/watch?v=dUZeosCpyNU&amp;list=PL8492746E7BCB4F2C" TargetMode="External"/><Relationship Id="rId26" Type="http://schemas.openxmlformats.org/officeDocument/2006/relationships/oleObject" Target="embeddings/oleObject8.bin"/><Relationship Id="rId231" Type="http://schemas.openxmlformats.org/officeDocument/2006/relationships/image" Target="media/image124.png"/><Relationship Id="rId252" Type="http://schemas.openxmlformats.org/officeDocument/2006/relationships/oleObject" Target="embeddings/oleObject51.bin"/><Relationship Id="rId273" Type="http://schemas.openxmlformats.org/officeDocument/2006/relationships/hyperlink" Target="http://www.frborg-gymhf.dk/gj/lyd/Monochord/index.htm" TargetMode="External"/><Relationship Id="rId47" Type="http://schemas.openxmlformats.org/officeDocument/2006/relationships/oleObject" Target="embeddings/oleObject16.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4.png"/><Relationship Id="rId133" Type="http://schemas.openxmlformats.org/officeDocument/2006/relationships/hyperlink" Target="https://soundcloud.com/hvad-er-matematik/i_osten-praet-g" TargetMode="External"/><Relationship Id="rId154" Type="http://schemas.openxmlformats.org/officeDocument/2006/relationships/hyperlink" Target="https://soundcloud.com/hvad-er-matematik/cdur-praet-ren" TargetMode="External"/><Relationship Id="rId175" Type="http://schemas.openxmlformats.org/officeDocument/2006/relationships/image" Target="media/image89.gif"/><Relationship Id="rId196" Type="http://schemas.openxmlformats.org/officeDocument/2006/relationships/oleObject" Target="embeddings/oleObject45.bin"/><Relationship Id="rId200" Type="http://schemas.openxmlformats.org/officeDocument/2006/relationships/oleObject" Target="embeddings/oleObject47.bin"/><Relationship Id="rId16" Type="http://schemas.openxmlformats.org/officeDocument/2006/relationships/oleObject" Target="embeddings/oleObject3.bin"/><Relationship Id="rId221" Type="http://schemas.openxmlformats.org/officeDocument/2006/relationships/image" Target="media/image116.png"/><Relationship Id="rId242" Type="http://schemas.openxmlformats.org/officeDocument/2006/relationships/image" Target="media/image131.png"/><Relationship Id="rId263" Type="http://schemas.openxmlformats.org/officeDocument/2006/relationships/image" Target="media/image142.wmf"/><Relationship Id="rId37" Type="http://schemas.openxmlformats.org/officeDocument/2006/relationships/image" Target="media/image19.png"/><Relationship Id="rId58" Type="http://schemas.openxmlformats.org/officeDocument/2006/relationships/oleObject" Target="embeddings/oleObject23.bin"/><Relationship Id="rId79" Type="http://schemas.openxmlformats.org/officeDocument/2006/relationships/image" Target="media/image38.wmf"/><Relationship Id="rId102" Type="http://schemas.microsoft.com/office/2007/relationships/hdphoto" Target="media/hdphoto3.wdp"/><Relationship Id="rId123" Type="http://schemas.openxmlformats.org/officeDocument/2006/relationships/image" Target="media/image57.png"/><Relationship Id="rId144" Type="http://schemas.openxmlformats.org/officeDocument/2006/relationships/image" Target="media/image69.png"/><Relationship Id="rId90" Type="http://schemas.openxmlformats.org/officeDocument/2006/relationships/oleObject" Target="embeddings/oleObject41.bin"/><Relationship Id="rId165" Type="http://schemas.microsoft.com/office/2007/relationships/hdphoto" Target="media/hdphoto7.wdp"/><Relationship Id="rId186" Type="http://schemas.openxmlformats.org/officeDocument/2006/relationships/image" Target="media/image98.png"/><Relationship Id="rId211" Type="http://schemas.openxmlformats.org/officeDocument/2006/relationships/image" Target="media/image110.jpeg"/><Relationship Id="rId232" Type="http://schemas.openxmlformats.org/officeDocument/2006/relationships/image" Target="media/image125.png"/><Relationship Id="rId253" Type="http://schemas.openxmlformats.org/officeDocument/2006/relationships/image" Target="media/image137.png"/><Relationship Id="rId274" Type="http://schemas.openxmlformats.org/officeDocument/2006/relationships/image" Target="media/image150.png"/><Relationship Id="rId27" Type="http://schemas.openxmlformats.org/officeDocument/2006/relationships/image" Target="media/image12.wmf"/><Relationship Id="rId48" Type="http://schemas.openxmlformats.org/officeDocument/2006/relationships/image" Target="media/image25.wmf"/><Relationship Id="rId69" Type="http://schemas.openxmlformats.org/officeDocument/2006/relationships/oleObject" Target="embeddings/oleObject29.bin"/><Relationship Id="rId113" Type="http://schemas.openxmlformats.org/officeDocument/2006/relationships/image" Target="media/image55.png"/><Relationship Id="rId134" Type="http://schemas.openxmlformats.org/officeDocument/2006/relationships/hyperlink" Target="https://soundcloud.com/hvad-er-matematik/i_osten-praet-gis" TargetMode="External"/><Relationship Id="rId80" Type="http://schemas.openxmlformats.org/officeDocument/2006/relationships/oleObject" Target="embeddings/oleObject35.bin"/><Relationship Id="rId155" Type="http://schemas.openxmlformats.org/officeDocument/2006/relationships/hyperlink" Target="https://soundcloud.com/hvad-er-matematik/cdur-lige-ren" TargetMode="External"/><Relationship Id="rId176" Type="http://schemas.openxmlformats.org/officeDocument/2006/relationships/image" Target="media/image90.png"/><Relationship Id="rId197" Type="http://schemas.openxmlformats.org/officeDocument/2006/relationships/image" Target="media/image104.wmf"/><Relationship Id="rId201" Type="http://schemas.openxmlformats.org/officeDocument/2006/relationships/image" Target="media/image106.wmf"/><Relationship Id="rId222" Type="http://schemas.openxmlformats.org/officeDocument/2006/relationships/hyperlink" Target="http://www.frborg-gymhf.dk/gj/mus/index.html" TargetMode="External"/><Relationship Id="rId243" Type="http://schemas.openxmlformats.org/officeDocument/2006/relationships/image" Target="media/image132.jpeg"/><Relationship Id="rId264" Type="http://schemas.openxmlformats.org/officeDocument/2006/relationships/image" Target="media/image143.wmf"/><Relationship Id="rId17" Type="http://schemas.openxmlformats.org/officeDocument/2006/relationships/image" Target="media/image7.wmf"/><Relationship Id="rId38" Type="http://schemas.openxmlformats.org/officeDocument/2006/relationships/image" Target="media/image20.wmf"/><Relationship Id="rId59" Type="http://schemas.openxmlformats.org/officeDocument/2006/relationships/oleObject" Target="embeddings/oleObject24.bin"/><Relationship Id="rId103" Type="http://schemas.openxmlformats.org/officeDocument/2006/relationships/image" Target="media/image49.jpeg"/><Relationship Id="rId124" Type="http://schemas.openxmlformats.org/officeDocument/2006/relationships/image" Target="media/image58.png"/><Relationship Id="rId70" Type="http://schemas.openxmlformats.org/officeDocument/2006/relationships/oleObject" Target="embeddings/oleObject30.bin"/><Relationship Id="rId91" Type="http://schemas.openxmlformats.org/officeDocument/2006/relationships/image" Target="media/image43.wmf"/><Relationship Id="rId145" Type="http://schemas.openxmlformats.org/officeDocument/2006/relationships/hyperlink" Target="https://soundcloud.com/hvad-er-matematik/wtc1-h-praet" TargetMode="External"/><Relationship Id="rId166" Type="http://schemas.openxmlformats.org/officeDocument/2006/relationships/image" Target="media/image80.png"/><Relationship Id="rId187" Type="http://schemas.openxmlformats.org/officeDocument/2006/relationships/hyperlink" Target="https://soundcloud.com/hvad-er-matematik/440-og-444-hz" TargetMode="External"/><Relationship Id="rId1" Type="http://schemas.openxmlformats.org/officeDocument/2006/relationships/customXml" Target="../customXml/item1.xml"/><Relationship Id="rId212" Type="http://schemas.openxmlformats.org/officeDocument/2006/relationships/hyperlink" Target="http://www.youtube.com/watch?v=N1rwkgCAVsc" TargetMode="External"/><Relationship Id="rId233" Type="http://schemas.openxmlformats.org/officeDocument/2006/relationships/hyperlink" Target="http://www.youtube.com/watch?v=g6xP04sJF1o" TargetMode="External"/><Relationship Id="rId254" Type="http://schemas.openxmlformats.org/officeDocument/2006/relationships/image" Target="media/image138.jpg"/><Relationship Id="rId28" Type="http://schemas.openxmlformats.org/officeDocument/2006/relationships/oleObject" Target="embeddings/oleObject9.bin"/><Relationship Id="rId49" Type="http://schemas.openxmlformats.org/officeDocument/2006/relationships/oleObject" Target="embeddings/oleObject17.bin"/><Relationship Id="rId114" Type="http://schemas.openxmlformats.org/officeDocument/2006/relationships/image" Target="media/image56.png"/><Relationship Id="rId275" Type="http://schemas.openxmlformats.org/officeDocument/2006/relationships/header" Target="header1.xml"/><Relationship Id="rId60" Type="http://schemas.openxmlformats.org/officeDocument/2006/relationships/image" Target="media/image29.wmf"/><Relationship Id="rId81" Type="http://schemas.openxmlformats.org/officeDocument/2006/relationships/image" Target="media/image39.wmf"/><Relationship Id="rId135" Type="http://schemas.openxmlformats.org/officeDocument/2006/relationships/hyperlink" Target="https://soundcloud.com/jaja-2/praetoriansk-gdur" TargetMode="External"/><Relationship Id="rId156" Type="http://schemas.openxmlformats.org/officeDocument/2006/relationships/image" Target="media/image72.png"/><Relationship Id="rId177" Type="http://schemas.openxmlformats.org/officeDocument/2006/relationships/image" Target="media/image91.png"/><Relationship Id="rId198" Type="http://schemas.openxmlformats.org/officeDocument/2006/relationships/oleObject" Target="embeddings/oleObject46.bin"/><Relationship Id="rId202" Type="http://schemas.openxmlformats.org/officeDocument/2006/relationships/oleObject" Target="embeddings/oleObject48.bin"/><Relationship Id="rId223" Type="http://schemas.openxmlformats.org/officeDocument/2006/relationships/hyperlink" Target="http://www.frborg-gymhf.dk/gj/lyd/stemning/overtoner.zip" TargetMode="External"/><Relationship Id="rId244" Type="http://schemas.openxmlformats.org/officeDocument/2006/relationships/hyperlink" Target="http://www.youtube.com/watch?v=H54Okrz0Rqk" TargetMode="External"/><Relationship Id="rId18" Type="http://schemas.openxmlformats.org/officeDocument/2006/relationships/oleObject" Target="embeddings/oleObject4.bin"/><Relationship Id="rId39" Type="http://schemas.openxmlformats.org/officeDocument/2006/relationships/oleObject" Target="embeddings/oleObject12.bin"/><Relationship Id="rId265" Type="http://schemas.openxmlformats.org/officeDocument/2006/relationships/image" Target="media/image144.wmf"/><Relationship Id="rId50" Type="http://schemas.openxmlformats.org/officeDocument/2006/relationships/image" Target="media/image26.wmf"/><Relationship Id="rId104" Type="http://schemas.microsoft.com/office/2007/relationships/hdphoto" Target="media/hdphoto4.wdp"/><Relationship Id="rId125" Type="http://schemas.openxmlformats.org/officeDocument/2006/relationships/image" Target="media/image59.png"/><Relationship Id="rId146" Type="http://schemas.openxmlformats.org/officeDocument/2006/relationships/image" Target="media/image70.png"/><Relationship Id="rId167" Type="http://schemas.openxmlformats.org/officeDocument/2006/relationships/image" Target="media/image81.png"/><Relationship Id="rId188" Type="http://schemas.openxmlformats.org/officeDocument/2006/relationships/image" Target="media/image99.png"/><Relationship Id="rId71" Type="http://schemas.openxmlformats.org/officeDocument/2006/relationships/image" Target="media/image34.wmf"/><Relationship Id="rId92" Type="http://schemas.openxmlformats.org/officeDocument/2006/relationships/oleObject" Target="embeddings/oleObject42.bin"/><Relationship Id="rId213" Type="http://schemas.openxmlformats.org/officeDocument/2006/relationships/hyperlink" Target="http://www.youtube.com/watch?v=qriH-8yeqcE&amp;feature=related" TargetMode="External"/><Relationship Id="rId234" Type="http://schemas.openxmlformats.org/officeDocument/2006/relationships/hyperlink" Target="http://conquest.imslp.info/files/imglnks/usimg/c/cf/IMSLP56312-PMLP01834-Mozart_Werke_Breitkopf_Serie_20_KV281.pdf" TargetMode="External"/><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hyperlink" Target="http://www.wendycarlos.com/photos2.html" TargetMode="External"/><Relationship Id="rId276" Type="http://schemas.openxmlformats.org/officeDocument/2006/relationships/footer" Target="footer1.xml"/><Relationship Id="rId40" Type="http://schemas.openxmlformats.org/officeDocument/2006/relationships/image" Target="media/image21.wmf"/><Relationship Id="rId115" Type="http://schemas.openxmlformats.org/officeDocument/2006/relationships/hyperlink" Target="https://soundcloud.com/hvad-er-matematik/i_osten-pyt-g" TargetMode="External"/><Relationship Id="rId136" Type="http://schemas.openxmlformats.org/officeDocument/2006/relationships/hyperlink" Target="https://soundcloud.com/jaja-2/praetoriansk-gisdur" TargetMode="External"/><Relationship Id="rId157" Type="http://schemas.openxmlformats.org/officeDocument/2006/relationships/image" Target="media/image73.png"/><Relationship Id="rId178" Type="http://schemas.openxmlformats.org/officeDocument/2006/relationships/image" Target="media/image92.png"/><Relationship Id="rId61" Type="http://schemas.openxmlformats.org/officeDocument/2006/relationships/oleObject" Target="embeddings/oleObject25.bin"/><Relationship Id="rId82" Type="http://schemas.openxmlformats.org/officeDocument/2006/relationships/oleObject" Target="embeddings/oleObject36.bin"/><Relationship Id="rId199" Type="http://schemas.openxmlformats.org/officeDocument/2006/relationships/image" Target="media/image105.wmf"/><Relationship Id="rId203" Type="http://schemas.openxmlformats.org/officeDocument/2006/relationships/image" Target="media/image107.wmf"/><Relationship Id="rId19" Type="http://schemas.openxmlformats.org/officeDocument/2006/relationships/image" Target="media/image8.wmf"/><Relationship Id="rId224" Type="http://schemas.openxmlformats.org/officeDocument/2006/relationships/image" Target="media/image117.png"/><Relationship Id="rId245" Type="http://schemas.openxmlformats.org/officeDocument/2006/relationships/image" Target="media/image133.png"/><Relationship Id="rId266" Type="http://schemas.openxmlformats.org/officeDocument/2006/relationships/image" Target="media/image145.wmf"/><Relationship Id="rId30" Type="http://schemas.openxmlformats.org/officeDocument/2006/relationships/oleObject" Target="embeddings/oleObject10.bin"/><Relationship Id="rId105" Type="http://schemas.openxmlformats.org/officeDocument/2006/relationships/image" Target="media/image50.jpeg"/><Relationship Id="rId126" Type="http://schemas.openxmlformats.org/officeDocument/2006/relationships/hyperlink" Target="https://soundcloud.com/hvad-er-matematik/i_osten-lige-g" TargetMode="External"/><Relationship Id="rId147" Type="http://schemas.openxmlformats.org/officeDocument/2006/relationships/hyperlink" Target="https://soundcloud.com/hvad-er-matematik/wtc1-lige" TargetMode="External"/><Relationship Id="rId168" Type="http://schemas.openxmlformats.org/officeDocument/2006/relationships/image" Target="media/image82.png"/><Relationship Id="rId51" Type="http://schemas.openxmlformats.org/officeDocument/2006/relationships/oleObject" Target="embeddings/oleObject18.bin"/><Relationship Id="rId72" Type="http://schemas.openxmlformats.org/officeDocument/2006/relationships/oleObject" Target="embeddings/oleObject31.bin"/><Relationship Id="rId93" Type="http://schemas.openxmlformats.org/officeDocument/2006/relationships/image" Target="media/image44.wmf"/><Relationship Id="rId189" Type="http://schemas.openxmlformats.org/officeDocument/2006/relationships/hyperlink" Target="https://soundcloud.com/hvad-er-matematik/440-og-448-hz" TargetMode="External"/><Relationship Id="rId3" Type="http://schemas.openxmlformats.org/officeDocument/2006/relationships/styles" Target="styles.xml"/><Relationship Id="rId214" Type="http://schemas.openxmlformats.org/officeDocument/2006/relationships/image" Target="media/image111.png"/><Relationship Id="rId235" Type="http://schemas.openxmlformats.org/officeDocument/2006/relationships/image" Target="media/image126.png"/><Relationship Id="rId256" Type="http://schemas.openxmlformats.org/officeDocument/2006/relationships/image" Target="media/image139.jpeg"/><Relationship Id="rId277" Type="http://schemas.openxmlformats.org/officeDocument/2006/relationships/footer" Target="footer2.xml"/><Relationship Id="rId116" Type="http://schemas.openxmlformats.org/officeDocument/2006/relationships/hyperlink" Target="https://soundcloud.com/hvad-er-matematik/i_osten-pyt-gis" TargetMode="External"/><Relationship Id="rId137" Type="http://schemas.openxmlformats.org/officeDocument/2006/relationships/image" Target="media/image63.png"/><Relationship Id="rId158" Type="http://schemas.openxmlformats.org/officeDocument/2006/relationships/image" Target="media/image74.png"/><Relationship Id="rId20" Type="http://schemas.openxmlformats.org/officeDocument/2006/relationships/oleObject" Target="embeddings/oleObject5.bin"/><Relationship Id="rId41" Type="http://schemas.openxmlformats.org/officeDocument/2006/relationships/oleObject" Target="embeddings/oleObject13.bin"/><Relationship Id="rId62" Type="http://schemas.openxmlformats.org/officeDocument/2006/relationships/image" Target="media/image30.wmf"/><Relationship Id="rId83" Type="http://schemas.openxmlformats.org/officeDocument/2006/relationships/image" Target="media/image40.wmf"/><Relationship Id="rId179" Type="http://schemas.openxmlformats.org/officeDocument/2006/relationships/hyperlink" Target="https://soundcloud.com/hvad-er-matematik/naturtrompet" TargetMode="External"/><Relationship Id="rId190" Type="http://schemas.openxmlformats.org/officeDocument/2006/relationships/image" Target="media/image100.png"/><Relationship Id="rId204" Type="http://schemas.openxmlformats.org/officeDocument/2006/relationships/oleObject" Target="embeddings/oleObject49.bin"/><Relationship Id="rId225" Type="http://schemas.openxmlformats.org/officeDocument/2006/relationships/image" Target="media/image118.png"/><Relationship Id="rId246" Type="http://schemas.openxmlformats.org/officeDocument/2006/relationships/hyperlink" Target="http://www.pernoergaard.dk/da/strukturer/uendelig/uindhold.html" TargetMode="External"/><Relationship Id="rId267" Type="http://schemas.openxmlformats.org/officeDocument/2006/relationships/image" Target="media/image146.wmf"/><Relationship Id="rId106" Type="http://schemas.microsoft.com/office/2007/relationships/hdphoto" Target="media/hdphoto5.wdp"/><Relationship Id="rId127" Type="http://schemas.openxmlformats.org/officeDocument/2006/relationships/hyperlink" Target="https://soundcloud.com/hvad-er-matematik/i_osten-lige-gis" TargetMode="External"/><Relationship Id="rId10" Type="http://schemas.openxmlformats.org/officeDocument/2006/relationships/image" Target="media/image2.png"/><Relationship Id="rId31" Type="http://schemas.openxmlformats.org/officeDocument/2006/relationships/image" Target="media/image14.wmf"/><Relationship Id="rId52" Type="http://schemas.openxmlformats.org/officeDocument/2006/relationships/oleObject" Target="embeddings/oleObject19.bin"/><Relationship Id="rId73" Type="http://schemas.openxmlformats.org/officeDocument/2006/relationships/image" Target="media/image35.wmf"/><Relationship Id="rId94" Type="http://schemas.openxmlformats.org/officeDocument/2006/relationships/oleObject" Target="embeddings/oleObject43.bin"/><Relationship Id="rId148" Type="http://schemas.openxmlformats.org/officeDocument/2006/relationships/image" Target="media/image71.png"/><Relationship Id="rId169" Type="http://schemas.openxmlformats.org/officeDocument/2006/relationships/image" Target="media/image83.png"/><Relationship Id="rId4" Type="http://schemas.openxmlformats.org/officeDocument/2006/relationships/settings" Target="settings.xml"/><Relationship Id="rId180" Type="http://schemas.openxmlformats.org/officeDocument/2006/relationships/image" Target="media/image93.png"/><Relationship Id="rId215" Type="http://schemas.openxmlformats.org/officeDocument/2006/relationships/image" Target="media/image112.png"/><Relationship Id="rId236" Type="http://schemas.openxmlformats.org/officeDocument/2006/relationships/image" Target="media/image127.png"/><Relationship Id="rId257" Type="http://schemas.openxmlformats.org/officeDocument/2006/relationships/hyperlink" Target="http://www.scienceandsociety.co.uk/results.asp?image=10213657" TargetMode="External"/><Relationship Id="rId278" Type="http://schemas.openxmlformats.org/officeDocument/2006/relationships/fontTable" Target="fontTable.xml"/><Relationship Id="rId42" Type="http://schemas.openxmlformats.org/officeDocument/2006/relationships/image" Target="media/image22.wmf"/><Relationship Id="rId84" Type="http://schemas.openxmlformats.org/officeDocument/2006/relationships/oleObject" Target="embeddings/oleObject37.bin"/><Relationship Id="rId138" Type="http://schemas.openxmlformats.org/officeDocument/2006/relationships/image" Target="media/image64.png"/><Relationship Id="rId191" Type="http://schemas.openxmlformats.org/officeDocument/2006/relationships/hyperlink" Target="https://soundcloud.com/hvad-er-matematik/440-og-456-hz" TargetMode="External"/><Relationship Id="rId205" Type="http://schemas.openxmlformats.org/officeDocument/2006/relationships/image" Target="media/image108.wmf"/><Relationship Id="rId247" Type="http://schemas.openxmlformats.org/officeDocument/2006/relationships/image" Target="media/image134.gif"/><Relationship Id="rId107" Type="http://schemas.openxmlformats.org/officeDocument/2006/relationships/image" Target="media/image51.jpeg"/><Relationship Id="rId11" Type="http://schemas.openxmlformats.org/officeDocument/2006/relationships/image" Target="media/image3.png"/><Relationship Id="rId53" Type="http://schemas.openxmlformats.org/officeDocument/2006/relationships/oleObject" Target="embeddings/oleObject20.bin"/><Relationship Id="rId149" Type="http://schemas.openxmlformats.org/officeDocument/2006/relationships/hyperlink" Target="https://soundcloud.com/hvad-er-matematik/wtc1-c-praet" TargetMode="External"/><Relationship Id="rId95" Type="http://schemas.openxmlformats.org/officeDocument/2006/relationships/image" Target="media/image45.jpeg"/><Relationship Id="rId160" Type="http://schemas.openxmlformats.org/officeDocument/2006/relationships/image" Target="media/image76.png"/><Relationship Id="rId216" Type="http://schemas.openxmlformats.org/officeDocument/2006/relationships/image" Target="media/image113.png"/></Relationships>
</file>

<file path=word/_rels/footer1.xml.rels><?xml version="1.0" encoding="UTF-8" standalone="yes"?>
<Relationships xmlns="http://schemas.openxmlformats.org/package/2006/relationships"><Relationship Id="rId1" Type="http://schemas.openxmlformats.org/officeDocument/2006/relationships/image" Target="media/image152.jpeg"/></Relationships>
</file>

<file path=word/_rels/header1.xml.rels><?xml version="1.0" encoding="UTF-8" standalone="yes"?>
<Relationships xmlns="http://schemas.openxmlformats.org/package/2006/relationships"><Relationship Id="rId1" Type="http://schemas.openxmlformats.org/officeDocument/2006/relationships/image" Target="media/image15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58A3D-ADEA-4019-A386-B7B36A468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23494</Words>
  <Characters>107134</Characters>
  <Application>Microsoft Office Word</Application>
  <DocSecurity>0</DocSecurity>
  <Lines>2434</Lines>
  <Paragraphs>939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Bjørn Grøn</cp:lastModifiedBy>
  <cp:revision>2</cp:revision>
  <cp:lastPrinted>2014-03-09T09:19:00Z</cp:lastPrinted>
  <dcterms:created xsi:type="dcterms:W3CDTF">2025-10-03T10:27:00Z</dcterms:created>
  <dcterms:modified xsi:type="dcterms:W3CDTF">2025-10-03T10:27:00Z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